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49B6" w14:textId="2E6C35B8" w:rsidR="00E732E6" w:rsidRDefault="009B1C96" w:rsidP="00E732E6">
      <w:pPr>
        <w:widowControl w:val="0"/>
        <w:autoSpaceDE w:val="0"/>
        <w:autoSpaceDN w:val="0"/>
        <w:adjustRightInd w:val="0"/>
        <w:rPr>
          <w:rFonts w:ascii="Calibri" w:hAnsi="Calibri" w:cs="Calibri"/>
          <w:sz w:val="30"/>
          <w:szCs w:val="30"/>
        </w:rPr>
      </w:pPr>
      <w:r>
        <w:rPr>
          <w:noProof/>
        </w:rPr>
        <w:drawing>
          <wp:anchor distT="0" distB="0" distL="114300" distR="114300" simplePos="0" relativeHeight="251658240" behindDoc="0" locked="0" layoutInCell="1" allowOverlap="1" wp14:anchorId="3729CF7B" wp14:editId="3A67CB5F">
            <wp:simplePos x="0" y="0"/>
            <wp:positionH relativeFrom="column">
              <wp:posOffset>4065270</wp:posOffset>
            </wp:positionH>
            <wp:positionV relativeFrom="paragraph">
              <wp:posOffset>428</wp:posOffset>
            </wp:positionV>
            <wp:extent cx="1588770" cy="913765"/>
            <wp:effectExtent l="0" t="0" r="11430" b="635"/>
            <wp:wrapTight wrapText="bothSides">
              <wp:wrapPolygon edited="0">
                <wp:start x="3108" y="0"/>
                <wp:lineTo x="0" y="3603"/>
                <wp:lineTo x="0" y="5404"/>
                <wp:lineTo x="9669" y="21015"/>
                <wp:lineTo x="11741" y="21015"/>
                <wp:lineTo x="21410" y="5404"/>
                <wp:lineTo x="21410" y="3603"/>
                <wp:lineTo x="18302" y="0"/>
                <wp:lineTo x="310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n.eps"/>
                    <pic:cNvPicPr/>
                  </pic:nvPicPr>
                  <pic:blipFill>
                    <a:blip r:embed="rId7">
                      <a:extLst>
                        <a:ext uri="{28A0092B-C50C-407E-A947-70E740481C1C}">
                          <a14:useLocalDpi xmlns:a14="http://schemas.microsoft.com/office/drawing/2010/main" val="0"/>
                        </a:ext>
                      </a:extLst>
                    </a:blip>
                    <a:stretch>
                      <a:fillRect/>
                    </a:stretch>
                  </pic:blipFill>
                  <pic:spPr>
                    <a:xfrm>
                      <a:off x="0" y="0"/>
                      <a:ext cx="1588770" cy="913765"/>
                    </a:xfrm>
                    <a:prstGeom prst="rect">
                      <a:avLst/>
                    </a:prstGeom>
                  </pic:spPr>
                </pic:pic>
              </a:graphicData>
            </a:graphic>
            <wp14:sizeRelH relativeFrom="margin">
              <wp14:pctWidth>0</wp14:pctWidth>
            </wp14:sizeRelH>
            <wp14:sizeRelV relativeFrom="margin">
              <wp14:pctHeight>0</wp14:pctHeight>
            </wp14:sizeRelV>
          </wp:anchor>
        </w:drawing>
      </w:r>
      <w:r w:rsidR="00E732E6">
        <w:rPr>
          <w:rFonts w:ascii="Calibri" w:hAnsi="Calibri" w:cs="Calibri"/>
          <w:sz w:val="28"/>
          <w:szCs w:val="28"/>
        </w:rPr>
        <w:t> </w:t>
      </w:r>
    </w:p>
    <w:p w14:paraId="2E7E9440" w14:textId="5028204E" w:rsidR="00E732E6" w:rsidRDefault="00E732E6" w:rsidP="00E732E6">
      <w:pPr>
        <w:widowControl w:val="0"/>
        <w:autoSpaceDE w:val="0"/>
        <w:autoSpaceDN w:val="0"/>
        <w:adjustRightInd w:val="0"/>
        <w:rPr>
          <w:rFonts w:ascii="Calibri" w:hAnsi="Calibri" w:cs="Calibri"/>
          <w:sz w:val="30"/>
          <w:szCs w:val="30"/>
        </w:rPr>
      </w:pPr>
    </w:p>
    <w:p w14:paraId="3B5BB2C6" w14:textId="40745046" w:rsidR="00E53A4C" w:rsidRDefault="00F762D5" w:rsidP="00E53A4C">
      <w:r>
        <w:t>15</w:t>
      </w:r>
      <w:r w:rsidR="00E53A4C">
        <w:t xml:space="preserve"> februari 2017</w:t>
      </w:r>
    </w:p>
    <w:p w14:paraId="016CD64E" w14:textId="77777777" w:rsidR="00423535" w:rsidRDefault="00423535" w:rsidP="00807AEC">
      <w:pPr>
        <w:pStyle w:val="Rubrik11"/>
      </w:pPr>
    </w:p>
    <w:p w14:paraId="17ADE296" w14:textId="42924BA5" w:rsidR="00807AEC" w:rsidRDefault="00CB0B1B" w:rsidP="00807AEC">
      <w:pPr>
        <w:pStyle w:val="Rubrik11"/>
      </w:pPr>
      <w:bookmarkStart w:id="0" w:name="_GoBack"/>
      <w:bookmarkEnd w:id="0"/>
      <w:r>
        <w:t>Pressmeddelande Dianor AB</w:t>
      </w:r>
    </w:p>
    <w:p w14:paraId="7A20BA54" w14:textId="3827F3FB" w:rsidR="00CB0B1B" w:rsidRPr="00005D07" w:rsidRDefault="00E20D6C" w:rsidP="00CB0B1B">
      <w:pPr>
        <w:pStyle w:val="Rubrik1"/>
        <w:numPr>
          <w:ilvl w:val="0"/>
          <w:numId w:val="0"/>
        </w:numPr>
        <w:rPr>
          <w:rFonts w:asciiTheme="minorHAnsi" w:eastAsiaTheme="minorEastAsia" w:hAnsiTheme="minorHAnsi" w:cstheme="minorBidi"/>
          <w:b w:val="0"/>
          <w:bCs w:val="0"/>
          <w:color w:val="auto"/>
          <w:szCs w:val="24"/>
        </w:rPr>
      </w:pPr>
      <w:r>
        <w:rPr>
          <w:rFonts w:asciiTheme="minorHAnsi" w:eastAsiaTheme="minorEastAsia" w:hAnsiTheme="minorHAnsi" w:cstheme="minorBidi"/>
          <w:b w:val="0"/>
          <w:bCs w:val="0"/>
          <w:color w:val="auto"/>
          <w:szCs w:val="24"/>
        </w:rPr>
        <w:t xml:space="preserve">Superhårt och friktionsfritt – Dianor </w:t>
      </w:r>
      <w:r w:rsidR="00FC3D26">
        <w:rPr>
          <w:rFonts w:asciiTheme="minorHAnsi" w:eastAsiaTheme="minorEastAsia" w:hAnsiTheme="minorHAnsi" w:cstheme="minorBidi"/>
          <w:b w:val="0"/>
          <w:bCs w:val="0"/>
          <w:color w:val="auto"/>
          <w:szCs w:val="24"/>
        </w:rPr>
        <w:t xml:space="preserve">AB </w:t>
      </w:r>
      <w:r>
        <w:rPr>
          <w:rFonts w:asciiTheme="minorHAnsi" w:eastAsiaTheme="minorEastAsia" w:hAnsiTheme="minorHAnsi" w:cstheme="minorBidi"/>
          <w:b w:val="0"/>
          <w:bCs w:val="0"/>
          <w:color w:val="auto"/>
          <w:szCs w:val="24"/>
        </w:rPr>
        <w:t>certifierade</w:t>
      </w:r>
      <w:r w:rsidR="00FC3D26">
        <w:rPr>
          <w:rFonts w:asciiTheme="minorHAnsi" w:eastAsiaTheme="minorEastAsia" w:hAnsiTheme="minorHAnsi" w:cstheme="minorBidi"/>
          <w:b w:val="0"/>
          <w:bCs w:val="0"/>
          <w:color w:val="auto"/>
          <w:szCs w:val="24"/>
        </w:rPr>
        <w:t xml:space="preserve"> mot</w:t>
      </w:r>
      <w:r>
        <w:rPr>
          <w:rFonts w:asciiTheme="minorHAnsi" w:eastAsiaTheme="minorEastAsia" w:hAnsiTheme="minorHAnsi" w:cstheme="minorBidi"/>
          <w:b w:val="0"/>
          <w:bCs w:val="0"/>
          <w:color w:val="auto"/>
          <w:szCs w:val="24"/>
        </w:rPr>
        <w:t xml:space="preserve"> ISO 9001:2015 och ISO 14001:2015</w:t>
      </w:r>
    </w:p>
    <w:p w14:paraId="0E8739BB" w14:textId="6FC7A9F0" w:rsidR="003603AE" w:rsidRPr="00982C3A" w:rsidRDefault="007366E3" w:rsidP="003603AE">
      <w:pPr>
        <w:rPr>
          <w:sz w:val="30"/>
          <w:szCs w:val="30"/>
        </w:rPr>
      </w:pPr>
      <w:r>
        <w:t>Dianor</w:t>
      </w:r>
      <w:r w:rsidR="00FC3D26">
        <w:t xml:space="preserve"> AB</w:t>
      </w:r>
      <w:r>
        <w:t xml:space="preserve"> som tillverkar högkvalitativa diamant- och hårdmetallverktyg</w:t>
      </w:r>
      <w:r w:rsidR="003603AE">
        <w:t xml:space="preserve"> </w:t>
      </w:r>
      <w:r>
        <w:t xml:space="preserve">för slipning och mätning, </w:t>
      </w:r>
      <w:r w:rsidR="003603AE">
        <w:t>startades 2015 av fem</w:t>
      </w:r>
      <w:r w:rsidR="003603AE" w:rsidRPr="00503190">
        <w:t xml:space="preserve"> anställda på Sandvik</w:t>
      </w:r>
      <w:r w:rsidR="00982C3A">
        <w:t>,</w:t>
      </w:r>
      <w:r w:rsidR="003603AE" w:rsidRPr="00503190">
        <w:t xml:space="preserve"> Nora</w:t>
      </w:r>
      <w:r>
        <w:t xml:space="preserve">. </w:t>
      </w:r>
      <w:r w:rsidR="00982C3A">
        <w:t>Ida</w:t>
      </w:r>
      <w:r w:rsidR="003603AE">
        <w:t xml:space="preserve">g </w:t>
      </w:r>
      <w:r w:rsidR="00982C3A">
        <w:t xml:space="preserve">har </w:t>
      </w:r>
      <w:r>
        <w:t>man nästan fördubblat styrkan och är nu</w:t>
      </w:r>
      <w:r w:rsidR="00982C3A">
        <w:t xml:space="preserve"> </w:t>
      </w:r>
      <w:r w:rsidR="003603AE">
        <w:t>nio anställd</w:t>
      </w:r>
      <w:r w:rsidR="00982C3A">
        <w:t>a</w:t>
      </w:r>
      <w:r>
        <w:t>. Man</w:t>
      </w:r>
      <w:r w:rsidR="00982C3A">
        <w:t xml:space="preserve"> </w:t>
      </w:r>
      <w:r>
        <w:t>ser positivt på framtiden och</w:t>
      </w:r>
      <w:r w:rsidR="00982C3A">
        <w:t xml:space="preserve"> räknar med att certifieringen kommer stärka </w:t>
      </w:r>
      <w:r w:rsidR="006C0971">
        <w:t>position</w:t>
      </w:r>
      <w:r w:rsidR="00982C3A">
        <w:t>en</w:t>
      </w:r>
      <w:r w:rsidR="006C0971">
        <w:t xml:space="preserve"> som tillverkare av högkvalitativa diamant-</w:t>
      </w:r>
      <w:r w:rsidR="00982C3A">
        <w:t xml:space="preserve"> och hårdmetallverktyg. </w:t>
      </w:r>
    </w:p>
    <w:p w14:paraId="59617D07" w14:textId="77777777" w:rsidR="003603AE" w:rsidRDefault="003603AE" w:rsidP="003603AE"/>
    <w:p w14:paraId="6A7924C1" w14:textId="35BAA0AE" w:rsidR="003603AE" w:rsidRPr="00A76D2C" w:rsidRDefault="003603AE" w:rsidP="003603AE">
      <w:pPr>
        <w:pStyle w:val="Rubrik11"/>
      </w:pPr>
      <w:r>
        <w:t>Varför certifiering mot ISO 9001 &amp; ISO 14001?</w:t>
      </w:r>
    </w:p>
    <w:p w14:paraId="540430AD" w14:textId="17478C08" w:rsidR="002378F2" w:rsidRDefault="00FC3D26" w:rsidP="00807AEC">
      <w:pPr>
        <w:rPr>
          <w:sz w:val="30"/>
          <w:szCs w:val="30"/>
        </w:rPr>
      </w:pPr>
      <w:r>
        <w:t>”</w:t>
      </w:r>
      <w:r w:rsidR="003603AE">
        <w:t>Många kunder kräver</w:t>
      </w:r>
      <w:r w:rsidR="003603AE" w:rsidRPr="003603AE">
        <w:t xml:space="preserve"> idag att deras leverantörer ska vara certifierade enligt ISO </w:t>
      </w:r>
      <w:r w:rsidR="003603AE">
        <w:t>9001 &amp; ISO 14001 och med vår</w:t>
      </w:r>
      <w:r w:rsidR="003603AE">
        <w:rPr>
          <w:sz w:val="30"/>
          <w:szCs w:val="30"/>
        </w:rPr>
        <w:t xml:space="preserve"> </w:t>
      </w:r>
      <w:r>
        <w:t xml:space="preserve">industriella bakgrund </w:t>
      </w:r>
      <w:r w:rsidRPr="003603AE">
        <w:t>så det kändes som ett naturligt steg att ta</w:t>
      </w:r>
      <w:r>
        <w:t>. V</w:t>
      </w:r>
      <w:r w:rsidR="003603AE">
        <w:t>i har jobbat enligt principerna i standarderna tidigare</w:t>
      </w:r>
      <w:r w:rsidR="003603AE" w:rsidRPr="003603AE">
        <w:t>,</w:t>
      </w:r>
      <w:r>
        <w:t xml:space="preserve"> berättar VD Viktor Liw.” </w:t>
      </w:r>
      <w:r w:rsidR="00503190" w:rsidRPr="003603AE">
        <w:rPr>
          <w:rFonts w:ascii="Calibri" w:hAnsi="Calibri" w:cs="Calibri"/>
          <w:sz w:val="30"/>
          <w:szCs w:val="30"/>
        </w:rPr>
        <w:br/>
      </w:r>
    </w:p>
    <w:p w14:paraId="43D88B83" w14:textId="15D99321" w:rsidR="003603AE" w:rsidRDefault="005D01DA" w:rsidP="003603AE">
      <w:pPr>
        <w:pStyle w:val="Rubrik11"/>
      </w:pPr>
      <w:r>
        <w:t>Trots optimistisk tidplan rodde vi det iland</w:t>
      </w:r>
      <w:r w:rsidR="003603AE">
        <w:t xml:space="preserve"> </w:t>
      </w:r>
    </w:p>
    <w:p w14:paraId="44EDC9C7" w14:textId="424C30A4" w:rsidR="00762111" w:rsidRPr="003603AE" w:rsidRDefault="00FC3D26" w:rsidP="003603AE">
      <w:r>
        <w:t>”</w:t>
      </w:r>
      <w:r w:rsidR="00762111" w:rsidRPr="003603AE">
        <w:t xml:space="preserve">Arbetet gick över förväntan även om det var en hel del arbete då vi certifierade oss </w:t>
      </w:r>
      <w:r w:rsidR="005D01DA">
        <w:t>både enligt ISO 9001 och</w:t>
      </w:r>
      <w:r w:rsidR="00762111" w:rsidRPr="003603AE">
        <w:t xml:space="preserve"> ISO 14001</w:t>
      </w:r>
      <w:r w:rsidR="005D01DA">
        <w:t xml:space="preserve"> samtidigt</w:t>
      </w:r>
      <w:r w:rsidR="00705AFD" w:rsidRPr="003603AE">
        <w:t>. Vi hade satt en vad jag trodde väldigt optimistisk tidsplan, men det visa</w:t>
      </w:r>
      <w:r w:rsidR="005D01DA">
        <w:t>de sig at</w:t>
      </w:r>
      <w:r>
        <w:t>t vi rodde det i land, fortsätter Viktor.”</w:t>
      </w:r>
    </w:p>
    <w:p w14:paraId="1A46597F" w14:textId="77777777" w:rsidR="002378F2" w:rsidRDefault="002378F2" w:rsidP="00807AEC"/>
    <w:p w14:paraId="7476DC4C" w14:textId="314826C4" w:rsidR="00E20D6C" w:rsidRDefault="00E20D6C" w:rsidP="000C0BBB">
      <w:pPr>
        <w:pStyle w:val="Rubrik11"/>
      </w:pPr>
      <w:r>
        <w:t xml:space="preserve">Systematisk konsult vägledde </w:t>
      </w:r>
    </w:p>
    <w:p w14:paraId="650E58F6" w14:textId="2FBBED59" w:rsidR="00705AFD" w:rsidRPr="00047F85" w:rsidRDefault="00047F85" w:rsidP="00047F85">
      <w:r>
        <w:t xml:space="preserve">Vår konsult Sofia Wittsell Rosenkvist </w:t>
      </w:r>
      <w:r w:rsidR="000C0BBB">
        <w:t xml:space="preserve">från Certway </w:t>
      </w:r>
      <w:r>
        <w:t xml:space="preserve">var väldigt </w:t>
      </w:r>
      <w:r w:rsidR="000C0BBB">
        <w:t>systematisk och kompetent, det hjälpte oss förstås att hålla tidplanen</w:t>
      </w:r>
      <w:r w:rsidR="00705AFD" w:rsidRPr="00047F85">
        <w:t>.</w:t>
      </w:r>
      <w:r w:rsidR="00705AFD" w:rsidRPr="00047F85">
        <w:rPr>
          <w:sz w:val="20"/>
          <w:szCs w:val="20"/>
        </w:rPr>
        <w:t xml:space="preserve"> </w:t>
      </w:r>
    </w:p>
    <w:p w14:paraId="0B2B3164" w14:textId="77777777" w:rsidR="00F43DA9" w:rsidRDefault="00F43DA9" w:rsidP="00F43DA9">
      <w:pPr>
        <w:widowControl w:val="0"/>
        <w:autoSpaceDE w:val="0"/>
        <w:autoSpaceDN w:val="0"/>
        <w:adjustRightInd w:val="0"/>
        <w:ind w:left="960" w:hanging="960"/>
        <w:rPr>
          <w:rFonts w:ascii="Calibri" w:hAnsi="Calibri" w:cs="Calibri"/>
          <w:sz w:val="30"/>
          <w:szCs w:val="30"/>
        </w:rPr>
      </w:pPr>
    </w:p>
    <w:p w14:paraId="50D0D9F9" w14:textId="7B21483E" w:rsidR="00D64E9D" w:rsidRDefault="00D64E9D" w:rsidP="00D64E9D">
      <w:pPr>
        <w:pStyle w:val="Rubrik11"/>
      </w:pPr>
      <w:r>
        <w:t>Fler förfrågningar från nya kunder</w:t>
      </w:r>
    </w:p>
    <w:p w14:paraId="467ECE75" w14:textId="4804A177" w:rsidR="00705AFD" w:rsidRPr="00503190" w:rsidRDefault="000E49CC" w:rsidP="00765AA6">
      <w:r>
        <w:t>Viktor tror att certifieringen d</w:t>
      </w:r>
      <w:r w:rsidR="004F2319" w:rsidRPr="00503190">
        <w:t xml:space="preserve">els </w:t>
      </w:r>
      <w:r>
        <w:t>kommer underlätta</w:t>
      </w:r>
      <w:r w:rsidR="004F2319" w:rsidRPr="00503190">
        <w:t xml:space="preserve"> dialogen med befintliga kunder, men förhoppningsvis</w:t>
      </w:r>
      <w:r>
        <w:t xml:space="preserve"> kommer det leda </w:t>
      </w:r>
      <w:r w:rsidR="00503190">
        <w:t xml:space="preserve">till fler förfrågningar från </w:t>
      </w:r>
      <w:r w:rsidR="00765AA6">
        <w:t>nya k</w:t>
      </w:r>
      <w:r>
        <w:t xml:space="preserve">under. </w:t>
      </w:r>
      <w:r w:rsidR="00765AA6">
        <w:t xml:space="preserve"> </w:t>
      </w:r>
    </w:p>
    <w:p w14:paraId="4853309C" w14:textId="6B2419A5" w:rsidR="00F43DA9" w:rsidRDefault="00F43DA9" w:rsidP="00807AEC"/>
    <w:p w14:paraId="5C416E47" w14:textId="565BB9F8" w:rsidR="00F43DA9" w:rsidRPr="004F2319" w:rsidRDefault="006C0971" w:rsidP="00D64E9D">
      <w:pPr>
        <w:pStyle w:val="Rubrik11"/>
      </w:pPr>
      <w:r>
        <w:t>Vilka</w:t>
      </w:r>
      <w:r w:rsidR="00F43DA9" w:rsidRPr="004F2319">
        <w:t xml:space="preserve"> har varit de v</w:t>
      </w:r>
      <w:r w:rsidR="001232C9">
        <w:t>iktigaste lärdomarna</w:t>
      </w:r>
      <w:r w:rsidR="00F43DA9" w:rsidRPr="004F2319">
        <w:t>?</w:t>
      </w:r>
      <w:r>
        <w:t xml:space="preserve"> </w:t>
      </w:r>
    </w:p>
    <w:p w14:paraId="406ACA9E" w14:textId="111143FC" w:rsidR="00A41D96" w:rsidRPr="00503190" w:rsidRDefault="000E49CC" w:rsidP="006C0971">
      <w:r>
        <w:t>”</w:t>
      </w:r>
      <w:r w:rsidR="00A41D96" w:rsidRPr="00503190">
        <w:t>Jag tror att överblicken man får över hela verksamheten när man gör en sådan här resa är väldigt nyttig, man lyfter på varje sten och behöver fråga sig hur man gör saker och varför.</w:t>
      </w:r>
      <w:r w:rsidR="00503190">
        <w:t xml:space="preserve"> </w:t>
      </w:r>
      <w:r w:rsidR="00A41D96" w:rsidRPr="00503190">
        <w:t>Det gör det lättare att</w:t>
      </w:r>
      <w:r>
        <w:t xml:space="preserve"> förbättra och effektivisera”, avslutar Viktor. </w:t>
      </w:r>
      <w:r w:rsidR="00567DD7" w:rsidRPr="00503190">
        <w:t xml:space="preserve"> </w:t>
      </w:r>
    </w:p>
    <w:p w14:paraId="42D51955" w14:textId="5C273420" w:rsidR="002019FB" w:rsidRDefault="002019FB" w:rsidP="00807AEC"/>
    <w:p w14:paraId="48786335" w14:textId="5FD4081B" w:rsidR="00F43DA9" w:rsidRPr="0092489C" w:rsidRDefault="00F43DA9" w:rsidP="006C0971">
      <w:pPr>
        <w:widowControl w:val="0"/>
        <w:autoSpaceDE w:val="0"/>
        <w:autoSpaceDN w:val="0"/>
        <w:adjustRightInd w:val="0"/>
        <w:ind w:left="960" w:hanging="960"/>
        <w:rPr>
          <w:rFonts w:ascii="Calibri" w:hAnsi="Calibri" w:cs="Calibri"/>
          <w:b/>
          <w:color w:val="18376A"/>
          <w:sz w:val="30"/>
          <w:szCs w:val="30"/>
        </w:rPr>
      </w:pPr>
      <w:r w:rsidRPr="0092489C">
        <w:rPr>
          <w:b/>
        </w:rPr>
        <w:t>Kontaktuppgifter:</w:t>
      </w:r>
    </w:p>
    <w:p w14:paraId="1FB57FEF" w14:textId="77777777" w:rsidR="004F1960" w:rsidRDefault="009343A8" w:rsidP="00136DAD">
      <w:pPr>
        <w:widowControl w:val="0"/>
        <w:autoSpaceDE w:val="0"/>
        <w:autoSpaceDN w:val="0"/>
        <w:adjustRightInd w:val="0"/>
      </w:pPr>
      <w:r w:rsidRPr="009B1C96">
        <w:rPr>
          <w:bCs/>
        </w:rPr>
        <w:t xml:space="preserve">Dianor AB: </w:t>
      </w:r>
      <w:r w:rsidR="009B1C96" w:rsidRPr="009B1C96">
        <w:rPr>
          <w:bCs/>
        </w:rPr>
        <w:t xml:space="preserve">Viktor Liw, </w:t>
      </w:r>
      <w:hyperlink r:id="rId8" w:history="1">
        <w:r w:rsidR="00E24E5D" w:rsidRPr="00DE1536">
          <w:rPr>
            <w:rStyle w:val="Hyperlnk"/>
            <w:bCs/>
          </w:rPr>
          <w:t>info@dianor.se</w:t>
        </w:r>
      </w:hyperlink>
      <w:r w:rsidR="00E24E5D">
        <w:rPr>
          <w:bCs/>
        </w:rPr>
        <w:t xml:space="preserve"> </w:t>
      </w:r>
      <w:r w:rsidR="00E24E5D" w:rsidRPr="009B1C96">
        <w:rPr>
          <w:bCs/>
        </w:rPr>
        <w:t>0587–10140</w:t>
      </w:r>
      <w:r w:rsidR="00E24E5D">
        <w:rPr>
          <w:bCs/>
        </w:rPr>
        <w:t xml:space="preserve">, </w:t>
      </w:r>
      <w:hyperlink r:id="rId9" w:history="1">
        <w:r w:rsidR="00136DAD" w:rsidRPr="009B1C96">
          <w:rPr>
            <w:rStyle w:val="Hyperlnk"/>
            <w:bCs/>
          </w:rPr>
          <w:t>www.dianor.se</w:t>
        </w:r>
      </w:hyperlink>
      <w:r w:rsidR="00136DAD" w:rsidRPr="009B1C96">
        <w:rPr>
          <w:bCs/>
        </w:rPr>
        <w:t xml:space="preserve"> </w:t>
      </w:r>
      <w:r w:rsidR="007E05A9" w:rsidRPr="009B1C96">
        <w:rPr>
          <w:bCs/>
        </w:rPr>
        <w:t xml:space="preserve"> </w:t>
      </w:r>
      <w:r w:rsidR="00503190" w:rsidRPr="009B1C96">
        <w:rPr>
          <w:bCs/>
        </w:rPr>
        <w:br/>
      </w:r>
    </w:p>
    <w:p w14:paraId="474C1883" w14:textId="10F9AB33" w:rsidR="00B84F46" w:rsidRPr="009B1C96" w:rsidRDefault="00AA1C1E" w:rsidP="00136DAD">
      <w:pPr>
        <w:widowControl w:val="0"/>
        <w:autoSpaceDE w:val="0"/>
        <w:autoSpaceDN w:val="0"/>
        <w:adjustRightInd w:val="0"/>
        <w:rPr>
          <w:bCs/>
        </w:rPr>
      </w:pPr>
      <w:r w:rsidRPr="009B1C96">
        <w:t xml:space="preserve">Certway (försäljning): </w:t>
      </w:r>
      <w:r w:rsidR="00D16430" w:rsidRPr="009B1C96">
        <w:t>Marie Jansson, 08-</w:t>
      </w:r>
      <w:r w:rsidR="00B84F46" w:rsidRPr="009B1C96">
        <w:t>449 87 49,</w:t>
      </w:r>
      <w:r w:rsidR="00F43DA9" w:rsidRPr="009B1C96">
        <w:t xml:space="preserve"> </w:t>
      </w:r>
      <w:hyperlink r:id="rId10" w:history="1">
        <w:r w:rsidR="00F43DA9" w:rsidRPr="009B1C96">
          <w:rPr>
            <w:rStyle w:val="Hyperlnk"/>
          </w:rPr>
          <w:t>marie@certway.se</w:t>
        </w:r>
      </w:hyperlink>
      <w:r w:rsidR="00503190" w:rsidRPr="009B1C96">
        <w:rPr>
          <w:bCs/>
        </w:rPr>
        <w:t xml:space="preserve"> </w:t>
      </w:r>
    </w:p>
    <w:p w14:paraId="489AFDF7" w14:textId="77777777" w:rsidR="00276472" w:rsidRDefault="006C0971" w:rsidP="00276472">
      <w:pPr>
        <w:widowControl w:val="0"/>
        <w:autoSpaceDE w:val="0"/>
        <w:autoSpaceDN w:val="0"/>
        <w:adjustRightInd w:val="0"/>
        <w:rPr>
          <w:lang w:val="en-US"/>
        </w:rPr>
      </w:pPr>
      <w:r w:rsidRPr="00136DAD">
        <w:rPr>
          <w:lang w:val="en-US"/>
        </w:rPr>
        <w:t xml:space="preserve">Certway Sofia Wittsell </w:t>
      </w:r>
      <w:r w:rsidRPr="00276472">
        <w:rPr>
          <w:lang w:val="en-US"/>
        </w:rPr>
        <w:t>Rosenkvist</w:t>
      </w:r>
      <w:r w:rsidRPr="00136DAD">
        <w:rPr>
          <w:lang w:val="en-US"/>
        </w:rPr>
        <w:t xml:space="preserve">, </w:t>
      </w:r>
      <w:r w:rsidR="00276472" w:rsidRPr="00136DAD">
        <w:rPr>
          <w:lang w:val="en-US"/>
        </w:rPr>
        <w:t>070-559 22 39</w:t>
      </w:r>
      <w:r w:rsidR="00276472">
        <w:rPr>
          <w:lang w:val="en-US"/>
        </w:rPr>
        <w:t xml:space="preserve">, </w:t>
      </w:r>
      <w:hyperlink r:id="rId11" w:history="1">
        <w:r w:rsidRPr="00136DAD">
          <w:rPr>
            <w:rStyle w:val="Hyperlnk"/>
            <w:lang w:val="en-US"/>
          </w:rPr>
          <w:t>sofia@certway.se</w:t>
        </w:r>
      </w:hyperlink>
      <w:r w:rsidRPr="00136DAD">
        <w:rPr>
          <w:lang w:val="en-US"/>
        </w:rPr>
        <w:t xml:space="preserve"> </w:t>
      </w:r>
    </w:p>
    <w:p w14:paraId="09783F7F" w14:textId="2644AEED" w:rsidR="005C3C18" w:rsidRPr="00566719" w:rsidRDefault="00CE02E4" w:rsidP="00566719">
      <w:pPr>
        <w:widowControl w:val="0"/>
        <w:autoSpaceDE w:val="0"/>
        <w:autoSpaceDN w:val="0"/>
        <w:adjustRightInd w:val="0"/>
        <w:rPr>
          <w:lang w:val="en-US"/>
        </w:rPr>
      </w:pPr>
      <w:hyperlink r:id="rId12" w:history="1">
        <w:r w:rsidR="00F43DA9" w:rsidRPr="00B84F46">
          <w:rPr>
            <w:rStyle w:val="Hyperlnk"/>
            <w:lang w:val="en-US"/>
          </w:rPr>
          <w:t>www.certway.se</w:t>
        </w:r>
      </w:hyperlink>
      <w:r w:rsidR="00566719">
        <w:rPr>
          <w:lang w:val="en-US"/>
        </w:rPr>
        <w:t xml:space="preserve"> </w:t>
      </w:r>
    </w:p>
    <w:sectPr w:rsidR="005C3C18" w:rsidRPr="00566719" w:rsidSect="005C3C18">
      <w:head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4816" w14:textId="77777777" w:rsidR="00CE02E4" w:rsidRDefault="00CE02E4" w:rsidP="00807AEC">
      <w:r>
        <w:separator/>
      </w:r>
    </w:p>
  </w:endnote>
  <w:endnote w:type="continuationSeparator" w:id="0">
    <w:p w14:paraId="16952422" w14:textId="77777777" w:rsidR="00CE02E4" w:rsidRDefault="00CE02E4" w:rsidP="008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C5A4" w14:textId="77777777" w:rsidR="00CE02E4" w:rsidRDefault="00CE02E4" w:rsidP="00807AEC">
      <w:r>
        <w:separator/>
      </w:r>
    </w:p>
  </w:footnote>
  <w:footnote w:type="continuationSeparator" w:id="0">
    <w:p w14:paraId="37DF0BFB" w14:textId="77777777" w:rsidR="00CE02E4" w:rsidRDefault="00CE02E4" w:rsidP="00807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C092" w14:textId="225E151D" w:rsidR="00F43DA9" w:rsidRDefault="00F43DA9">
    <w:pPr>
      <w:pStyle w:val="Sidhuvud"/>
    </w:pPr>
    <w:r>
      <w:rPr>
        <w:noProof/>
      </w:rPr>
      <w:drawing>
        <wp:inline distT="0" distB="0" distL="0" distR="0" wp14:anchorId="0E5CCE5B" wp14:editId="6D02A225">
          <wp:extent cx="2511012" cy="783630"/>
          <wp:effectExtent l="0" t="0" r="381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way_logga.jpg"/>
                  <pic:cNvPicPr/>
                </pic:nvPicPr>
                <pic:blipFill>
                  <a:blip r:embed="rId1">
                    <a:extLst>
                      <a:ext uri="{28A0092B-C50C-407E-A947-70E740481C1C}">
                        <a14:useLocalDpi xmlns:a14="http://schemas.microsoft.com/office/drawing/2010/main" val="0"/>
                      </a:ext>
                    </a:extLst>
                  </a:blip>
                  <a:stretch>
                    <a:fillRect/>
                  </a:stretch>
                </pic:blipFill>
                <pic:spPr>
                  <a:xfrm>
                    <a:off x="0" y="0"/>
                    <a:ext cx="2511660" cy="7838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81E2B"/>
    <w:multiLevelType w:val="hybridMultilevel"/>
    <w:tmpl w:val="936C22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35555D2"/>
    <w:multiLevelType w:val="multilevel"/>
    <w:tmpl w:val="9EC45B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DC45150"/>
    <w:multiLevelType w:val="multilevel"/>
    <w:tmpl w:val="786404B6"/>
    <w:lvl w:ilvl="0">
      <w:start w:val="1"/>
      <w:numFmt w:val="decimal"/>
      <w:pStyle w:val="Rubri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E6"/>
    <w:rsid w:val="00005D07"/>
    <w:rsid w:val="00044DF3"/>
    <w:rsid w:val="00047F85"/>
    <w:rsid w:val="00066F56"/>
    <w:rsid w:val="000C0BBB"/>
    <w:rsid w:val="000D5311"/>
    <w:rsid w:val="000E49CC"/>
    <w:rsid w:val="001232C9"/>
    <w:rsid w:val="00124F32"/>
    <w:rsid w:val="00136DAD"/>
    <w:rsid w:val="002019FB"/>
    <w:rsid w:val="002378F2"/>
    <w:rsid w:val="00276472"/>
    <w:rsid w:val="002F07F4"/>
    <w:rsid w:val="003328F0"/>
    <w:rsid w:val="003603AE"/>
    <w:rsid w:val="003C1DA0"/>
    <w:rsid w:val="003C1F6D"/>
    <w:rsid w:val="003D36D0"/>
    <w:rsid w:val="003F08EF"/>
    <w:rsid w:val="00423535"/>
    <w:rsid w:val="004F1389"/>
    <w:rsid w:val="004F1960"/>
    <w:rsid w:val="004F2319"/>
    <w:rsid w:val="00503190"/>
    <w:rsid w:val="005373F1"/>
    <w:rsid w:val="00566719"/>
    <w:rsid w:val="00567DD7"/>
    <w:rsid w:val="005C3C18"/>
    <w:rsid w:val="005D01DA"/>
    <w:rsid w:val="005F7663"/>
    <w:rsid w:val="00626133"/>
    <w:rsid w:val="00664F59"/>
    <w:rsid w:val="006C0971"/>
    <w:rsid w:val="00705AFD"/>
    <w:rsid w:val="007366E3"/>
    <w:rsid w:val="00743971"/>
    <w:rsid w:val="00762111"/>
    <w:rsid w:val="00765AA6"/>
    <w:rsid w:val="0079213D"/>
    <w:rsid w:val="007C19C1"/>
    <w:rsid w:val="007E05A9"/>
    <w:rsid w:val="00807AEC"/>
    <w:rsid w:val="009166C4"/>
    <w:rsid w:val="0092489C"/>
    <w:rsid w:val="009343A8"/>
    <w:rsid w:val="00945908"/>
    <w:rsid w:val="00982C3A"/>
    <w:rsid w:val="00986204"/>
    <w:rsid w:val="009B1C96"/>
    <w:rsid w:val="00A254E2"/>
    <w:rsid w:val="00A25AC7"/>
    <w:rsid w:val="00A41D96"/>
    <w:rsid w:val="00A76D2C"/>
    <w:rsid w:val="00AA1C1E"/>
    <w:rsid w:val="00B732DE"/>
    <w:rsid w:val="00B84F46"/>
    <w:rsid w:val="00B86FC8"/>
    <w:rsid w:val="00C65164"/>
    <w:rsid w:val="00CB0B1B"/>
    <w:rsid w:val="00CE02E4"/>
    <w:rsid w:val="00D153A3"/>
    <w:rsid w:val="00D16430"/>
    <w:rsid w:val="00D64E9D"/>
    <w:rsid w:val="00E078AD"/>
    <w:rsid w:val="00E20D6C"/>
    <w:rsid w:val="00E24E5D"/>
    <w:rsid w:val="00E53A4C"/>
    <w:rsid w:val="00E65835"/>
    <w:rsid w:val="00E732E6"/>
    <w:rsid w:val="00EF102A"/>
    <w:rsid w:val="00F07836"/>
    <w:rsid w:val="00F43DA9"/>
    <w:rsid w:val="00F762D5"/>
    <w:rsid w:val="00FC3D26"/>
  </w:rsids>
  <m:mathPr>
    <m:mathFont m:val="Cambria Math"/>
    <m:brkBin m:val="before"/>
    <m:brkBinSub m:val="--"/>
    <m:smallFrac/>
    <m:dispDef/>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A3B16"/>
  <w15:docId w15:val="{19DA2473-4BD0-483C-9EC4-031FEFE8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54E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43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autoRedefine/>
    <w:uiPriority w:val="9"/>
    <w:unhideWhenUsed/>
    <w:qFormat/>
    <w:rsid w:val="00743971"/>
    <w:pPr>
      <w:keepNext/>
      <w:keepLines/>
      <w:tabs>
        <w:tab w:val="num" w:pos="720"/>
      </w:tabs>
      <w:spacing w:before="200"/>
      <w:ind w:left="720" w:hanging="720"/>
      <w:outlineLvl w:val="2"/>
    </w:pPr>
    <w:rPr>
      <w:rFonts w:ascii="Arial" w:eastAsiaTheme="majorEastAsia" w:hAnsi="Arial"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 1"/>
    <w:basedOn w:val="Rubrik1"/>
    <w:qFormat/>
    <w:rsid w:val="00A254E2"/>
    <w:pPr>
      <w:keepLines w:val="0"/>
      <w:spacing w:before="120" w:after="180"/>
    </w:pPr>
    <w:rPr>
      <w:rFonts w:ascii="Arial" w:eastAsia="Times New Roman" w:hAnsi="Arial" w:cs="Times New Roman"/>
      <w:b w:val="0"/>
      <w:bCs w:val="0"/>
      <w:noProof/>
      <w:color w:val="404040"/>
      <w:kern w:val="32"/>
      <w:sz w:val="40"/>
      <w:szCs w:val="20"/>
      <w:lang w:val="en-GB"/>
    </w:rPr>
  </w:style>
  <w:style w:type="character" w:customStyle="1" w:styleId="Rubrik1Char">
    <w:name w:val="Rubrik 1 Char"/>
    <w:basedOn w:val="Standardstycketeckensnitt"/>
    <w:link w:val="Rubrik1"/>
    <w:uiPriority w:val="9"/>
    <w:rsid w:val="00A254E2"/>
    <w:rPr>
      <w:rFonts w:asciiTheme="majorHAnsi" w:eastAsiaTheme="majorEastAsia" w:hAnsiTheme="majorHAnsi" w:cstheme="majorBidi"/>
      <w:b/>
      <w:bCs/>
      <w:color w:val="345A8A" w:themeColor="accent1" w:themeShade="B5"/>
      <w:sz w:val="32"/>
      <w:szCs w:val="32"/>
    </w:rPr>
  </w:style>
  <w:style w:type="paragraph" w:customStyle="1" w:styleId="Rubrik11">
    <w:name w:val="Rubrik1"/>
    <w:basedOn w:val="Normal"/>
    <w:next w:val="Rubrik1"/>
    <w:qFormat/>
    <w:rsid w:val="0079213D"/>
    <w:rPr>
      <w:sz w:val="32"/>
    </w:rPr>
  </w:style>
  <w:style w:type="paragraph" w:customStyle="1" w:styleId="Mellis">
    <w:name w:val="Mellis"/>
    <w:basedOn w:val="Rubrik3"/>
    <w:next w:val="Rubrik3"/>
    <w:qFormat/>
    <w:rsid w:val="0079213D"/>
    <w:pPr>
      <w:widowControl w:val="0"/>
      <w:autoSpaceDE w:val="0"/>
      <w:autoSpaceDN w:val="0"/>
      <w:adjustRightInd w:val="0"/>
      <w:ind w:right="-992"/>
    </w:pPr>
    <w:rPr>
      <w:rFonts w:asciiTheme="minorHAnsi" w:hAnsiTheme="minorHAnsi" w:cs="Times New Roman"/>
      <w:b/>
    </w:rPr>
  </w:style>
  <w:style w:type="character" w:customStyle="1" w:styleId="Rubrik3Char">
    <w:name w:val="Rubrik 3 Char"/>
    <w:basedOn w:val="Standardstycketeckensnitt"/>
    <w:link w:val="Rubrik3"/>
    <w:uiPriority w:val="9"/>
    <w:rsid w:val="00743971"/>
    <w:rPr>
      <w:rFonts w:ascii="Arial" w:eastAsiaTheme="majorEastAsia" w:hAnsi="Arial" w:cstheme="majorBidi"/>
      <w:bCs/>
      <w:sz w:val="28"/>
    </w:rPr>
  </w:style>
  <w:style w:type="paragraph" w:customStyle="1" w:styleId="Brdtext1">
    <w:name w:val="Brödtext1"/>
    <w:basedOn w:val="Mellis"/>
    <w:qFormat/>
    <w:rsid w:val="0079213D"/>
    <w:rPr>
      <w:rFonts w:asciiTheme="majorHAnsi" w:hAnsiTheme="majorHAnsi"/>
      <w:sz w:val="22"/>
    </w:rPr>
  </w:style>
  <w:style w:type="paragraph" w:styleId="Ballongtext">
    <w:name w:val="Balloon Text"/>
    <w:basedOn w:val="Normal"/>
    <w:link w:val="BallongtextChar"/>
    <w:uiPriority w:val="99"/>
    <w:semiHidden/>
    <w:unhideWhenUsed/>
    <w:rsid w:val="00E732E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732E6"/>
    <w:rPr>
      <w:rFonts w:ascii="Lucida Grande" w:hAnsi="Lucida Grande" w:cs="Lucida Grande"/>
      <w:sz w:val="18"/>
      <w:szCs w:val="18"/>
    </w:rPr>
  </w:style>
  <w:style w:type="paragraph" w:styleId="Sidhuvud">
    <w:name w:val="header"/>
    <w:basedOn w:val="Normal"/>
    <w:link w:val="SidhuvudChar"/>
    <w:uiPriority w:val="99"/>
    <w:unhideWhenUsed/>
    <w:rsid w:val="00807AEC"/>
    <w:pPr>
      <w:tabs>
        <w:tab w:val="center" w:pos="4536"/>
        <w:tab w:val="right" w:pos="9072"/>
      </w:tabs>
    </w:pPr>
  </w:style>
  <w:style w:type="character" w:customStyle="1" w:styleId="SidhuvudChar">
    <w:name w:val="Sidhuvud Char"/>
    <w:basedOn w:val="Standardstycketeckensnitt"/>
    <w:link w:val="Sidhuvud"/>
    <w:uiPriority w:val="99"/>
    <w:rsid w:val="00807AEC"/>
  </w:style>
  <w:style w:type="paragraph" w:styleId="Sidfot">
    <w:name w:val="footer"/>
    <w:basedOn w:val="Normal"/>
    <w:link w:val="SidfotChar"/>
    <w:uiPriority w:val="99"/>
    <w:unhideWhenUsed/>
    <w:rsid w:val="00807AEC"/>
    <w:pPr>
      <w:tabs>
        <w:tab w:val="center" w:pos="4536"/>
        <w:tab w:val="right" w:pos="9072"/>
      </w:tabs>
    </w:pPr>
  </w:style>
  <w:style w:type="character" w:customStyle="1" w:styleId="SidfotChar">
    <w:name w:val="Sidfot Char"/>
    <w:basedOn w:val="Standardstycketeckensnitt"/>
    <w:link w:val="Sidfot"/>
    <w:uiPriority w:val="99"/>
    <w:rsid w:val="00807AEC"/>
  </w:style>
  <w:style w:type="character" w:styleId="Hyperlnk">
    <w:name w:val="Hyperlink"/>
    <w:basedOn w:val="Standardstycketeckensnitt"/>
    <w:uiPriority w:val="99"/>
    <w:unhideWhenUsed/>
    <w:rsid w:val="00F43DA9"/>
    <w:rPr>
      <w:color w:val="0000FF" w:themeColor="hyperlink"/>
      <w:u w:val="single"/>
    </w:rPr>
  </w:style>
  <w:style w:type="character" w:customStyle="1" w:styleId="Rubrik2Char">
    <w:name w:val="Rubrik 2 Char"/>
    <w:basedOn w:val="Standardstycketeckensnitt"/>
    <w:link w:val="Rubrik2"/>
    <w:uiPriority w:val="9"/>
    <w:rsid w:val="00F43DA9"/>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A76D2C"/>
    <w:pPr>
      <w:ind w:left="720"/>
      <w:contextualSpacing/>
    </w:pPr>
  </w:style>
  <w:style w:type="paragraph" w:styleId="Ingetavstnd">
    <w:name w:val="No Spacing"/>
    <w:uiPriority w:val="1"/>
    <w:qFormat/>
    <w:rsid w:val="000C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fia@certway.se" TargetMode="External"/><Relationship Id="rId12" Type="http://schemas.openxmlformats.org/officeDocument/2006/relationships/hyperlink" Target="http://www.certway.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mailto:info@dianor.se" TargetMode="External"/><Relationship Id="rId9" Type="http://schemas.openxmlformats.org/officeDocument/2006/relationships/hyperlink" Target="http://www.dianor.se" TargetMode="External"/><Relationship Id="rId10" Type="http://schemas.openxmlformats.org/officeDocument/2006/relationships/hyperlink" Target="mailto:marie@certwa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1868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MK MarknadsKommunikation</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dc:creator>
  <cp:keywords/>
  <dc:description/>
  <cp:lastModifiedBy>Monika Källström</cp:lastModifiedBy>
  <cp:revision>2</cp:revision>
  <cp:lastPrinted>2017-02-14T07:55:00Z</cp:lastPrinted>
  <dcterms:created xsi:type="dcterms:W3CDTF">2017-02-19T12:33:00Z</dcterms:created>
  <dcterms:modified xsi:type="dcterms:W3CDTF">2017-02-19T12:33:00Z</dcterms:modified>
</cp:coreProperties>
</file>