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60D" w:rsidRPr="0080247B" w:rsidRDefault="00550972" w:rsidP="006048AB">
      <w:pPr>
        <w:spacing w:before="240" w:after="360"/>
        <w:jc w:val="both"/>
        <w:rPr>
          <w:rFonts w:ascii="Brandon Grotesque Regular" w:hAnsi="Brandon Grotesque Regular" w:cstheme="minorHAnsi"/>
          <w:b/>
          <w:sz w:val="36"/>
          <w:szCs w:val="36"/>
        </w:rPr>
      </w:pPr>
      <w:r w:rsidRPr="0080247B">
        <w:rPr>
          <w:rFonts w:ascii="Brandon Grotesque Regular" w:hAnsi="Brandon Grotesque Regular" w:cstheme="minorHAnsi"/>
          <w:b/>
          <w:sz w:val="36"/>
          <w:szCs w:val="36"/>
        </w:rPr>
        <w:t>Dalsjöfors Kött lanserar ny prislista för inköp av djur</w:t>
      </w:r>
    </w:p>
    <w:p w:rsidR="00E01160" w:rsidRPr="0080247B" w:rsidRDefault="00E01160" w:rsidP="00E52A3A">
      <w:pPr>
        <w:rPr>
          <w:rFonts w:cstheme="minorHAnsi"/>
          <w:b/>
          <w:sz w:val="24"/>
        </w:rPr>
      </w:pPr>
      <w:r w:rsidRPr="0080247B">
        <w:rPr>
          <w:rFonts w:cstheme="minorHAnsi"/>
          <w:b/>
          <w:sz w:val="24"/>
        </w:rPr>
        <w:t xml:space="preserve">Idag lanserar Dalsjöfors Kött en ny tydligare, enklare prislista för inköp av boskap.  </w:t>
      </w:r>
      <w:r w:rsidR="0080247B">
        <w:rPr>
          <w:rFonts w:cstheme="minorHAnsi"/>
          <w:b/>
          <w:sz w:val="24"/>
        </w:rPr>
        <w:br/>
      </w:r>
      <w:r w:rsidR="0080247B">
        <w:rPr>
          <w:rFonts w:cstheme="minorHAnsi"/>
          <w:b/>
          <w:sz w:val="24"/>
        </w:rPr>
        <w:br/>
      </w:r>
      <w:r w:rsidR="00AC02C0" w:rsidRPr="0080247B">
        <w:rPr>
          <w:rFonts w:eastAsia="Times New Roman" w:cs="Times New Roman"/>
          <w:sz w:val="24"/>
          <w:lang w:eastAsia="sv-SE"/>
        </w:rPr>
        <w:t>Konkurrensen hårdnar i Sverige om tillgången på boskap då branschens kampanjer kring svenskt kött gett resultat och Dalsjöfors Kött upplever en ökad efterfrågan av sina produkter. Sveriges lantbrukare har under lång tid fått leva med att marknaden för boskap har präglats av stora skillnader i pris mellan olika producenter och svårigheter att överskåda prisbilden. Dalsjöfors Kött inför därför en</w:t>
      </w:r>
      <w:r w:rsidR="003F7008" w:rsidRPr="0080247B">
        <w:rPr>
          <w:rFonts w:eastAsia="Times New Roman" w:cs="Times New Roman"/>
          <w:sz w:val="24"/>
          <w:lang w:eastAsia="sv-SE"/>
        </w:rPr>
        <w:t xml:space="preserve"> ny konkurrenskraftig notering, ”Dalsjöfors Kött Nya”.</w:t>
      </w:r>
    </w:p>
    <w:p w:rsidR="00B938CB" w:rsidRPr="0080247B" w:rsidRDefault="00E52A3A" w:rsidP="00E52A3A">
      <w:pPr>
        <w:pStyle w:val="Liststycke"/>
        <w:numPr>
          <w:ilvl w:val="0"/>
          <w:numId w:val="3"/>
        </w:numPr>
        <w:spacing w:after="160" w:line="264" w:lineRule="auto"/>
        <w:rPr>
          <w:sz w:val="24"/>
        </w:rPr>
      </w:pPr>
      <w:r w:rsidRPr="0080247B">
        <w:rPr>
          <w:sz w:val="24"/>
        </w:rPr>
        <w:t xml:space="preserve">Vi har lyssnat på den kritik som våra leverantörer har framfört och skapat en ny prislista. Prislistan ska vara enkel att förstå och av den anledningen har vi </w:t>
      </w:r>
      <w:r w:rsidR="003F7008" w:rsidRPr="0080247B">
        <w:rPr>
          <w:sz w:val="24"/>
        </w:rPr>
        <w:t>sänkt</w:t>
      </w:r>
      <w:r w:rsidRPr="0080247B">
        <w:rPr>
          <w:sz w:val="24"/>
        </w:rPr>
        <w:t xml:space="preserve"> tillägg</w:t>
      </w:r>
      <w:r w:rsidR="003F7008" w:rsidRPr="0080247B">
        <w:rPr>
          <w:sz w:val="24"/>
        </w:rPr>
        <w:t>en</w:t>
      </w:r>
      <w:r w:rsidRPr="0080247B">
        <w:rPr>
          <w:sz w:val="24"/>
        </w:rPr>
        <w:t xml:space="preserve"> och höjt grundpriset. Vi vill att det ska vara enkelt för våra leverantörer att förstå </w:t>
      </w:r>
      <w:r w:rsidR="003F7008" w:rsidRPr="0080247B">
        <w:rPr>
          <w:sz w:val="24"/>
        </w:rPr>
        <w:t>vad de får betalt för sina djur</w:t>
      </w:r>
      <w:r w:rsidRPr="0080247B">
        <w:rPr>
          <w:sz w:val="24"/>
        </w:rPr>
        <w:t xml:space="preserve"> </w:t>
      </w:r>
      <w:r w:rsidR="003F7008" w:rsidRPr="0080247B">
        <w:rPr>
          <w:sz w:val="24"/>
        </w:rPr>
        <w:t>och därmed skapa förtroende för prislistan igen,</w:t>
      </w:r>
      <w:r w:rsidR="00B938CB" w:rsidRPr="0080247B">
        <w:rPr>
          <w:sz w:val="24"/>
        </w:rPr>
        <w:t xml:space="preserve"> säger </w:t>
      </w:r>
      <w:r w:rsidR="00E01160" w:rsidRPr="0080247B">
        <w:rPr>
          <w:sz w:val="24"/>
        </w:rPr>
        <w:t xml:space="preserve">Cato Gustafsson, </w:t>
      </w:r>
      <w:r w:rsidR="004202A4" w:rsidRPr="0080247B">
        <w:rPr>
          <w:sz w:val="24"/>
        </w:rPr>
        <w:t>vice VD</w:t>
      </w:r>
      <w:r w:rsidR="00E01160" w:rsidRPr="0080247B">
        <w:rPr>
          <w:sz w:val="24"/>
        </w:rPr>
        <w:t xml:space="preserve"> </w:t>
      </w:r>
      <w:r w:rsidR="008C246F" w:rsidRPr="0080247B">
        <w:rPr>
          <w:sz w:val="24"/>
        </w:rPr>
        <w:t xml:space="preserve">på </w:t>
      </w:r>
      <w:r w:rsidR="00E01160" w:rsidRPr="0080247B">
        <w:rPr>
          <w:sz w:val="24"/>
        </w:rPr>
        <w:t>Dalsjöfors Kött AB</w:t>
      </w:r>
      <w:r w:rsidR="00B938CB" w:rsidRPr="0080247B">
        <w:rPr>
          <w:sz w:val="24"/>
        </w:rPr>
        <w:t>.</w:t>
      </w:r>
    </w:p>
    <w:p w:rsidR="00AC02C0" w:rsidRPr="0080247B" w:rsidRDefault="00E01160" w:rsidP="00E52A3A">
      <w:pPr>
        <w:spacing w:after="160" w:line="264" w:lineRule="auto"/>
        <w:rPr>
          <w:sz w:val="24"/>
        </w:rPr>
      </w:pPr>
      <w:r w:rsidRPr="0080247B">
        <w:rPr>
          <w:sz w:val="24"/>
        </w:rPr>
        <w:t xml:space="preserve">De nya avräkningsnoteringarna gäller enbart nya avtal som tecknas tidigast dagens datum. </w:t>
      </w:r>
    </w:p>
    <w:p w:rsidR="008E02BC" w:rsidRPr="0080247B" w:rsidRDefault="00AC02C0" w:rsidP="008E02BC">
      <w:pPr>
        <w:pStyle w:val="Liststycke"/>
        <w:numPr>
          <w:ilvl w:val="0"/>
          <w:numId w:val="3"/>
        </w:numPr>
        <w:spacing w:after="160" w:line="264" w:lineRule="auto"/>
        <w:rPr>
          <w:sz w:val="24"/>
        </w:rPr>
      </w:pPr>
      <w:r w:rsidRPr="0080247B">
        <w:rPr>
          <w:sz w:val="24"/>
        </w:rPr>
        <w:t>Vi vill vara den absolut bästa affärspartnern för våra leverantörer för att vi tillsammans ska kunna utveckla det svenska lantbruket och målet är att vi tillsammans utvecklar</w:t>
      </w:r>
      <w:r w:rsidR="003F7008" w:rsidRPr="0080247B">
        <w:rPr>
          <w:sz w:val="24"/>
        </w:rPr>
        <w:t xml:space="preserve"> gemensamma affärer för att upp</w:t>
      </w:r>
      <w:r w:rsidRPr="0080247B">
        <w:rPr>
          <w:sz w:val="24"/>
        </w:rPr>
        <w:t>nå g</w:t>
      </w:r>
      <w:r w:rsidR="00E25350" w:rsidRPr="0080247B">
        <w:rPr>
          <w:sz w:val="24"/>
        </w:rPr>
        <w:t xml:space="preserve">od lönsamhet genom hela kedjan, forsätter Cato Gustafsson. </w:t>
      </w:r>
      <w:r w:rsidR="003F7008" w:rsidRPr="0080247B">
        <w:rPr>
          <w:sz w:val="24"/>
        </w:rPr>
        <w:t>Tidigare i år har</w:t>
      </w:r>
      <w:r w:rsidR="00E25350" w:rsidRPr="0080247B">
        <w:rPr>
          <w:sz w:val="24"/>
        </w:rPr>
        <w:t xml:space="preserve"> har Dalsjöfors</w:t>
      </w:r>
      <w:r w:rsidR="008A16E9">
        <w:rPr>
          <w:sz w:val="24"/>
        </w:rPr>
        <w:t xml:space="preserve"> Kött</w:t>
      </w:r>
      <w:bookmarkStart w:id="0" w:name="_GoBack"/>
      <w:bookmarkEnd w:id="0"/>
      <w:r w:rsidR="00E25350" w:rsidRPr="0080247B">
        <w:rPr>
          <w:sz w:val="24"/>
        </w:rPr>
        <w:t xml:space="preserve"> </w:t>
      </w:r>
      <w:r w:rsidR="003F7008" w:rsidRPr="0080247B">
        <w:rPr>
          <w:sz w:val="24"/>
        </w:rPr>
        <w:t>gjort på samma sätt med grisnoteringen, höjt grundpriset och sänkt tilläggen. Allt i syfte att visa ett ”riktigt” grispris</w:t>
      </w:r>
      <w:r w:rsidR="005C4E82" w:rsidRPr="0080247B">
        <w:rPr>
          <w:sz w:val="24"/>
        </w:rPr>
        <w:t>, både för kund och leverantör. Förändringen har mottagits mycket positivt.</w:t>
      </w:r>
    </w:p>
    <w:p w:rsidR="00E25350" w:rsidRPr="0080247B" w:rsidRDefault="000A0DB0" w:rsidP="0080247B">
      <w:pPr>
        <w:spacing w:after="160" w:line="264" w:lineRule="auto"/>
        <w:rPr>
          <w:sz w:val="24"/>
        </w:rPr>
      </w:pPr>
      <w:r w:rsidRPr="0080247B">
        <w:rPr>
          <w:sz w:val="24"/>
        </w:rPr>
        <w:t>Under året har Dalsjöfors</w:t>
      </w:r>
      <w:r w:rsidR="005A0768">
        <w:rPr>
          <w:sz w:val="24"/>
        </w:rPr>
        <w:t xml:space="preserve"> Kött</w:t>
      </w:r>
      <w:r w:rsidRPr="0080247B">
        <w:rPr>
          <w:sz w:val="24"/>
        </w:rPr>
        <w:t xml:space="preserve"> </w:t>
      </w:r>
      <w:r w:rsidR="00E25350" w:rsidRPr="0080247B">
        <w:rPr>
          <w:sz w:val="24"/>
        </w:rPr>
        <w:t xml:space="preserve">fortsatt att förstärka sin närvaro och styrka på marknaden. I början på året trädde Magnus Larsson in som VD och </w:t>
      </w:r>
      <w:r w:rsidRPr="0080247B">
        <w:rPr>
          <w:sz w:val="24"/>
        </w:rPr>
        <w:t>i början av juli</w:t>
      </w:r>
      <w:r w:rsidR="006F6984" w:rsidRPr="0080247B">
        <w:rPr>
          <w:sz w:val="24"/>
        </w:rPr>
        <w:t xml:space="preserve"> </w:t>
      </w:r>
      <w:r w:rsidR="00E25350" w:rsidRPr="0080247B">
        <w:rPr>
          <w:sz w:val="24"/>
        </w:rPr>
        <w:t xml:space="preserve"> tillträdde Cato Gustafsson sin tjänst. Flera andra organisatoriska förändringar har </w:t>
      </w:r>
      <w:r w:rsidR="005A0768">
        <w:rPr>
          <w:sz w:val="24"/>
        </w:rPr>
        <w:t>även skett.</w:t>
      </w:r>
    </w:p>
    <w:p w:rsidR="00E25350" w:rsidRPr="0080247B" w:rsidRDefault="00E25350" w:rsidP="00E52A3A">
      <w:pPr>
        <w:spacing w:after="0" w:line="240" w:lineRule="auto"/>
        <w:rPr>
          <w:sz w:val="24"/>
        </w:rPr>
      </w:pPr>
    </w:p>
    <w:p w:rsidR="00E25350" w:rsidRPr="0080247B" w:rsidRDefault="00E25350" w:rsidP="00E25350">
      <w:pPr>
        <w:pStyle w:val="Liststycke"/>
        <w:numPr>
          <w:ilvl w:val="0"/>
          <w:numId w:val="3"/>
        </w:numPr>
        <w:spacing w:after="0" w:line="240" w:lineRule="auto"/>
        <w:rPr>
          <w:sz w:val="24"/>
        </w:rPr>
      </w:pPr>
      <w:r w:rsidRPr="0080247B">
        <w:rPr>
          <w:sz w:val="24"/>
        </w:rPr>
        <w:t xml:space="preserve">Vi har arbetat med såväl organisatoriska förändringar, som flera interna projekt som kommer att göra oss ännu bättre rustade inför framtiden som ser ljus ut. </w:t>
      </w:r>
      <w:r w:rsidRPr="0080247B">
        <w:rPr>
          <w:rFonts w:cs="Helvetica"/>
          <w:sz w:val="24"/>
        </w:rPr>
        <w:t xml:space="preserve">Vi samarbetar med alla de stora livsmedelskedjorna både på konsumentförpackade produkter under eget varumärke och råvaror till kedjornas egna märkesvaror och våra kunder önskar öka sina volymer vilket gör att vi är en trygg och stabil partner. Vi erbjuder alltid </w:t>
      </w:r>
      <w:r w:rsidR="008C3BFE" w:rsidRPr="0080247B">
        <w:rPr>
          <w:rFonts w:cs="Helvetica"/>
          <w:sz w:val="24"/>
        </w:rPr>
        <w:t xml:space="preserve">personlig service, trevligt bemötande, snabba avräkningar och hjälper gärna till med förmedling av livdjur. </w:t>
      </w:r>
    </w:p>
    <w:p w:rsidR="008C3BFE" w:rsidRPr="0080247B" w:rsidRDefault="008C3BFE" w:rsidP="008C3BFE">
      <w:pPr>
        <w:spacing w:after="0" w:line="240" w:lineRule="auto"/>
        <w:rPr>
          <w:sz w:val="24"/>
        </w:rPr>
      </w:pPr>
    </w:p>
    <w:p w:rsidR="00E25350" w:rsidRPr="0080247B" w:rsidRDefault="00E25350" w:rsidP="00E52A3A">
      <w:pPr>
        <w:spacing w:after="0" w:line="240" w:lineRule="auto"/>
        <w:rPr>
          <w:sz w:val="24"/>
        </w:rPr>
      </w:pPr>
    </w:p>
    <w:p w:rsidR="00E25350" w:rsidRPr="0080247B" w:rsidRDefault="00E25350" w:rsidP="00E52A3A">
      <w:pPr>
        <w:spacing w:after="0" w:line="240" w:lineRule="auto"/>
        <w:rPr>
          <w:sz w:val="24"/>
        </w:rPr>
      </w:pPr>
      <w:r w:rsidRPr="0080247B">
        <w:rPr>
          <w:rFonts w:eastAsia="Calibri"/>
          <w:b/>
          <w:sz w:val="24"/>
        </w:rPr>
        <w:t>För mer information, kontakta:</w:t>
      </w:r>
    </w:p>
    <w:p w:rsidR="00E52A3A" w:rsidRPr="0080247B" w:rsidRDefault="008D4130" w:rsidP="0080247B">
      <w:pPr>
        <w:spacing w:after="0" w:line="240" w:lineRule="auto"/>
        <w:rPr>
          <w:sz w:val="24"/>
        </w:rPr>
      </w:pPr>
      <w:r w:rsidRPr="0080247B">
        <w:rPr>
          <w:sz w:val="24"/>
        </w:rPr>
        <w:t>Cato Gustafsson</w:t>
      </w:r>
      <w:r w:rsidR="005E5938" w:rsidRPr="0080247B">
        <w:rPr>
          <w:sz w:val="24"/>
        </w:rPr>
        <w:t xml:space="preserve">, </w:t>
      </w:r>
      <w:r w:rsidR="004202A4" w:rsidRPr="0080247B">
        <w:rPr>
          <w:sz w:val="24"/>
        </w:rPr>
        <w:t>V</w:t>
      </w:r>
      <w:r w:rsidR="005E5938" w:rsidRPr="0080247B">
        <w:rPr>
          <w:sz w:val="24"/>
        </w:rPr>
        <w:t>VD Dalsjöfors Kött,</w:t>
      </w:r>
      <w:r w:rsidR="004202A4" w:rsidRPr="0080247B">
        <w:rPr>
          <w:sz w:val="24"/>
        </w:rPr>
        <w:t xml:space="preserve"> 0734-36 89 90</w:t>
      </w:r>
    </w:p>
    <w:sectPr w:rsidR="00E52A3A" w:rsidRPr="0080247B" w:rsidSect="00645FF8">
      <w:headerReference w:type="default" r:id="rId8"/>
      <w:pgSz w:w="11906" w:h="16838"/>
      <w:pgMar w:top="1135" w:right="1417" w:bottom="851" w:left="1417"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01C" w:rsidRDefault="00D5001C" w:rsidP="006F160D">
      <w:pPr>
        <w:spacing w:after="0" w:line="240" w:lineRule="auto"/>
      </w:pPr>
      <w:r>
        <w:separator/>
      </w:r>
    </w:p>
  </w:endnote>
  <w:endnote w:type="continuationSeparator" w:id="0">
    <w:p w:rsidR="00D5001C" w:rsidRDefault="00D5001C" w:rsidP="006F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Brandon Grotesque Regular">
    <w:panose1 w:val="00000000000000000000"/>
    <w:charset w:val="00"/>
    <w:family w:val="swiss"/>
    <w:notTrueType/>
    <w:pitch w:val="variable"/>
    <w:sig w:usb0="A00000AF" w:usb1="5000205B"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01C" w:rsidRDefault="00D5001C" w:rsidP="006F160D">
      <w:pPr>
        <w:spacing w:after="0" w:line="240" w:lineRule="auto"/>
      </w:pPr>
      <w:r>
        <w:separator/>
      </w:r>
    </w:p>
  </w:footnote>
  <w:footnote w:type="continuationSeparator" w:id="0">
    <w:p w:rsidR="00D5001C" w:rsidRDefault="00D5001C" w:rsidP="006F1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1EF" w:rsidRDefault="00F7416F" w:rsidP="009368C6">
    <w:pPr>
      <w:pStyle w:val="Sidhuvud"/>
      <w:tabs>
        <w:tab w:val="clear" w:pos="4536"/>
        <w:tab w:val="clear" w:pos="9072"/>
        <w:tab w:val="left" w:pos="5655"/>
      </w:tabs>
      <w:jc w:val="center"/>
    </w:pPr>
    <w:r w:rsidRPr="00F7416F">
      <w:rPr>
        <w:noProof/>
        <w:lang w:val="sv-SE" w:eastAsia="sv-SE"/>
      </w:rPr>
      <w:drawing>
        <wp:inline distT="0" distB="0" distL="0" distR="0" wp14:anchorId="0AC57091" wp14:editId="537C2F4F">
          <wp:extent cx="1401938" cy="1006761"/>
          <wp:effectExtent l="0" t="0" r="0" b="0"/>
          <wp:docPr id="4" name="Bildobjekt 3" descr="D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descr="DK.gif"/>
                  <pic:cNvPicPr>
                    <a:picLocks noChangeAspect="1"/>
                  </pic:cNvPicPr>
                </pic:nvPicPr>
                <pic:blipFill>
                  <a:blip r:embed="rId1"/>
                  <a:stretch>
                    <a:fillRect/>
                  </a:stretch>
                </pic:blipFill>
                <pic:spPr>
                  <a:xfrm>
                    <a:off x="0" y="0"/>
                    <a:ext cx="1401358" cy="1006344"/>
                  </a:xfrm>
                  <a:prstGeom prst="rect">
                    <a:avLst/>
                  </a:prstGeom>
                </pic:spPr>
              </pic:pic>
            </a:graphicData>
          </a:graphic>
        </wp:inline>
      </w:drawing>
    </w:r>
  </w:p>
  <w:p w:rsidR="00E401EF" w:rsidRDefault="00E401EF" w:rsidP="00351B69">
    <w:pPr>
      <w:pStyle w:val="Sidhuvud"/>
      <w:tabs>
        <w:tab w:val="clear" w:pos="4536"/>
        <w:tab w:val="clear" w:pos="9072"/>
        <w:tab w:val="left" w:pos="565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05C96"/>
    <w:multiLevelType w:val="hybridMultilevel"/>
    <w:tmpl w:val="D594389A"/>
    <w:lvl w:ilvl="0" w:tplc="9ED8564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D9C3EA2"/>
    <w:multiLevelType w:val="hybridMultilevel"/>
    <w:tmpl w:val="03285486"/>
    <w:lvl w:ilvl="0" w:tplc="57CC874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9BE358B"/>
    <w:multiLevelType w:val="hybridMultilevel"/>
    <w:tmpl w:val="9E64CD18"/>
    <w:lvl w:ilvl="0" w:tplc="6106B84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D2"/>
    <w:rsid w:val="000015E6"/>
    <w:rsid w:val="00014C46"/>
    <w:rsid w:val="00016576"/>
    <w:rsid w:val="00025698"/>
    <w:rsid w:val="000504FB"/>
    <w:rsid w:val="0006494B"/>
    <w:rsid w:val="000766E1"/>
    <w:rsid w:val="000806CC"/>
    <w:rsid w:val="000A0DB0"/>
    <w:rsid w:val="000C75BA"/>
    <w:rsid w:val="000D58B1"/>
    <w:rsid w:val="001124BE"/>
    <w:rsid w:val="00120196"/>
    <w:rsid w:val="0013164F"/>
    <w:rsid w:val="00142FF1"/>
    <w:rsid w:val="00144602"/>
    <w:rsid w:val="00147C0B"/>
    <w:rsid w:val="0016604D"/>
    <w:rsid w:val="001A5BE3"/>
    <w:rsid w:val="001B0AC9"/>
    <w:rsid w:val="001F558A"/>
    <w:rsid w:val="00210537"/>
    <w:rsid w:val="0021792B"/>
    <w:rsid w:val="002243DA"/>
    <w:rsid w:val="00226BF3"/>
    <w:rsid w:val="00237A66"/>
    <w:rsid w:val="00245F12"/>
    <w:rsid w:val="00262F9B"/>
    <w:rsid w:val="00267645"/>
    <w:rsid w:val="0027004F"/>
    <w:rsid w:val="00277E29"/>
    <w:rsid w:val="002D0E4E"/>
    <w:rsid w:val="002E7CC7"/>
    <w:rsid w:val="0031660E"/>
    <w:rsid w:val="003207ED"/>
    <w:rsid w:val="00324CFE"/>
    <w:rsid w:val="00331628"/>
    <w:rsid w:val="00331F3B"/>
    <w:rsid w:val="00351B69"/>
    <w:rsid w:val="00357FE7"/>
    <w:rsid w:val="0038058F"/>
    <w:rsid w:val="003927B3"/>
    <w:rsid w:val="00397C17"/>
    <w:rsid w:val="003A199B"/>
    <w:rsid w:val="003B427B"/>
    <w:rsid w:val="003C0122"/>
    <w:rsid w:val="003F7008"/>
    <w:rsid w:val="0041382E"/>
    <w:rsid w:val="004202A4"/>
    <w:rsid w:val="0042633C"/>
    <w:rsid w:val="004322B9"/>
    <w:rsid w:val="00442B29"/>
    <w:rsid w:val="004669B7"/>
    <w:rsid w:val="004771D2"/>
    <w:rsid w:val="00482BE8"/>
    <w:rsid w:val="004F4401"/>
    <w:rsid w:val="005141CD"/>
    <w:rsid w:val="0053455E"/>
    <w:rsid w:val="00550972"/>
    <w:rsid w:val="005649C0"/>
    <w:rsid w:val="005956FD"/>
    <w:rsid w:val="005A0768"/>
    <w:rsid w:val="005A1EBD"/>
    <w:rsid w:val="005C4E82"/>
    <w:rsid w:val="005C53DC"/>
    <w:rsid w:val="005D0ED3"/>
    <w:rsid w:val="005E5938"/>
    <w:rsid w:val="00601B74"/>
    <w:rsid w:val="00603112"/>
    <w:rsid w:val="006046D1"/>
    <w:rsid w:val="006048AB"/>
    <w:rsid w:val="006157DF"/>
    <w:rsid w:val="00645FF8"/>
    <w:rsid w:val="0068772A"/>
    <w:rsid w:val="006A2471"/>
    <w:rsid w:val="006C0675"/>
    <w:rsid w:val="006C128C"/>
    <w:rsid w:val="006D74B1"/>
    <w:rsid w:val="006F160D"/>
    <w:rsid w:val="006F6984"/>
    <w:rsid w:val="00703A5E"/>
    <w:rsid w:val="007141B4"/>
    <w:rsid w:val="00723945"/>
    <w:rsid w:val="007447B7"/>
    <w:rsid w:val="00770669"/>
    <w:rsid w:val="0078659C"/>
    <w:rsid w:val="007A4E45"/>
    <w:rsid w:val="007C5B99"/>
    <w:rsid w:val="007D4655"/>
    <w:rsid w:val="007E12A6"/>
    <w:rsid w:val="0080247B"/>
    <w:rsid w:val="00827E1A"/>
    <w:rsid w:val="008368FE"/>
    <w:rsid w:val="00840815"/>
    <w:rsid w:val="00852036"/>
    <w:rsid w:val="008609FD"/>
    <w:rsid w:val="00880B12"/>
    <w:rsid w:val="008977EA"/>
    <w:rsid w:val="008A16E9"/>
    <w:rsid w:val="008C246F"/>
    <w:rsid w:val="008C3BFE"/>
    <w:rsid w:val="008D4130"/>
    <w:rsid w:val="008E02BC"/>
    <w:rsid w:val="00901711"/>
    <w:rsid w:val="009030C3"/>
    <w:rsid w:val="009368C6"/>
    <w:rsid w:val="009674CE"/>
    <w:rsid w:val="009856DA"/>
    <w:rsid w:val="00986C69"/>
    <w:rsid w:val="00A5059D"/>
    <w:rsid w:val="00A76A7B"/>
    <w:rsid w:val="00A836A4"/>
    <w:rsid w:val="00AA0069"/>
    <w:rsid w:val="00AA0A76"/>
    <w:rsid w:val="00AB1DA3"/>
    <w:rsid w:val="00AB2E0D"/>
    <w:rsid w:val="00AC02C0"/>
    <w:rsid w:val="00AD4918"/>
    <w:rsid w:val="00AD493F"/>
    <w:rsid w:val="00B11B4B"/>
    <w:rsid w:val="00B35BAB"/>
    <w:rsid w:val="00B41C2B"/>
    <w:rsid w:val="00B5226A"/>
    <w:rsid w:val="00B6611E"/>
    <w:rsid w:val="00B938CB"/>
    <w:rsid w:val="00BD17AB"/>
    <w:rsid w:val="00BE170C"/>
    <w:rsid w:val="00BE3BB7"/>
    <w:rsid w:val="00C03CB0"/>
    <w:rsid w:val="00C105D1"/>
    <w:rsid w:val="00C63D24"/>
    <w:rsid w:val="00CC06E4"/>
    <w:rsid w:val="00CC4F73"/>
    <w:rsid w:val="00CF5C00"/>
    <w:rsid w:val="00D27F41"/>
    <w:rsid w:val="00D47277"/>
    <w:rsid w:val="00D5001C"/>
    <w:rsid w:val="00D547FC"/>
    <w:rsid w:val="00DB7038"/>
    <w:rsid w:val="00DC3123"/>
    <w:rsid w:val="00DC3CA8"/>
    <w:rsid w:val="00DC623B"/>
    <w:rsid w:val="00DD057E"/>
    <w:rsid w:val="00DE192B"/>
    <w:rsid w:val="00E01160"/>
    <w:rsid w:val="00E04E68"/>
    <w:rsid w:val="00E25350"/>
    <w:rsid w:val="00E401EF"/>
    <w:rsid w:val="00E52A3A"/>
    <w:rsid w:val="00E56DAD"/>
    <w:rsid w:val="00E74310"/>
    <w:rsid w:val="00EB569F"/>
    <w:rsid w:val="00ED0B2E"/>
    <w:rsid w:val="00EE766A"/>
    <w:rsid w:val="00EF70C3"/>
    <w:rsid w:val="00F05416"/>
    <w:rsid w:val="00F25F98"/>
    <w:rsid w:val="00F27A40"/>
    <w:rsid w:val="00F32A9E"/>
    <w:rsid w:val="00F63989"/>
    <w:rsid w:val="00F6661D"/>
    <w:rsid w:val="00F7416F"/>
    <w:rsid w:val="00F97AA7"/>
    <w:rsid w:val="00FA5612"/>
    <w:rsid w:val="00FA59AA"/>
    <w:rsid w:val="00FF22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D547FC"/>
    <w:pPr>
      <w:spacing w:before="100" w:beforeAutospacing="1" w:after="100" w:afterAutospacing="1" w:line="240" w:lineRule="auto"/>
      <w:outlineLvl w:val="2"/>
    </w:pPr>
    <w:rPr>
      <w:rFonts w:ascii="Trebuchet MS" w:eastAsia="Times New Roman" w:hAnsi="Trebuchet MS"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16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60D"/>
  </w:style>
  <w:style w:type="paragraph" w:styleId="Sidfot">
    <w:name w:val="footer"/>
    <w:basedOn w:val="Normal"/>
    <w:link w:val="SidfotChar"/>
    <w:uiPriority w:val="99"/>
    <w:unhideWhenUsed/>
    <w:rsid w:val="006F16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60D"/>
  </w:style>
  <w:style w:type="paragraph" w:styleId="Liststycke">
    <w:name w:val="List Paragraph"/>
    <w:basedOn w:val="Normal"/>
    <w:uiPriority w:val="34"/>
    <w:qFormat/>
    <w:rsid w:val="00723945"/>
    <w:pPr>
      <w:ind w:left="720"/>
      <w:contextualSpacing/>
    </w:pPr>
  </w:style>
  <w:style w:type="paragraph" w:styleId="Ballongtext">
    <w:name w:val="Balloon Text"/>
    <w:basedOn w:val="Normal"/>
    <w:link w:val="BallongtextChar"/>
    <w:uiPriority w:val="99"/>
    <w:semiHidden/>
    <w:unhideWhenUsed/>
    <w:rsid w:val="00351B6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1B69"/>
    <w:rPr>
      <w:rFonts w:ascii="Tahoma" w:hAnsi="Tahoma" w:cs="Tahoma"/>
      <w:sz w:val="16"/>
      <w:szCs w:val="16"/>
    </w:rPr>
  </w:style>
  <w:style w:type="paragraph" w:styleId="Normalwebb">
    <w:name w:val="Normal (Web)"/>
    <w:basedOn w:val="Normal"/>
    <w:uiPriority w:val="99"/>
    <w:semiHidden/>
    <w:unhideWhenUsed/>
    <w:rsid w:val="00880B1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5141CD"/>
    <w:rPr>
      <w:sz w:val="16"/>
      <w:szCs w:val="16"/>
    </w:rPr>
  </w:style>
  <w:style w:type="paragraph" w:styleId="Kommentarer">
    <w:name w:val="annotation text"/>
    <w:basedOn w:val="Normal"/>
    <w:link w:val="KommentarerChar"/>
    <w:uiPriority w:val="99"/>
    <w:semiHidden/>
    <w:unhideWhenUsed/>
    <w:rsid w:val="005141CD"/>
    <w:pPr>
      <w:spacing w:line="240" w:lineRule="auto"/>
    </w:pPr>
    <w:rPr>
      <w:sz w:val="20"/>
      <w:szCs w:val="20"/>
    </w:rPr>
  </w:style>
  <w:style w:type="character" w:customStyle="1" w:styleId="KommentarerChar">
    <w:name w:val="Kommentarer Char"/>
    <w:basedOn w:val="Standardstycketeckensnitt"/>
    <w:link w:val="Kommentarer"/>
    <w:uiPriority w:val="99"/>
    <w:semiHidden/>
    <w:rsid w:val="005141CD"/>
    <w:rPr>
      <w:sz w:val="20"/>
      <w:szCs w:val="20"/>
    </w:rPr>
  </w:style>
  <w:style w:type="paragraph" w:styleId="Kommentarsmne">
    <w:name w:val="annotation subject"/>
    <w:basedOn w:val="Kommentarer"/>
    <w:next w:val="Kommentarer"/>
    <w:link w:val="KommentarsmneChar"/>
    <w:uiPriority w:val="99"/>
    <w:semiHidden/>
    <w:unhideWhenUsed/>
    <w:rsid w:val="005141CD"/>
    <w:rPr>
      <w:b/>
      <w:bCs/>
    </w:rPr>
  </w:style>
  <w:style w:type="character" w:customStyle="1" w:styleId="KommentarsmneChar">
    <w:name w:val="Kommentarsämne Char"/>
    <w:basedOn w:val="KommentarerChar"/>
    <w:link w:val="Kommentarsmne"/>
    <w:uiPriority w:val="99"/>
    <w:semiHidden/>
    <w:rsid w:val="005141CD"/>
    <w:rPr>
      <w:b/>
      <w:bCs/>
      <w:sz w:val="20"/>
      <w:szCs w:val="20"/>
    </w:rPr>
  </w:style>
  <w:style w:type="character" w:customStyle="1" w:styleId="Rubrik3Char">
    <w:name w:val="Rubrik 3 Char"/>
    <w:basedOn w:val="Standardstycketeckensnitt"/>
    <w:link w:val="Rubrik3"/>
    <w:uiPriority w:val="9"/>
    <w:rsid w:val="00D547FC"/>
    <w:rPr>
      <w:rFonts w:ascii="Trebuchet MS" w:eastAsia="Times New Roman" w:hAnsi="Trebuchet MS" w:cs="Times New Roman"/>
      <w:b/>
      <w:bCs/>
      <w:sz w:val="36"/>
      <w:szCs w:val="3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D547FC"/>
    <w:pPr>
      <w:spacing w:before="100" w:beforeAutospacing="1" w:after="100" w:afterAutospacing="1" w:line="240" w:lineRule="auto"/>
      <w:outlineLvl w:val="2"/>
    </w:pPr>
    <w:rPr>
      <w:rFonts w:ascii="Trebuchet MS" w:eastAsia="Times New Roman" w:hAnsi="Trebuchet MS"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16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60D"/>
  </w:style>
  <w:style w:type="paragraph" w:styleId="Sidfot">
    <w:name w:val="footer"/>
    <w:basedOn w:val="Normal"/>
    <w:link w:val="SidfotChar"/>
    <w:uiPriority w:val="99"/>
    <w:unhideWhenUsed/>
    <w:rsid w:val="006F16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60D"/>
  </w:style>
  <w:style w:type="paragraph" w:styleId="Liststycke">
    <w:name w:val="List Paragraph"/>
    <w:basedOn w:val="Normal"/>
    <w:uiPriority w:val="34"/>
    <w:qFormat/>
    <w:rsid w:val="00723945"/>
    <w:pPr>
      <w:ind w:left="720"/>
      <w:contextualSpacing/>
    </w:pPr>
  </w:style>
  <w:style w:type="paragraph" w:styleId="Ballongtext">
    <w:name w:val="Balloon Text"/>
    <w:basedOn w:val="Normal"/>
    <w:link w:val="BallongtextChar"/>
    <w:uiPriority w:val="99"/>
    <w:semiHidden/>
    <w:unhideWhenUsed/>
    <w:rsid w:val="00351B6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1B69"/>
    <w:rPr>
      <w:rFonts w:ascii="Tahoma" w:hAnsi="Tahoma" w:cs="Tahoma"/>
      <w:sz w:val="16"/>
      <w:szCs w:val="16"/>
    </w:rPr>
  </w:style>
  <w:style w:type="paragraph" w:styleId="Normalwebb">
    <w:name w:val="Normal (Web)"/>
    <w:basedOn w:val="Normal"/>
    <w:uiPriority w:val="99"/>
    <w:semiHidden/>
    <w:unhideWhenUsed/>
    <w:rsid w:val="00880B1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5141CD"/>
    <w:rPr>
      <w:sz w:val="16"/>
      <w:szCs w:val="16"/>
    </w:rPr>
  </w:style>
  <w:style w:type="paragraph" w:styleId="Kommentarer">
    <w:name w:val="annotation text"/>
    <w:basedOn w:val="Normal"/>
    <w:link w:val="KommentarerChar"/>
    <w:uiPriority w:val="99"/>
    <w:semiHidden/>
    <w:unhideWhenUsed/>
    <w:rsid w:val="005141CD"/>
    <w:pPr>
      <w:spacing w:line="240" w:lineRule="auto"/>
    </w:pPr>
    <w:rPr>
      <w:sz w:val="20"/>
      <w:szCs w:val="20"/>
    </w:rPr>
  </w:style>
  <w:style w:type="character" w:customStyle="1" w:styleId="KommentarerChar">
    <w:name w:val="Kommentarer Char"/>
    <w:basedOn w:val="Standardstycketeckensnitt"/>
    <w:link w:val="Kommentarer"/>
    <w:uiPriority w:val="99"/>
    <w:semiHidden/>
    <w:rsid w:val="005141CD"/>
    <w:rPr>
      <w:sz w:val="20"/>
      <w:szCs w:val="20"/>
    </w:rPr>
  </w:style>
  <w:style w:type="paragraph" w:styleId="Kommentarsmne">
    <w:name w:val="annotation subject"/>
    <w:basedOn w:val="Kommentarer"/>
    <w:next w:val="Kommentarer"/>
    <w:link w:val="KommentarsmneChar"/>
    <w:uiPriority w:val="99"/>
    <w:semiHidden/>
    <w:unhideWhenUsed/>
    <w:rsid w:val="005141CD"/>
    <w:rPr>
      <w:b/>
      <w:bCs/>
    </w:rPr>
  </w:style>
  <w:style w:type="character" w:customStyle="1" w:styleId="KommentarsmneChar">
    <w:name w:val="Kommentarsämne Char"/>
    <w:basedOn w:val="KommentarerChar"/>
    <w:link w:val="Kommentarsmne"/>
    <w:uiPriority w:val="99"/>
    <w:semiHidden/>
    <w:rsid w:val="005141CD"/>
    <w:rPr>
      <w:b/>
      <w:bCs/>
      <w:sz w:val="20"/>
      <w:szCs w:val="20"/>
    </w:rPr>
  </w:style>
  <w:style w:type="character" w:customStyle="1" w:styleId="Rubrik3Char">
    <w:name w:val="Rubrik 3 Char"/>
    <w:basedOn w:val="Standardstycketeckensnitt"/>
    <w:link w:val="Rubrik3"/>
    <w:uiPriority w:val="9"/>
    <w:rsid w:val="00D547FC"/>
    <w:rPr>
      <w:rFonts w:ascii="Trebuchet MS" w:eastAsia="Times New Roman" w:hAnsi="Trebuchet MS" w:cs="Times New Roman"/>
      <w:b/>
      <w:bCs/>
      <w:sz w:val="36"/>
      <w:szCs w:val="3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3928">
      <w:bodyDiv w:val="1"/>
      <w:marLeft w:val="0"/>
      <w:marRight w:val="0"/>
      <w:marTop w:val="0"/>
      <w:marBottom w:val="0"/>
      <w:divBdr>
        <w:top w:val="none" w:sz="0" w:space="0" w:color="auto"/>
        <w:left w:val="none" w:sz="0" w:space="0" w:color="auto"/>
        <w:bottom w:val="none" w:sz="0" w:space="0" w:color="auto"/>
        <w:right w:val="none" w:sz="0" w:space="0" w:color="auto"/>
      </w:divBdr>
      <w:divsChild>
        <w:div w:id="2117670340">
          <w:marLeft w:val="0"/>
          <w:marRight w:val="0"/>
          <w:marTop w:val="0"/>
          <w:marBottom w:val="0"/>
          <w:divBdr>
            <w:top w:val="none" w:sz="0" w:space="0" w:color="auto"/>
            <w:left w:val="none" w:sz="0" w:space="0" w:color="auto"/>
            <w:bottom w:val="none" w:sz="0" w:space="0" w:color="auto"/>
            <w:right w:val="none" w:sz="0" w:space="0" w:color="auto"/>
          </w:divBdr>
          <w:divsChild>
            <w:div w:id="14941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390</Words>
  <Characters>2072</Characters>
  <Application>Microsoft Office Word</Application>
  <DocSecurity>0</DocSecurity>
  <Lines>17</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Danish Crown</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Andersson</dc:creator>
  <cp:lastModifiedBy>Karolina Humleving</cp:lastModifiedBy>
  <cp:revision>4</cp:revision>
  <cp:lastPrinted>2014-08-19T05:44:00Z</cp:lastPrinted>
  <dcterms:created xsi:type="dcterms:W3CDTF">2014-08-19T05:44:00Z</dcterms:created>
  <dcterms:modified xsi:type="dcterms:W3CDTF">2014-08-19T05:56:00Z</dcterms:modified>
</cp:coreProperties>
</file>