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FD29" w14:textId="77777777" w:rsidR="00C22ED5" w:rsidRPr="00BB1C5E" w:rsidRDefault="00710EAB" w:rsidP="00C22ED5">
      <w:pPr>
        <w:rPr>
          <w:rFonts w:ascii="Corbel" w:hAnsi="Corbel"/>
          <w:b/>
          <w:sz w:val="32"/>
          <w:szCs w:val="32"/>
        </w:rPr>
      </w:pPr>
      <w:r w:rsidRPr="00BB1C5E">
        <w:rPr>
          <w:rFonts w:ascii="Corbel" w:hAnsi="Corbel"/>
          <w:b/>
          <w:sz w:val="32"/>
          <w:szCs w:val="32"/>
        </w:rPr>
        <w:t>N</w:t>
      </w:r>
      <w:r w:rsidRPr="00BB1C5E">
        <w:rPr>
          <w:rFonts w:ascii="Corbel" w:hAnsi="Corbel"/>
          <w:b/>
          <w:sz w:val="32"/>
          <w:szCs w:val="32"/>
        </w:rPr>
        <w:t>ytt koncept</w:t>
      </w:r>
      <w:r w:rsidRPr="00BB1C5E">
        <w:rPr>
          <w:rFonts w:ascii="Corbel" w:hAnsi="Corbel"/>
          <w:b/>
          <w:sz w:val="32"/>
          <w:szCs w:val="32"/>
        </w:rPr>
        <w:t xml:space="preserve"> - </w:t>
      </w:r>
      <w:r w:rsidR="00C22ED5" w:rsidRPr="00BB1C5E">
        <w:rPr>
          <w:rFonts w:ascii="Corbel" w:hAnsi="Corbel"/>
          <w:b/>
          <w:sz w:val="32"/>
          <w:szCs w:val="32"/>
        </w:rPr>
        <w:t xml:space="preserve">Stabilisera lösa och instabila schaktmassor </w:t>
      </w:r>
    </w:p>
    <w:p w14:paraId="7A76F90A" w14:textId="77777777" w:rsidR="00C22ED5" w:rsidRPr="00C22ED5" w:rsidRDefault="00C22ED5" w:rsidP="00C22ED5">
      <w:pPr>
        <w:rPr>
          <w:rFonts w:ascii="Corbel" w:hAnsi="Corbel"/>
        </w:rPr>
      </w:pPr>
    </w:p>
    <w:p w14:paraId="413CEB18" w14:textId="77777777" w:rsidR="00C22ED5" w:rsidRPr="00C22ED5" w:rsidRDefault="00C22ED5" w:rsidP="00C22ED5">
      <w:pPr>
        <w:rPr>
          <w:rFonts w:ascii="Corbel" w:hAnsi="Corbel"/>
        </w:rPr>
      </w:pPr>
      <w:r w:rsidRPr="00C22ED5">
        <w:rPr>
          <w:rFonts w:ascii="Corbel" w:hAnsi="Corbel"/>
        </w:rPr>
        <w:t>Leriga och instabila jordar kan vara ett stort problem vid olika byggen. Att gräva ur den instabila jorden, schakta bort den och senare fylla på med stabiliserade massor tar mycket tid i anspråk och kan vara mycket kostsamt. Detsamma gäller om man istället väljer att påla för att stabilisera jorden.</w:t>
      </w:r>
    </w:p>
    <w:p w14:paraId="5913D84D" w14:textId="77777777" w:rsidR="00C22ED5" w:rsidRPr="00C22ED5" w:rsidRDefault="00C22ED5" w:rsidP="00C22ED5">
      <w:pPr>
        <w:rPr>
          <w:rFonts w:ascii="Corbel" w:hAnsi="Corbel"/>
        </w:rPr>
      </w:pPr>
      <w:r w:rsidRPr="00C22ED5">
        <w:rPr>
          <w:rFonts w:ascii="Corbel" w:hAnsi="Corbel"/>
        </w:rPr>
        <w:t xml:space="preserve">Ett mycket mer tids- och kostnadseffektivt sätt att hantera instabila jordar är att använda ett sorteringsverk med </w:t>
      </w:r>
      <w:proofErr w:type="spellStart"/>
      <w:r w:rsidRPr="00C22ED5">
        <w:rPr>
          <w:rFonts w:ascii="Corbel" w:hAnsi="Corbel"/>
        </w:rPr>
        <w:t>kalkmixer</w:t>
      </w:r>
      <w:proofErr w:type="spellEnd"/>
      <w:r w:rsidRPr="00C22ED5">
        <w:rPr>
          <w:rFonts w:ascii="Corbel" w:hAnsi="Corbel"/>
        </w:rPr>
        <w:t xml:space="preserve">, vilket finns bland utrustningen som tyska maskintillverkaren Backers tillhandahåller. </w:t>
      </w:r>
    </w:p>
    <w:p w14:paraId="695DE0FB" w14:textId="77777777" w:rsidR="00C22ED5" w:rsidRPr="00C22ED5" w:rsidRDefault="00C22ED5" w:rsidP="00C22ED5">
      <w:pPr>
        <w:rPr>
          <w:rFonts w:ascii="Corbel" w:hAnsi="Corbel"/>
        </w:rPr>
      </w:pPr>
    </w:p>
    <w:p w14:paraId="518CE34F" w14:textId="77777777" w:rsidR="00C22ED5" w:rsidRPr="00C22ED5" w:rsidRDefault="00C22ED5" w:rsidP="00C22ED5">
      <w:pPr>
        <w:rPr>
          <w:rFonts w:ascii="Corbel" w:hAnsi="Corbel"/>
        </w:rPr>
      </w:pPr>
      <w:r w:rsidRPr="00C22ED5">
        <w:rPr>
          <w:rFonts w:ascii="Corbel" w:hAnsi="Corbel"/>
          <w:b/>
          <w:u w:val="single"/>
        </w:rPr>
        <w:t>Metod 1</w:t>
      </w:r>
      <w:r w:rsidRPr="00C22ED5">
        <w:rPr>
          <w:rFonts w:ascii="Corbel" w:hAnsi="Corbel"/>
        </w:rPr>
        <w:t xml:space="preserve">-innebär att den instabila jorden grävs upp och siktas genom Backers 3-fraktioners stjärnsikt. Materialet kvalitetssäkras då det övergrova sorteras bort och den fina fraktionen, ca 0-40mm, åker direkt in i den </w:t>
      </w:r>
      <w:proofErr w:type="spellStart"/>
      <w:r w:rsidRPr="00C22ED5">
        <w:rPr>
          <w:rFonts w:ascii="Corbel" w:hAnsi="Corbel"/>
        </w:rPr>
        <w:t>kalkmixer</w:t>
      </w:r>
      <w:proofErr w:type="spellEnd"/>
      <w:r w:rsidRPr="00C22ED5">
        <w:rPr>
          <w:rFonts w:ascii="Corbel" w:hAnsi="Corbel"/>
        </w:rPr>
        <w:t xml:space="preserve"> som sitter på maskinen, varpå den stabila massan är klar att användas. Den kalkberikade jorden kan då spridas ut på en större plan yta, som efter bevattning hårdnar och blir mer hållfast inför t ex asfaltering. </w:t>
      </w:r>
    </w:p>
    <w:p w14:paraId="24F93DA5" w14:textId="77777777" w:rsidR="00C22ED5" w:rsidRPr="00C22ED5" w:rsidRDefault="00C22ED5" w:rsidP="00C22ED5">
      <w:pPr>
        <w:rPr>
          <w:rFonts w:ascii="Corbel" w:hAnsi="Corbel"/>
        </w:rPr>
      </w:pPr>
    </w:p>
    <w:p w14:paraId="08BEA4A8" w14:textId="77777777" w:rsidR="00C22ED5" w:rsidRPr="00C22ED5" w:rsidRDefault="00C22ED5" w:rsidP="00C22ED5">
      <w:pPr>
        <w:rPr>
          <w:rFonts w:ascii="Corbel" w:hAnsi="Corbel"/>
        </w:rPr>
      </w:pPr>
      <w:r w:rsidRPr="00C22ED5">
        <w:rPr>
          <w:rFonts w:ascii="Corbel" w:hAnsi="Corbel"/>
          <w:color w:val="555555"/>
          <w:sz w:val="20"/>
          <w:szCs w:val="20"/>
        </w:rPr>
        <mc:AlternateContent>
          <mc:Choice Requires="wps">
            <w:drawing>
              <wp:anchor distT="0" distB="0" distL="114300" distR="114300" simplePos="0" relativeHeight="251659264" behindDoc="0" locked="0" layoutInCell="1" allowOverlap="1" wp14:anchorId="41550A27" wp14:editId="6B036F5A">
                <wp:simplePos x="0" y="0"/>
                <wp:positionH relativeFrom="column">
                  <wp:posOffset>-77822</wp:posOffset>
                </wp:positionH>
                <wp:positionV relativeFrom="paragraph">
                  <wp:posOffset>1681925</wp:posOffset>
                </wp:positionV>
                <wp:extent cx="4160306" cy="276999"/>
                <wp:effectExtent l="0" t="0" r="0" b="0"/>
                <wp:wrapNone/>
                <wp:docPr id="10" name="Rektangel 9">
                  <a:extLst xmlns:a="http://schemas.openxmlformats.org/drawingml/2006/main">
                    <a:ext uri="{FF2B5EF4-FFF2-40B4-BE49-F238E27FC236}">
                      <a16:creationId xmlns:a16="http://schemas.microsoft.com/office/drawing/2014/main" id="{3A3B8AB3-3B08-1C48-A87E-DA2845775F35}"/>
                    </a:ext>
                  </a:extLst>
                </wp:docPr>
                <wp:cNvGraphicFramePr/>
                <a:graphic xmlns:a="http://schemas.openxmlformats.org/drawingml/2006/main">
                  <a:graphicData uri="http://schemas.microsoft.com/office/word/2010/wordprocessingShape">
                    <wps:wsp>
                      <wps:cNvSpPr/>
                      <wps:spPr>
                        <a:xfrm>
                          <a:off x="0" y="0"/>
                          <a:ext cx="4160306" cy="276999"/>
                        </a:xfrm>
                        <a:prstGeom prst="rect">
                          <a:avLst/>
                        </a:prstGeom>
                        <a:noFill/>
                      </wps:spPr>
                      <wps:txbx>
                        <w:txbxContent>
                          <w:p w14:paraId="2D02B758" w14:textId="77777777" w:rsidR="00D10CFE" w:rsidRPr="00FB772E" w:rsidRDefault="00DE726D" w:rsidP="00D10CFE">
                            <w:pPr>
                              <w:pStyle w:val="Normalwebb"/>
                              <w:spacing w:before="0" w:beforeAutospacing="0" w:after="0" w:afterAutospacing="0"/>
                              <w:rPr>
                                <w:rFonts w:ascii="Arial" w:hAnsi="Arial" w:cs="Arial"/>
                                <w:i/>
                                <w:sz w:val="20"/>
                                <w:szCs w:val="20"/>
                              </w:rPr>
                            </w:pPr>
                            <w:r w:rsidRPr="00FB772E">
                              <w:rPr>
                                <w:rFonts w:ascii="Arial" w:hAnsi="Arial" w:cs="Arial"/>
                                <w:b/>
                                <w:i/>
                                <w:color w:val="000000" w:themeColor="text1"/>
                                <w:sz w:val="20"/>
                                <w:szCs w:val="20"/>
                              </w:rPr>
                              <w:t>Metod 1</w:t>
                            </w:r>
                            <w:r w:rsidRPr="00FB772E">
                              <w:rPr>
                                <w:rFonts w:ascii="Arial" w:hAnsi="Arial" w:cs="Arial"/>
                                <w:b/>
                                <w:i/>
                                <w:color w:val="000000" w:themeColor="text1"/>
                                <w:sz w:val="20"/>
                                <w:szCs w:val="20"/>
                              </w:rPr>
                              <w:t xml:space="preserve"> </w:t>
                            </w:r>
                            <w:r w:rsidRPr="00FB772E">
                              <w:rPr>
                                <w:rFonts w:ascii="Arial" w:hAnsi="Arial" w:cs="Arial"/>
                                <w:i/>
                                <w:iCs/>
                                <w:color w:val="000000" w:themeColor="text1"/>
                                <w:kern w:val="24"/>
                                <w:sz w:val="20"/>
                                <w:szCs w:val="20"/>
                              </w:rPr>
                              <w:t>Sortering och inbladning av kalk/bentonit i ett ste</w:t>
                            </w:r>
                            <w:r w:rsidR="00650DB7">
                              <w:rPr>
                                <w:rFonts w:ascii="Arial" w:hAnsi="Arial" w:cs="Arial"/>
                                <w:i/>
                                <w:iCs/>
                                <w:color w:val="000000" w:themeColor="text1"/>
                                <w:kern w:val="24"/>
                                <w:sz w:val="20"/>
                                <w:szCs w:val="20"/>
                              </w:rPr>
                              <w:t>g.</w:t>
                            </w:r>
                          </w:p>
                        </w:txbxContent>
                      </wps:txbx>
                      <wps:bodyPr wrap="none">
                        <a:spAutoFit/>
                      </wps:bodyPr>
                    </wps:wsp>
                  </a:graphicData>
                </a:graphic>
              </wp:anchor>
            </w:drawing>
          </mc:Choice>
          <mc:Fallback>
            <w:pict>
              <v:rect w14:anchorId="41550A27" id="Rektangel 9" o:spid="_x0000_s1026" style="position:absolute;margin-left:-6.15pt;margin-top:132.45pt;width:327.6pt;height:21.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" filled="f" stroked="f">
                <v:textbox style="mso-fit-shape-to-text:t">
                  <w:txbxContent>
                    <w:p w14:paraId="2D02B758" w14:textId="77777777" w:rsidR="00D10CFE" w:rsidRPr="00FB772E" w:rsidRDefault="00DE726D" w:rsidP="00D10CFE">
                      <w:pPr>
                        <w:pStyle w:val="Normalwebb"/>
                        <w:spacing w:before="0" w:beforeAutospacing="0" w:after="0" w:afterAutospacing="0"/>
                        <w:rPr>
                          <w:rFonts w:ascii="Arial" w:hAnsi="Arial" w:cs="Arial"/>
                          <w:i/>
                          <w:sz w:val="20"/>
                          <w:szCs w:val="20"/>
                        </w:rPr>
                      </w:pPr>
                      <w:r w:rsidRPr="00FB772E">
                        <w:rPr>
                          <w:rFonts w:ascii="Arial" w:hAnsi="Arial" w:cs="Arial"/>
                          <w:b/>
                          <w:i/>
                          <w:color w:val="000000" w:themeColor="text1"/>
                          <w:sz w:val="20"/>
                          <w:szCs w:val="20"/>
                        </w:rPr>
                        <w:t>Metod 1</w:t>
                      </w:r>
                      <w:r w:rsidRPr="00FB772E">
                        <w:rPr>
                          <w:rFonts w:ascii="Arial" w:hAnsi="Arial" w:cs="Arial"/>
                          <w:b/>
                          <w:i/>
                          <w:color w:val="000000" w:themeColor="text1"/>
                          <w:sz w:val="20"/>
                          <w:szCs w:val="20"/>
                        </w:rPr>
                        <w:t xml:space="preserve"> </w:t>
                      </w:r>
                      <w:r w:rsidRPr="00FB772E">
                        <w:rPr>
                          <w:rFonts w:ascii="Arial" w:hAnsi="Arial" w:cs="Arial"/>
                          <w:i/>
                          <w:iCs/>
                          <w:color w:val="000000" w:themeColor="text1"/>
                          <w:kern w:val="24"/>
                          <w:sz w:val="20"/>
                          <w:szCs w:val="20"/>
                        </w:rPr>
                        <w:t>Sortering och inbladning av kalk/bentonit i ett ste</w:t>
                      </w:r>
                      <w:r w:rsidR="00650DB7">
                        <w:rPr>
                          <w:rFonts w:ascii="Arial" w:hAnsi="Arial" w:cs="Arial"/>
                          <w:i/>
                          <w:iCs/>
                          <w:color w:val="000000" w:themeColor="text1"/>
                          <w:kern w:val="24"/>
                          <w:sz w:val="20"/>
                          <w:szCs w:val="20"/>
                        </w:rPr>
                        <w:t>g.</w:t>
                      </w:r>
                    </w:p>
                  </w:txbxContent>
                </v:textbox>
              </v:rect>
            </w:pict>
          </mc:Fallback>
        </mc:AlternateContent>
      </w:r>
      <w:r w:rsidRPr="00C22ED5">
        <w:rPr>
          <w:rFonts w:ascii="Corbel" w:hAnsi="Corbel"/>
        </w:rPr>
        <w:drawing>
          <wp:inline distT="0" distB="0" distL="0" distR="0" wp14:anchorId="061A03B3" wp14:editId="2F0C8F31">
            <wp:extent cx="5756910" cy="1682750"/>
            <wp:effectExtent l="0" t="0" r="0" b="6350"/>
            <wp:docPr id="3" name="Bildobjekt 2">
              <a:extLst xmlns:a="http://schemas.openxmlformats.org/drawingml/2006/main">
                <a:ext uri="{FF2B5EF4-FFF2-40B4-BE49-F238E27FC236}">
                  <a16:creationId xmlns:a16="http://schemas.microsoft.com/office/drawing/2014/main" id="{34375AFF-B886-DA46-AB5C-7430A274D7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34375AFF-B886-DA46-AB5C-7430A274D786}"/>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0" y="0"/>
                      <a:ext cx="5756910" cy="1682750"/>
                    </a:xfrm>
                    <a:prstGeom prst="rect">
                      <a:avLst/>
                    </a:prstGeom>
                  </pic:spPr>
                </pic:pic>
              </a:graphicData>
            </a:graphic>
          </wp:inline>
        </w:drawing>
      </w:r>
    </w:p>
    <w:p w14:paraId="14BF7FF9" w14:textId="77777777" w:rsidR="00C22ED5" w:rsidRPr="00C22ED5" w:rsidRDefault="00C22ED5" w:rsidP="00C22ED5">
      <w:pPr>
        <w:rPr>
          <w:rFonts w:ascii="Corbel" w:hAnsi="Corbel"/>
        </w:rPr>
      </w:pPr>
    </w:p>
    <w:p w14:paraId="119D3D1D" w14:textId="77777777" w:rsidR="00C22ED5" w:rsidRPr="00C22ED5" w:rsidRDefault="00C22ED5" w:rsidP="00C22ED5">
      <w:pPr>
        <w:rPr>
          <w:rFonts w:ascii="Corbel" w:hAnsi="Corbel"/>
        </w:rPr>
      </w:pPr>
    </w:p>
    <w:p w14:paraId="583E4A37" w14:textId="77777777" w:rsidR="00C22ED5" w:rsidRPr="00C22ED5" w:rsidRDefault="00C22ED5" w:rsidP="00C22ED5">
      <w:pPr>
        <w:rPr>
          <w:rFonts w:ascii="Corbel" w:hAnsi="Corbel"/>
        </w:rPr>
      </w:pPr>
      <w:r w:rsidRPr="00C22ED5">
        <w:rPr>
          <w:rFonts w:ascii="Corbel" w:hAnsi="Corbel"/>
          <w:b/>
          <w:u w:val="single"/>
        </w:rPr>
        <w:t>Metod 2</w:t>
      </w:r>
      <w:r w:rsidRPr="00C22ED5">
        <w:rPr>
          <w:rFonts w:ascii="Corbel" w:hAnsi="Corbel"/>
        </w:rPr>
        <w:t xml:space="preserve"> - En annan vanlig metod är att mata den kalkinblandade jorden in i en betongbil/blandare direkt från sorteringsverkets </w:t>
      </w:r>
      <w:proofErr w:type="spellStart"/>
      <w:r w:rsidRPr="00C22ED5">
        <w:rPr>
          <w:rFonts w:ascii="Corbel" w:hAnsi="Corbel"/>
        </w:rPr>
        <w:t>utmatarband</w:t>
      </w:r>
      <w:proofErr w:type="spellEnd"/>
      <w:r w:rsidRPr="00C22ED5">
        <w:rPr>
          <w:rFonts w:ascii="Corbel" w:hAnsi="Corbel"/>
        </w:rPr>
        <w:t xml:space="preserve"> och där tillsätta vatten. Vid detta förfarande fås en rinnande massa som börjar "brinna" inom ett dygn och därefter är stabil. Den rinnande massan kan användas för att stabilisera jorden kring vatten- och avloppsrör, eller göra kalkpelare i jordar med mycket lera. Allt sker på samma plats där jorden först grävts upp och inga massor behöver fraktas bort för att färdigställas för produktion.</w:t>
      </w:r>
    </w:p>
    <w:p w14:paraId="68B20129" w14:textId="77777777" w:rsidR="00C22ED5" w:rsidRPr="00C22ED5" w:rsidRDefault="00710EAB" w:rsidP="00C22ED5">
      <w:pPr>
        <w:rPr>
          <w:rFonts w:ascii="Corbel" w:hAnsi="Corbel"/>
        </w:rPr>
      </w:pPr>
      <w:r w:rsidRPr="00C22ED5">
        <w:rPr>
          <w:rFonts w:ascii="Corbel" w:hAnsi="Corbel"/>
          <w:color w:val="555555"/>
          <w:sz w:val="20"/>
          <w:szCs w:val="20"/>
        </w:rPr>
        <w:drawing>
          <wp:anchor distT="0" distB="0" distL="114300" distR="114300" simplePos="0" relativeHeight="251660288" behindDoc="1" locked="0" layoutInCell="1" allowOverlap="1" wp14:anchorId="5B745072">
            <wp:simplePos x="0" y="0"/>
            <wp:positionH relativeFrom="column">
              <wp:posOffset>4626</wp:posOffset>
            </wp:positionH>
            <wp:positionV relativeFrom="paragraph">
              <wp:posOffset>157661</wp:posOffset>
            </wp:positionV>
            <wp:extent cx="5756400" cy="2073600"/>
            <wp:effectExtent l="0" t="0" r="0" b="0"/>
            <wp:wrapNone/>
            <wp:docPr id="11" name="Bildobjekt 10">
              <a:extLst xmlns:a="http://schemas.openxmlformats.org/drawingml/2006/main">
                <a:ext uri="{FF2B5EF4-FFF2-40B4-BE49-F238E27FC236}">
                  <a16:creationId xmlns:a16="http://schemas.microsoft.com/office/drawing/2014/main" id="{6B3847F8-1E82-2444-9F05-6F7711D67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a:extLst>
                        <a:ext uri="{FF2B5EF4-FFF2-40B4-BE49-F238E27FC236}">
                          <a16:creationId xmlns:a16="http://schemas.microsoft.com/office/drawing/2014/main" id="{6B3847F8-1E82-2444-9F05-6F7711D67596}"/>
                        </a:ext>
                      </a:extLst>
                    </pic:cNvPr>
                    <pic:cNvPicPr>
                      <a:picLocks noChangeAspect="1"/>
                    </pic:cNvPicPr>
                  </pic:nvPicPr>
                  <pic:blipFill rotWithShape="1">
                    <a:blip r:embed="rId8" cstate="screen">
                      <a:extLst>
                        <a:ext uri="{28A0092B-C50C-407E-A947-70E740481C1C}">
                          <a14:useLocalDpi xmlns:a14="http://schemas.microsoft.com/office/drawing/2010/main" val="0"/>
                        </a:ext>
                      </a:extLst>
                    </a:blip>
                    <a:srcRect t="8701" b="11079"/>
                    <a:stretch/>
                  </pic:blipFill>
                  <pic:spPr bwMode="auto">
                    <a:xfrm>
                      <a:off x="0" y="0"/>
                      <a:ext cx="5756400" cy="207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E3724A" w14:textId="77777777" w:rsidR="00C22ED5" w:rsidRPr="00C22ED5" w:rsidRDefault="00C22ED5" w:rsidP="00C22ED5">
      <w:pPr>
        <w:rPr>
          <w:rFonts w:ascii="Corbel" w:hAnsi="Corbel"/>
        </w:rPr>
      </w:pPr>
    </w:p>
    <w:p w14:paraId="23A4460B" w14:textId="77777777" w:rsidR="00C22ED5" w:rsidRPr="00C22ED5" w:rsidRDefault="00C22ED5" w:rsidP="00C22ED5">
      <w:pPr>
        <w:rPr>
          <w:rFonts w:ascii="Corbel" w:hAnsi="Corbel"/>
        </w:rPr>
      </w:pPr>
    </w:p>
    <w:p w14:paraId="701FE092" w14:textId="77777777" w:rsidR="00C22ED5" w:rsidRPr="00C22ED5" w:rsidRDefault="00C22ED5" w:rsidP="00C22ED5">
      <w:pPr>
        <w:rPr>
          <w:rFonts w:ascii="Corbel" w:hAnsi="Corbel"/>
        </w:rPr>
      </w:pPr>
    </w:p>
    <w:p w14:paraId="11F7334F" w14:textId="77777777" w:rsidR="00C22ED5" w:rsidRPr="00C22ED5" w:rsidRDefault="00C22ED5" w:rsidP="00C22ED5">
      <w:pPr>
        <w:rPr>
          <w:rFonts w:ascii="Corbel" w:hAnsi="Corbel"/>
        </w:rPr>
      </w:pPr>
    </w:p>
    <w:p w14:paraId="53781153" w14:textId="77777777" w:rsidR="00C22ED5" w:rsidRPr="00C22ED5" w:rsidRDefault="00C22ED5" w:rsidP="00C22ED5">
      <w:pPr>
        <w:rPr>
          <w:rFonts w:ascii="Corbel" w:hAnsi="Corbel"/>
        </w:rPr>
      </w:pPr>
    </w:p>
    <w:p w14:paraId="403D7CC3" w14:textId="77777777" w:rsidR="00C22ED5" w:rsidRPr="00C22ED5" w:rsidRDefault="00C22ED5" w:rsidP="00C22ED5">
      <w:pPr>
        <w:rPr>
          <w:rFonts w:ascii="Corbel" w:hAnsi="Corbel"/>
        </w:rPr>
      </w:pPr>
    </w:p>
    <w:p w14:paraId="11E815FE" w14:textId="77777777" w:rsidR="00C22ED5" w:rsidRPr="00C22ED5" w:rsidRDefault="00C22ED5" w:rsidP="00C22ED5">
      <w:pPr>
        <w:rPr>
          <w:rFonts w:ascii="Corbel" w:hAnsi="Corbel"/>
        </w:rPr>
      </w:pPr>
    </w:p>
    <w:p w14:paraId="0FA059E3" w14:textId="77777777" w:rsidR="00C22ED5" w:rsidRPr="00C22ED5" w:rsidRDefault="00C22ED5" w:rsidP="00C22ED5">
      <w:pPr>
        <w:rPr>
          <w:rFonts w:ascii="Corbel" w:hAnsi="Corbel"/>
        </w:rPr>
      </w:pPr>
    </w:p>
    <w:p w14:paraId="15A51E2D" w14:textId="77777777" w:rsidR="00C22ED5" w:rsidRPr="00C22ED5" w:rsidRDefault="00C22ED5" w:rsidP="00C22ED5">
      <w:pPr>
        <w:rPr>
          <w:rFonts w:ascii="Corbel" w:hAnsi="Corbel"/>
        </w:rPr>
      </w:pPr>
    </w:p>
    <w:p w14:paraId="7A836D79" w14:textId="77777777" w:rsidR="00C22ED5" w:rsidRPr="00C22ED5" w:rsidRDefault="00C22ED5" w:rsidP="00C22ED5">
      <w:pPr>
        <w:rPr>
          <w:rFonts w:ascii="Corbel" w:hAnsi="Corbel"/>
        </w:rPr>
      </w:pPr>
    </w:p>
    <w:p w14:paraId="1F0BC5F4" w14:textId="77777777" w:rsidR="00C22ED5" w:rsidRPr="00C22ED5" w:rsidRDefault="00C22ED5" w:rsidP="00C22ED5">
      <w:pPr>
        <w:rPr>
          <w:rFonts w:ascii="Corbel" w:hAnsi="Corbel"/>
        </w:rPr>
      </w:pPr>
    </w:p>
    <w:p w14:paraId="21B5D305" w14:textId="77777777" w:rsidR="00C22ED5" w:rsidRDefault="00C22ED5" w:rsidP="00C22ED5">
      <w:pPr>
        <w:rPr>
          <w:rFonts w:ascii="Corbel" w:hAnsi="Corbel"/>
        </w:rPr>
      </w:pPr>
      <w:r w:rsidRPr="00C22ED5">
        <w:rPr>
          <w:rFonts w:ascii="Corbel" w:hAnsi="Corbel"/>
          <w:color w:val="555555"/>
          <w:sz w:val="20"/>
          <w:szCs w:val="20"/>
        </w:rPr>
        <mc:AlternateContent>
          <mc:Choice Requires="wps">
            <w:drawing>
              <wp:anchor distT="0" distB="0" distL="114300" distR="114300" simplePos="0" relativeHeight="251667456" behindDoc="0" locked="0" layoutInCell="1" allowOverlap="1" wp14:anchorId="04DE3E13" wp14:editId="5D001C91">
                <wp:simplePos x="0" y="0"/>
                <wp:positionH relativeFrom="column">
                  <wp:posOffset>-67945</wp:posOffset>
                </wp:positionH>
                <wp:positionV relativeFrom="paragraph">
                  <wp:posOffset>62230</wp:posOffset>
                </wp:positionV>
                <wp:extent cx="4160306" cy="276999"/>
                <wp:effectExtent l="0" t="0" r="0" b="0"/>
                <wp:wrapNone/>
                <wp:docPr id="1" name="Rektangel 9">
                  <a:extLst xmlns:a="http://schemas.openxmlformats.org/drawingml/2006/main"/>
                </wp:docPr>
                <wp:cNvGraphicFramePr/>
                <a:graphic xmlns:a="http://schemas.openxmlformats.org/drawingml/2006/main">
                  <a:graphicData uri="http://schemas.microsoft.com/office/word/2010/wordprocessingShape">
                    <wps:wsp>
                      <wps:cNvSpPr/>
                      <wps:spPr>
                        <a:xfrm>
                          <a:off x="0" y="0"/>
                          <a:ext cx="4160306" cy="276999"/>
                        </a:xfrm>
                        <a:prstGeom prst="rect">
                          <a:avLst/>
                        </a:prstGeom>
                        <a:noFill/>
                      </wps:spPr>
                      <wps:txbx>
                        <w:txbxContent>
                          <w:p w14:paraId="2DBE9E37" w14:textId="77777777" w:rsidR="00C22ED5" w:rsidRPr="00FB772E" w:rsidRDefault="00C22ED5" w:rsidP="00C22ED5">
                            <w:pPr>
                              <w:pStyle w:val="Normalwebb"/>
                              <w:spacing w:before="0" w:beforeAutospacing="0" w:after="0" w:afterAutospacing="0"/>
                              <w:rPr>
                                <w:rFonts w:ascii="Arial" w:hAnsi="Arial" w:cs="Arial"/>
                                <w:i/>
                                <w:color w:val="000000" w:themeColor="text1"/>
                                <w:sz w:val="20"/>
                                <w:szCs w:val="20"/>
                              </w:rPr>
                            </w:pPr>
                            <w:r w:rsidRPr="00FB772E">
                              <w:rPr>
                                <w:rFonts w:ascii="Arial" w:hAnsi="Arial" w:cs="Arial"/>
                                <w:b/>
                                <w:i/>
                                <w:color w:val="000000" w:themeColor="text1"/>
                                <w:sz w:val="20"/>
                                <w:szCs w:val="20"/>
                              </w:rPr>
                              <w:t>Metod 2</w:t>
                            </w:r>
                            <w:r w:rsidRPr="00FB772E">
                              <w:rPr>
                                <w:rFonts w:ascii="Arial" w:hAnsi="Arial" w:cs="Arial"/>
                                <w:i/>
                                <w:color w:val="000000" w:themeColor="text1"/>
                                <w:sz w:val="20"/>
                                <w:szCs w:val="20"/>
                              </w:rPr>
                              <w:t xml:space="preserve"> </w:t>
                            </w:r>
                            <w:r w:rsidR="00650DB7">
                              <w:rPr>
                                <w:rFonts w:ascii="Arial" w:hAnsi="Arial" w:cs="Arial"/>
                                <w:i/>
                                <w:color w:val="000000" w:themeColor="text1"/>
                                <w:sz w:val="20"/>
                                <w:szCs w:val="20"/>
                              </w:rPr>
                              <w:t>V</w:t>
                            </w:r>
                            <w:r w:rsidR="00710EAB" w:rsidRPr="00FB772E">
                              <w:rPr>
                                <w:rFonts w:ascii="Arial" w:hAnsi="Arial" w:cs="Arial"/>
                                <w:i/>
                                <w:color w:val="000000" w:themeColor="text1"/>
                                <w:sz w:val="20"/>
                                <w:szCs w:val="20"/>
                              </w:rPr>
                              <w:t>atten tillsätts i den sorterade och kalkinblandade jorden</w:t>
                            </w:r>
                            <w:r w:rsidR="00650DB7">
                              <w:rPr>
                                <w:rFonts w:ascii="Arial" w:hAnsi="Arial" w:cs="Arial"/>
                                <w:i/>
                                <w:color w:val="000000" w:themeColor="text1"/>
                                <w:sz w:val="20"/>
                                <w:szCs w:val="20"/>
                              </w:rPr>
                              <w:t>.</w:t>
                            </w:r>
                          </w:p>
                        </w:txbxContent>
                      </wps:txbx>
                      <wps:bodyPr wrap="none">
                        <a:spAutoFit/>
                      </wps:bodyPr>
                    </wps:wsp>
                  </a:graphicData>
                </a:graphic>
              </wp:anchor>
            </w:drawing>
          </mc:Choice>
          <mc:Fallback>
            <w:pict>
              <v:rect w14:anchorId="04DE3E13" id="_x0000_s1027" style="position:absolute;margin-left:-5.35pt;margin-top:4.9pt;width:327.6pt;height:21.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" filled="f" stroked="f">
                <v:textbox style="mso-fit-shape-to-text:t">
                  <w:txbxContent>
                    <w:p w14:paraId="2DBE9E37" w14:textId="77777777" w:rsidR="00C22ED5" w:rsidRPr="00FB772E" w:rsidRDefault="00C22ED5" w:rsidP="00C22ED5">
                      <w:pPr>
                        <w:pStyle w:val="Normalwebb"/>
                        <w:spacing w:before="0" w:beforeAutospacing="0" w:after="0" w:afterAutospacing="0"/>
                        <w:rPr>
                          <w:rFonts w:ascii="Arial" w:hAnsi="Arial" w:cs="Arial"/>
                          <w:i/>
                          <w:color w:val="000000" w:themeColor="text1"/>
                          <w:sz w:val="20"/>
                          <w:szCs w:val="20"/>
                        </w:rPr>
                      </w:pPr>
                      <w:r w:rsidRPr="00FB772E">
                        <w:rPr>
                          <w:rFonts w:ascii="Arial" w:hAnsi="Arial" w:cs="Arial"/>
                          <w:b/>
                          <w:i/>
                          <w:color w:val="000000" w:themeColor="text1"/>
                          <w:sz w:val="20"/>
                          <w:szCs w:val="20"/>
                        </w:rPr>
                        <w:t>Metod 2</w:t>
                      </w:r>
                      <w:r w:rsidRPr="00FB772E">
                        <w:rPr>
                          <w:rFonts w:ascii="Arial" w:hAnsi="Arial" w:cs="Arial"/>
                          <w:i/>
                          <w:color w:val="000000" w:themeColor="text1"/>
                          <w:sz w:val="20"/>
                          <w:szCs w:val="20"/>
                        </w:rPr>
                        <w:t xml:space="preserve"> </w:t>
                      </w:r>
                      <w:r w:rsidR="00650DB7">
                        <w:rPr>
                          <w:rFonts w:ascii="Arial" w:hAnsi="Arial" w:cs="Arial"/>
                          <w:i/>
                          <w:color w:val="000000" w:themeColor="text1"/>
                          <w:sz w:val="20"/>
                          <w:szCs w:val="20"/>
                        </w:rPr>
                        <w:t>V</w:t>
                      </w:r>
                      <w:r w:rsidR="00710EAB" w:rsidRPr="00FB772E">
                        <w:rPr>
                          <w:rFonts w:ascii="Arial" w:hAnsi="Arial" w:cs="Arial"/>
                          <w:i/>
                          <w:color w:val="000000" w:themeColor="text1"/>
                          <w:sz w:val="20"/>
                          <w:szCs w:val="20"/>
                        </w:rPr>
                        <w:t>atten tillsätts i den sorterade och kalkinblandade jorden</w:t>
                      </w:r>
                      <w:r w:rsidR="00650DB7">
                        <w:rPr>
                          <w:rFonts w:ascii="Arial" w:hAnsi="Arial" w:cs="Arial"/>
                          <w:i/>
                          <w:color w:val="000000" w:themeColor="text1"/>
                          <w:sz w:val="20"/>
                          <w:szCs w:val="20"/>
                        </w:rPr>
                        <w:t>.</w:t>
                      </w:r>
                    </w:p>
                  </w:txbxContent>
                </v:textbox>
              </v:rect>
            </w:pict>
          </mc:Fallback>
        </mc:AlternateContent>
      </w:r>
    </w:p>
    <w:p w14:paraId="576D3531" w14:textId="77777777" w:rsidR="00C22ED5" w:rsidRDefault="00710EAB" w:rsidP="00C22ED5">
      <w:pPr>
        <w:rPr>
          <w:rFonts w:ascii="Corbel" w:hAnsi="Corbel"/>
        </w:rPr>
      </w:pPr>
      <w:r w:rsidRPr="00710EAB">
        <w:drawing>
          <wp:anchor distT="0" distB="0" distL="114300" distR="114300" simplePos="0" relativeHeight="251668480" behindDoc="1" locked="0" layoutInCell="1" allowOverlap="1" wp14:anchorId="64DDAFC6">
            <wp:simplePos x="0" y="0"/>
            <wp:positionH relativeFrom="column">
              <wp:posOffset>87086</wp:posOffset>
            </wp:positionH>
            <wp:positionV relativeFrom="paragraph">
              <wp:posOffset>-220345</wp:posOffset>
            </wp:positionV>
            <wp:extent cx="1743891" cy="1307918"/>
            <wp:effectExtent l="0" t="0" r="0" b="635"/>
            <wp:wrapNone/>
            <wp:docPr id="5" name="Bildobjekt 4">
              <a:extLst xmlns:a="http://schemas.openxmlformats.org/drawingml/2006/main">
                <a:ext uri="{FF2B5EF4-FFF2-40B4-BE49-F238E27FC236}">
                  <a16:creationId xmlns:a16="http://schemas.microsoft.com/office/drawing/2014/main" id="{50354C32-E7C0-A44F-911C-4EA7E21E38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50354C32-E7C0-A44F-911C-4EA7E21E386A}"/>
                        </a:ext>
                      </a:extLst>
                    </pic:cNvPr>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743891" cy="1307918"/>
                    </a:xfrm>
                    <a:prstGeom prst="rect">
                      <a:avLst/>
                    </a:prstGeom>
                  </pic:spPr>
                </pic:pic>
              </a:graphicData>
            </a:graphic>
            <wp14:sizeRelH relativeFrom="margin">
              <wp14:pctWidth>0</wp14:pctWidth>
            </wp14:sizeRelH>
            <wp14:sizeRelV relativeFrom="margin">
              <wp14:pctHeight>0</wp14:pctHeight>
            </wp14:sizeRelV>
          </wp:anchor>
        </w:drawing>
      </w:r>
      <w:r w:rsidRPr="00C22ED5">
        <w:rPr>
          <w:rFonts w:ascii="Corbel" w:hAnsi="Corbel"/>
        </w:rPr>
        <w:drawing>
          <wp:anchor distT="0" distB="0" distL="114300" distR="114300" simplePos="0" relativeHeight="251663360" behindDoc="1" locked="0" layoutInCell="1" allowOverlap="1" wp14:anchorId="3C933046" wp14:editId="270DD5D6">
            <wp:simplePos x="0" y="0"/>
            <wp:positionH relativeFrom="column">
              <wp:posOffset>1973853</wp:posOffset>
            </wp:positionH>
            <wp:positionV relativeFrom="paragraph">
              <wp:posOffset>-233770</wp:posOffset>
            </wp:positionV>
            <wp:extent cx="1619795" cy="1321272"/>
            <wp:effectExtent l="0" t="0" r="0" b="0"/>
            <wp:wrapNone/>
            <wp:docPr id="9" name="Bildobjekt 8">
              <a:extLst xmlns:a="http://schemas.openxmlformats.org/drawingml/2006/main">
                <a:ext uri="{FF2B5EF4-FFF2-40B4-BE49-F238E27FC236}">
                  <a16:creationId xmlns:a16="http://schemas.microsoft.com/office/drawing/2014/main" id="{5C48FC35-16D3-6043-8C96-621AEC3BC9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a16="http://schemas.microsoft.com/office/drawing/2014/main" id="{5C48FC35-16D3-6043-8C96-621AEC3BC9B9}"/>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l="4483" r="12259" b="9338"/>
                    <a:stretch/>
                  </pic:blipFill>
                  <pic:spPr bwMode="auto">
                    <a:xfrm>
                      <a:off x="0" y="0"/>
                      <a:ext cx="1619795" cy="1321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ED5">
        <w:rPr>
          <w:rFonts w:ascii="Corbel" w:hAnsi="Corbel"/>
        </w:rPr>
        <w:drawing>
          <wp:anchor distT="0" distB="0" distL="114300" distR="114300" simplePos="0" relativeHeight="251662336" behindDoc="1" locked="0" layoutInCell="1" allowOverlap="1" wp14:anchorId="2B9ACB21" wp14:editId="6C6F6C55">
            <wp:simplePos x="0" y="0"/>
            <wp:positionH relativeFrom="column">
              <wp:posOffset>3770176</wp:posOffset>
            </wp:positionH>
            <wp:positionV relativeFrom="paragraph">
              <wp:posOffset>-240121</wp:posOffset>
            </wp:positionV>
            <wp:extent cx="1763787" cy="1320800"/>
            <wp:effectExtent l="0" t="0" r="1905" b="0"/>
            <wp:wrapNone/>
            <wp:docPr id="7" name="Bildobjekt 6">
              <a:extLst xmlns:a="http://schemas.openxmlformats.org/drawingml/2006/main">
                <a:ext uri="{FF2B5EF4-FFF2-40B4-BE49-F238E27FC236}">
                  <a16:creationId xmlns:a16="http://schemas.microsoft.com/office/drawing/2014/main" id="{65611751-FC7C-324B-AACE-4FDE733E4F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id="{65611751-FC7C-324B-AACE-4FDE733E4F88}"/>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766311" cy="1322690"/>
                    </a:xfrm>
                    <a:prstGeom prst="rect">
                      <a:avLst/>
                    </a:prstGeom>
                  </pic:spPr>
                </pic:pic>
              </a:graphicData>
            </a:graphic>
            <wp14:sizeRelH relativeFrom="margin">
              <wp14:pctWidth>0</wp14:pctWidth>
            </wp14:sizeRelH>
            <wp14:sizeRelV relativeFrom="margin">
              <wp14:pctHeight>0</wp14:pctHeight>
            </wp14:sizeRelV>
          </wp:anchor>
        </w:drawing>
      </w:r>
    </w:p>
    <w:p w14:paraId="139E727E" w14:textId="77777777" w:rsidR="00C22ED5" w:rsidRDefault="00C22ED5" w:rsidP="00C22ED5">
      <w:pPr>
        <w:rPr>
          <w:rFonts w:ascii="Corbel" w:hAnsi="Corbel"/>
        </w:rPr>
      </w:pPr>
    </w:p>
    <w:p w14:paraId="409B0F82" w14:textId="77777777" w:rsidR="00C22ED5" w:rsidRDefault="00C22ED5" w:rsidP="00C22ED5">
      <w:pPr>
        <w:rPr>
          <w:rFonts w:ascii="Corbel" w:hAnsi="Corbel"/>
        </w:rPr>
      </w:pPr>
    </w:p>
    <w:p w14:paraId="17AECFDC" w14:textId="77777777" w:rsidR="00C22ED5" w:rsidRDefault="00C22ED5" w:rsidP="00C22ED5">
      <w:pPr>
        <w:rPr>
          <w:rFonts w:ascii="Corbel" w:hAnsi="Corbel"/>
        </w:rPr>
      </w:pPr>
    </w:p>
    <w:p w14:paraId="2868F866" w14:textId="77777777" w:rsidR="00C22ED5" w:rsidRDefault="00C22ED5" w:rsidP="00C22ED5">
      <w:pPr>
        <w:rPr>
          <w:rFonts w:ascii="Corbel" w:hAnsi="Corbel"/>
        </w:rPr>
      </w:pPr>
    </w:p>
    <w:p w14:paraId="5E0E33D9" w14:textId="77777777" w:rsidR="00C22ED5" w:rsidRDefault="00650DB7" w:rsidP="00C22ED5">
      <w:pPr>
        <w:rPr>
          <w:rFonts w:ascii="Corbel" w:hAnsi="Corbel"/>
        </w:rPr>
      </w:pPr>
      <w:r w:rsidRPr="00C22ED5">
        <w:rPr>
          <w:rFonts w:ascii="Corbel" w:hAnsi="Corbel"/>
        </w:rPr>
        <mc:AlternateContent>
          <mc:Choice Requires="wps">
            <w:drawing>
              <wp:anchor distT="0" distB="0" distL="114300" distR="114300" simplePos="0" relativeHeight="251664384" behindDoc="0" locked="0" layoutInCell="1" allowOverlap="1" wp14:anchorId="3991B31D" wp14:editId="58D13B32">
                <wp:simplePos x="0" y="0"/>
                <wp:positionH relativeFrom="column">
                  <wp:posOffset>1885769</wp:posOffset>
                </wp:positionH>
                <wp:positionV relativeFrom="paragraph">
                  <wp:posOffset>134620</wp:posOffset>
                </wp:positionV>
                <wp:extent cx="1779905" cy="276860"/>
                <wp:effectExtent l="0" t="0" r="0" b="0"/>
                <wp:wrapNone/>
                <wp:docPr id="13" name="textruta 12">
                  <a:extLst xmlns:a="http://schemas.openxmlformats.org/drawingml/2006/main">
                    <a:ext uri="{FF2B5EF4-FFF2-40B4-BE49-F238E27FC236}">
                      <a16:creationId xmlns:a16="http://schemas.microsoft.com/office/drawing/2014/main" id="{DE929B22-C935-534D-AEC9-B22CC138D034}"/>
                    </a:ext>
                  </a:extLst>
                </wp:docPr>
                <wp:cNvGraphicFramePr/>
                <a:graphic xmlns:a="http://schemas.openxmlformats.org/drawingml/2006/main">
                  <a:graphicData uri="http://schemas.microsoft.com/office/word/2010/wordprocessingShape">
                    <wps:wsp>
                      <wps:cNvSpPr txBox="1"/>
                      <wps:spPr>
                        <a:xfrm>
                          <a:off x="0" y="0"/>
                          <a:ext cx="1779905" cy="276860"/>
                        </a:xfrm>
                        <a:prstGeom prst="rect">
                          <a:avLst/>
                        </a:prstGeom>
                        <a:noFill/>
                      </wps:spPr>
                      <wps:txbx>
                        <w:txbxContent>
                          <w:p w14:paraId="18762B26" w14:textId="77777777" w:rsidR="00C22ED5" w:rsidRPr="00FB772E" w:rsidRDefault="00FB772E" w:rsidP="00C22ED5">
                            <w:pPr>
                              <w:pStyle w:val="Normalwebb"/>
                              <w:spacing w:before="0" w:beforeAutospacing="0" w:after="0" w:afterAutospacing="0"/>
                              <w:rPr>
                                <w:rFonts w:ascii="Arial" w:hAnsi="Arial" w:cs="Arial"/>
                                <w:i/>
                                <w:sz w:val="20"/>
                                <w:szCs w:val="20"/>
                              </w:rPr>
                            </w:pPr>
                            <w:r w:rsidRPr="00FB772E">
                              <w:rPr>
                                <w:rFonts w:ascii="Arial" w:hAnsi="Arial" w:cs="Arial"/>
                                <w:i/>
                                <w:iCs/>
                                <w:color w:val="000000" w:themeColor="text1"/>
                                <w:kern w:val="24"/>
                                <w:sz w:val="20"/>
                                <w:szCs w:val="20"/>
                              </w:rPr>
                              <w:t xml:space="preserve">2. </w:t>
                            </w:r>
                            <w:r w:rsidR="00C22ED5" w:rsidRPr="00FB772E">
                              <w:rPr>
                                <w:rFonts w:ascii="Arial" w:hAnsi="Arial" w:cs="Arial"/>
                                <w:i/>
                                <w:iCs/>
                                <w:color w:val="000000" w:themeColor="text1"/>
                                <w:kern w:val="24"/>
                                <w:sz w:val="20"/>
                                <w:szCs w:val="20"/>
                              </w:rPr>
                              <w:t>Produkten hälls ut i rörgraven</w:t>
                            </w:r>
                            <w:r w:rsidR="00650DB7">
                              <w:rPr>
                                <w:rFonts w:ascii="Arial" w:hAnsi="Arial" w:cs="Arial"/>
                                <w:i/>
                                <w:iCs/>
                                <w:color w:val="000000" w:themeColor="text1"/>
                                <w:kern w:val="24"/>
                                <w:sz w:val="20"/>
                                <w:szCs w:val="20"/>
                              </w:rPr>
                              <w:t>.</w:t>
                            </w:r>
                            <w:r w:rsidR="00C22ED5" w:rsidRPr="00FB772E">
                              <w:rPr>
                                <w:rFonts w:ascii="Arial" w:hAnsi="Arial" w:cs="Arial"/>
                                <w:i/>
                                <w:iCs/>
                                <w:color w:val="000000" w:themeColor="text1"/>
                                <w:kern w:val="24"/>
                                <w:sz w:val="20"/>
                                <w:szCs w:val="20"/>
                              </w:rPr>
                              <w:t xml:space="preserve"> </w:t>
                            </w:r>
                          </w:p>
                        </w:txbxContent>
                      </wps:txbx>
                      <wps:bodyPr wrap="square" rtlCol="0">
                        <a:spAutoFit/>
                      </wps:bodyPr>
                    </wps:wsp>
                  </a:graphicData>
                </a:graphic>
                <wp14:sizeRelH relativeFrom="margin">
                  <wp14:pctWidth>0</wp14:pctWidth>
                </wp14:sizeRelH>
              </wp:anchor>
            </w:drawing>
          </mc:Choice>
          <mc:Fallback>
            <w:pict>
              <v:shapetype w14:anchorId="3991B31D" id="_x0000_t202" coordsize="21600,21600" o:spt="202" path="m,l,21600r21600,l21600,xe">
                <v:stroke joinstyle="miter"/>
                <v:path gradientshapeok="t" o:connecttype="rect"/>
              </v:shapetype>
              <v:shape id="textruta 12" o:spid="_x0000_s1028" type="#_x0000_t202" style="position:absolute;margin-left:148.5pt;margin-top:10.6pt;width:140.15pt;height:2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" filled="f" stroked="f">
                <v:textbox style="mso-fit-shape-to-text:t">
                  <w:txbxContent>
                    <w:p w14:paraId="18762B26" w14:textId="77777777" w:rsidR="00C22ED5" w:rsidRPr="00FB772E" w:rsidRDefault="00FB772E" w:rsidP="00C22ED5">
                      <w:pPr>
                        <w:pStyle w:val="Normalwebb"/>
                        <w:spacing w:before="0" w:beforeAutospacing="0" w:after="0" w:afterAutospacing="0"/>
                        <w:rPr>
                          <w:rFonts w:ascii="Arial" w:hAnsi="Arial" w:cs="Arial"/>
                          <w:i/>
                          <w:sz w:val="20"/>
                          <w:szCs w:val="20"/>
                        </w:rPr>
                      </w:pPr>
                      <w:r w:rsidRPr="00FB772E">
                        <w:rPr>
                          <w:rFonts w:ascii="Arial" w:hAnsi="Arial" w:cs="Arial"/>
                          <w:i/>
                          <w:iCs/>
                          <w:color w:val="000000" w:themeColor="text1"/>
                          <w:kern w:val="24"/>
                          <w:sz w:val="20"/>
                          <w:szCs w:val="20"/>
                        </w:rPr>
                        <w:t xml:space="preserve">2. </w:t>
                      </w:r>
                      <w:r w:rsidR="00C22ED5" w:rsidRPr="00FB772E">
                        <w:rPr>
                          <w:rFonts w:ascii="Arial" w:hAnsi="Arial" w:cs="Arial"/>
                          <w:i/>
                          <w:iCs/>
                          <w:color w:val="000000" w:themeColor="text1"/>
                          <w:kern w:val="24"/>
                          <w:sz w:val="20"/>
                          <w:szCs w:val="20"/>
                        </w:rPr>
                        <w:t>Produkten hälls ut i rörgraven</w:t>
                      </w:r>
                      <w:r w:rsidR="00650DB7">
                        <w:rPr>
                          <w:rFonts w:ascii="Arial" w:hAnsi="Arial" w:cs="Arial"/>
                          <w:i/>
                          <w:iCs/>
                          <w:color w:val="000000" w:themeColor="text1"/>
                          <w:kern w:val="24"/>
                          <w:sz w:val="20"/>
                          <w:szCs w:val="20"/>
                        </w:rPr>
                        <w:t>.</w:t>
                      </w:r>
                      <w:r w:rsidR="00C22ED5" w:rsidRPr="00FB772E">
                        <w:rPr>
                          <w:rFonts w:ascii="Arial" w:hAnsi="Arial" w:cs="Arial"/>
                          <w:i/>
                          <w:iCs/>
                          <w:color w:val="000000" w:themeColor="text1"/>
                          <w:kern w:val="24"/>
                          <w:sz w:val="20"/>
                          <w:szCs w:val="20"/>
                        </w:rPr>
                        <w:t xml:space="preserve"> </w:t>
                      </w:r>
                    </w:p>
                  </w:txbxContent>
                </v:textbox>
              </v:shape>
            </w:pict>
          </mc:Fallback>
        </mc:AlternateContent>
      </w:r>
      <w:r w:rsidRPr="00C22ED5">
        <w:rPr>
          <w:rFonts w:ascii="Corbel" w:hAnsi="Corbel"/>
        </w:rPr>
        <mc:AlternateContent>
          <mc:Choice Requires="wps">
            <w:drawing>
              <wp:anchor distT="0" distB="0" distL="114300" distR="114300" simplePos="0" relativeHeight="251670528" behindDoc="0" locked="0" layoutInCell="1" allowOverlap="1" wp14:anchorId="029FFD6C" wp14:editId="4EC9CC3C">
                <wp:simplePos x="0" y="0"/>
                <wp:positionH relativeFrom="column">
                  <wp:posOffset>-25581</wp:posOffset>
                </wp:positionH>
                <wp:positionV relativeFrom="paragraph">
                  <wp:posOffset>154940</wp:posOffset>
                </wp:positionV>
                <wp:extent cx="1779905" cy="276860"/>
                <wp:effectExtent l="0" t="0" r="0" b="0"/>
                <wp:wrapNone/>
                <wp:docPr id="2" name="textruta 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79905" cy="276860"/>
                        </a:xfrm>
                        <a:prstGeom prst="rect">
                          <a:avLst/>
                        </a:prstGeom>
                        <a:noFill/>
                      </wps:spPr>
                      <wps:txbx>
                        <w:txbxContent>
                          <w:p w14:paraId="33BB2AC9" w14:textId="77777777" w:rsidR="00FB772E" w:rsidRPr="00FB772E" w:rsidRDefault="00FB772E" w:rsidP="00FB772E">
                            <w:pPr>
                              <w:pStyle w:val="Normalwebb"/>
                              <w:spacing w:before="0" w:beforeAutospacing="0" w:after="0" w:afterAutospacing="0"/>
                              <w:rPr>
                                <w:rFonts w:ascii="Arial" w:hAnsi="Arial" w:cs="Arial"/>
                                <w:i/>
                                <w:sz w:val="20"/>
                                <w:szCs w:val="20"/>
                              </w:rPr>
                            </w:pPr>
                            <w:r w:rsidRPr="00FB772E">
                              <w:rPr>
                                <w:rFonts w:ascii="Arial" w:hAnsi="Arial" w:cs="Arial"/>
                                <w:i/>
                                <w:iCs/>
                                <w:color w:val="000000" w:themeColor="text1"/>
                                <w:kern w:val="24"/>
                                <w:sz w:val="20"/>
                                <w:szCs w:val="20"/>
                              </w:rPr>
                              <w:t>1. Rörgrav innan fyllning</w:t>
                            </w:r>
                            <w:r w:rsidR="00650DB7">
                              <w:rPr>
                                <w:rFonts w:ascii="Arial" w:hAnsi="Arial" w:cs="Arial"/>
                                <w:i/>
                                <w:iCs/>
                                <w:color w:val="000000" w:themeColor="text1"/>
                                <w:kern w:val="24"/>
                                <w:sz w:val="20"/>
                                <w:szCs w:val="20"/>
                              </w:rPr>
                              <w:t>.</w:t>
                            </w:r>
                          </w:p>
                        </w:txbxContent>
                      </wps:txbx>
                      <wps:bodyPr wrap="square" rtlCol="0">
                        <a:spAutoFit/>
                      </wps:bodyPr>
                    </wps:wsp>
                  </a:graphicData>
                </a:graphic>
                <wp14:sizeRelH relativeFrom="margin">
                  <wp14:pctWidth>0</wp14:pctWidth>
                </wp14:sizeRelH>
              </wp:anchor>
            </w:drawing>
          </mc:Choice>
          <mc:Fallback>
            <w:pict>
              <v:shape w14:anchorId="029FFD6C" id="_x0000_s1029" type="#_x0000_t202" style="position:absolute;margin-left:-2pt;margin-top:12.2pt;width:140.15pt;height:2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" filled="f" stroked="f">
                <v:textbox style="mso-fit-shape-to-text:t">
                  <w:txbxContent>
                    <w:p w14:paraId="33BB2AC9" w14:textId="77777777" w:rsidR="00FB772E" w:rsidRPr="00FB772E" w:rsidRDefault="00FB772E" w:rsidP="00FB772E">
                      <w:pPr>
                        <w:pStyle w:val="Normalwebb"/>
                        <w:spacing w:before="0" w:beforeAutospacing="0" w:after="0" w:afterAutospacing="0"/>
                        <w:rPr>
                          <w:rFonts w:ascii="Arial" w:hAnsi="Arial" w:cs="Arial"/>
                          <w:i/>
                          <w:sz w:val="20"/>
                          <w:szCs w:val="20"/>
                        </w:rPr>
                      </w:pPr>
                      <w:r w:rsidRPr="00FB772E">
                        <w:rPr>
                          <w:rFonts w:ascii="Arial" w:hAnsi="Arial" w:cs="Arial"/>
                          <w:i/>
                          <w:iCs/>
                          <w:color w:val="000000" w:themeColor="text1"/>
                          <w:kern w:val="24"/>
                          <w:sz w:val="20"/>
                          <w:szCs w:val="20"/>
                        </w:rPr>
                        <w:t>1. Rörgrav innan fyllning</w:t>
                      </w:r>
                      <w:r w:rsidR="00650DB7">
                        <w:rPr>
                          <w:rFonts w:ascii="Arial" w:hAnsi="Arial" w:cs="Arial"/>
                          <w:i/>
                          <w:iCs/>
                          <w:color w:val="000000" w:themeColor="text1"/>
                          <w:kern w:val="24"/>
                          <w:sz w:val="20"/>
                          <w:szCs w:val="20"/>
                        </w:rPr>
                        <w:t>.</w:t>
                      </w:r>
                    </w:p>
                  </w:txbxContent>
                </v:textbox>
              </v:shape>
            </w:pict>
          </mc:Fallback>
        </mc:AlternateContent>
      </w:r>
      <w:r w:rsidRPr="00C22ED5">
        <w:rPr>
          <w:rFonts w:ascii="Corbel" w:hAnsi="Corbel"/>
        </w:rPr>
        <mc:AlternateContent>
          <mc:Choice Requires="wps">
            <w:drawing>
              <wp:anchor distT="0" distB="0" distL="114300" distR="114300" simplePos="0" relativeHeight="251665408" behindDoc="0" locked="0" layoutInCell="1" allowOverlap="1" wp14:anchorId="5CDF35D4" wp14:editId="7A20FE0C">
                <wp:simplePos x="0" y="0"/>
                <wp:positionH relativeFrom="column">
                  <wp:posOffset>3681730</wp:posOffset>
                </wp:positionH>
                <wp:positionV relativeFrom="paragraph">
                  <wp:posOffset>148409</wp:posOffset>
                </wp:positionV>
                <wp:extent cx="2226945" cy="461645"/>
                <wp:effectExtent l="0" t="0" r="0" b="0"/>
                <wp:wrapNone/>
                <wp:docPr id="14" name="textruta 13">
                  <a:extLst xmlns:a="http://schemas.openxmlformats.org/drawingml/2006/main">
                    <a:ext uri="{FF2B5EF4-FFF2-40B4-BE49-F238E27FC236}">
                      <a16:creationId xmlns:a16="http://schemas.microsoft.com/office/drawing/2014/main" id="{87A38B19-A7B0-0347-B842-760769857368}"/>
                    </a:ext>
                  </a:extLst>
                </wp:docPr>
                <wp:cNvGraphicFramePr/>
                <a:graphic xmlns:a="http://schemas.openxmlformats.org/drawingml/2006/main">
                  <a:graphicData uri="http://schemas.microsoft.com/office/word/2010/wordprocessingShape">
                    <wps:wsp>
                      <wps:cNvSpPr txBox="1"/>
                      <wps:spPr>
                        <a:xfrm>
                          <a:off x="0" y="0"/>
                          <a:ext cx="2226945" cy="461645"/>
                        </a:xfrm>
                        <a:prstGeom prst="rect">
                          <a:avLst/>
                        </a:prstGeom>
                        <a:noFill/>
                      </wps:spPr>
                      <wps:txbx>
                        <w:txbxContent>
                          <w:p w14:paraId="7B67C8E9" w14:textId="77777777" w:rsidR="00C22ED5" w:rsidRPr="00FB772E" w:rsidRDefault="00FB772E" w:rsidP="00C22ED5">
                            <w:pPr>
                              <w:pStyle w:val="Normalwebb"/>
                              <w:spacing w:before="0" w:beforeAutospacing="0" w:after="0" w:afterAutospacing="0"/>
                              <w:rPr>
                                <w:rFonts w:ascii="Arial" w:hAnsi="Arial" w:cs="Arial"/>
                                <w:i/>
                                <w:sz w:val="20"/>
                                <w:szCs w:val="20"/>
                              </w:rPr>
                            </w:pPr>
                            <w:r w:rsidRPr="00FB772E">
                              <w:rPr>
                                <w:rFonts w:ascii="Arial" w:hAnsi="Arial" w:cs="Arial"/>
                                <w:i/>
                                <w:iCs/>
                                <w:color w:val="000000" w:themeColor="text1"/>
                                <w:kern w:val="24"/>
                                <w:sz w:val="20"/>
                                <w:szCs w:val="20"/>
                              </w:rPr>
                              <w:t xml:space="preserve">3. </w:t>
                            </w:r>
                            <w:r w:rsidR="00C22ED5" w:rsidRPr="00FB772E">
                              <w:rPr>
                                <w:rFonts w:ascii="Arial" w:hAnsi="Arial" w:cs="Arial"/>
                                <w:i/>
                                <w:iCs/>
                                <w:color w:val="000000" w:themeColor="text1"/>
                                <w:kern w:val="24"/>
                                <w:sz w:val="20"/>
                                <w:szCs w:val="20"/>
                              </w:rPr>
                              <w:t xml:space="preserve">Produkten är </w:t>
                            </w:r>
                            <w:proofErr w:type="spellStart"/>
                            <w:r w:rsidR="00C22ED5" w:rsidRPr="00FB772E">
                              <w:rPr>
                                <w:rFonts w:ascii="Arial" w:hAnsi="Arial" w:cs="Arial"/>
                                <w:i/>
                                <w:iCs/>
                                <w:color w:val="000000" w:themeColor="text1"/>
                                <w:kern w:val="24"/>
                                <w:sz w:val="20"/>
                                <w:szCs w:val="20"/>
                              </w:rPr>
                              <w:t>grävbar</w:t>
                            </w:r>
                            <w:proofErr w:type="spellEnd"/>
                            <w:r w:rsidR="00C22ED5" w:rsidRPr="00FB772E">
                              <w:rPr>
                                <w:rFonts w:ascii="Arial" w:hAnsi="Arial" w:cs="Arial"/>
                                <w:i/>
                                <w:iCs/>
                                <w:color w:val="000000" w:themeColor="text1"/>
                                <w:kern w:val="24"/>
                                <w:sz w:val="20"/>
                                <w:szCs w:val="20"/>
                              </w:rPr>
                              <w:t xml:space="preserve"> efter stelningsprocessen</w:t>
                            </w:r>
                            <w:r w:rsidR="00650DB7">
                              <w:rPr>
                                <w:rFonts w:ascii="Arial" w:hAnsi="Arial" w:cs="Arial"/>
                                <w:i/>
                                <w:sz w:val="20"/>
                                <w:szCs w:val="20"/>
                              </w:rPr>
                              <w:t>.</w:t>
                            </w:r>
                          </w:p>
                        </w:txbxContent>
                      </wps:txbx>
                      <wps:bodyPr wrap="square" rtlCol="0">
                        <a:spAutoFit/>
                      </wps:bodyPr>
                    </wps:wsp>
                  </a:graphicData>
                </a:graphic>
                <wp14:sizeRelH relativeFrom="margin">
                  <wp14:pctWidth>0</wp14:pctWidth>
                </wp14:sizeRelH>
              </wp:anchor>
            </w:drawing>
          </mc:Choice>
          <mc:Fallback>
            <w:pict>
              <v:shape w14:anchorId="5CDF35D4" id="textruta 13" o:spid="_x0000_s1030" type="#_x0000_t202" style="position:absolute;margin-left:289.9pt;margin-top:11.7pt;width:175.35pt;height:36.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" filled="f" stroked="f">
                <v:textbox style="mso-fit-shape-to-text:t">
                  <w:txbxContent>
                    <w:p w14:paraId="7B67C8E9" w14:textId="77777777" w:rsidR="00C22ED5" w:rsidRPr="00FB772E" w:rsidRDefault="00FB772E" w:rsidP="00C22ED5">
                      <w:pPr>
                        <w:pStyle w:val="Normalwebb"/>
                        <w:spacing w:before="0" w:beforeAutospacing="0" w:after="0" w:afterAutospacing="0"/>
                        <w:rPr>
                          <w:rFonts w:ascii="Arial" w:hAnsi="Arial" w:cs="Arial"/>
                          <w:i/>
                          <w:sz w:val="20"/>
                          <w:szCs w:val="20"/>
                        </w:rPr>
                      </w:pPr>
                      <w:r w:rsidRPr="00FB772E">
                        <w:rPr>
                          <w:rFonts w:ascii="Arial" w:hAnsi="Arial" w:cs="Arial"/>
                          <w:i/>
                          <w:iCs/>
                          <w:color w:val="000000" w:themeColor="text1"/>
                          <w:kern w:val="24"/>
                          <w:sz w:val="20"/>
                          <w:szCs w:val="20"/>
                        </w:rPr>
                        <w:t xml:space="preserve">3. </w:t>
                      </w:r>
                      <w:r w:rsidR="00C22ED5" w:rsidRPr="00FB772E">
                        <w:rPr>
                          <w:rFonts w:ascii="Arial" w:hAnsi="Arial" w:cs="Arial"/>
                          <w:i/>
                          <w:iCs/>
                          <w:color w:val="000000" w:themeColor="text1"/>
                          <w:kern w:val="24"/>
                          <w:sz w:val="20"/>
                          <w:szCs w:val="20"/>
                        </w:rPr>
                        <w:t xml:space="preserve">Produkten är </w:t>
                      </w:r>
                      <w:proofErr w:type="spellStart"/>
                      <w:r w:rsidR="00C22ED5" w:rsidRPr="00FB772E">
                        <w:rPr>
                          <w:rFonts w:ascii="Arial" w:hAnsi="Arial" w:cs="Arial"/>
                          <w:i/>
                          <w:iCs/>
                          <w:color w:val="000000" w:themeColor="text1"/>
                          <w:kern w:val="24"/>
                          <w:sz w:val="20"/>
                          <w:szCs w:val="20"/>
                        </w:rPr>
                        <w:t>grävbar</w:t>
                      </w:r>
                      <w:proofErr w:type="spellEnd"/>
                      <w:r w:rsidR="00C22ED5" w:rsidRPr="00FB772E">
                        <w:rPr>
                          <w:rFonts w:ascii="Arial" w:hAnsi="Arial" w:cs="Arial"/>
                          <w:i/>
                          <w:iCs/>
                          <w:color w:val="000000" w:themeColor="text1"/>
                          <w:kern w:val="24"/>
                          <w:sz w:val="20"/>
                          <w:szCs w:val="20"/>
                        </w:rPr>
                        <w:t xml:space="preserve"> efter stelningsprocessen</w:t>
                      </w:r>
                      <w:r w:rsidR="00650DB7">
                        <w:rPr>
                          <w:rFonts w:ascii="Arial" w:hAnsi="Arial" w:cs="Arial"/>
                          <w:i/>
                          <w:sz w:val="20"/>
                          <w:szCs w:val="20"/>
                        </w:rPr>
                        <w:t>.</w:t>
                      </w:r>
                    </w:p>
                  </w:txbxContent>
                </v:textbox>
              </v:shape>
            </w:pict>
          </mc:Fallback>
        </mc:AlternateContent>
      </w:r>
    </w:p>
    <w:p w14:paraId="61E80105" w14:textId="77777777" w:rsidR="00C22ED5" w:rsidRDefault="00C22ED5" w:rsidP="00C22ED5">
      <w:pPr>
        <w:rPr>
          <w:rFonts w:ascii="Corbel" w:hAnsi="Corbel"/>
        </w:rPr>
      </w:pPr>
    </w:p>
    <w:p w14:paraId="1C7BF9F4" w14:textId="77777777" w:rsidR="00C22ED5" w:rsidRDefault="00C22ED5" w:rsidP="00C22ED5">
      <w:pPr>
        <w:rPr>
          <w:rFonts w:ascii="Corbel" w:hAnsi="Corbel"/>
        </w:rPr>
      </w:pPr>
    </w:p>
    <w:p w14:paraId="5B30D703" w14:textId="77777777" w:rsidR="00B97976" w:rsidRDefault="00B97976" w:rsidP="00C22ED5">
      <w:pPr>
        <w:rPr>
          <w:rFonts w:ascii="Corbel" w:hAnsi="Corbel"/>
        </w:rPr>
      </w:pPr>
    </w:p>
    <w:p w14:paraId="7BB571F7" w14:textId="77777777" w:rsidR="00C22ED5" w:rsidRPr="00C22ED5" w:rsidRDefault="00C22ED5" w:rsidP="00C22ED5">
      <w:pPr>
        <w:rPr>
          <w:rFonts w:ascii="Corbel" w:hAnsi="Corbel"/>
        </w:rPr>
      </w:pPr>
      <w:r w:rsidRPr="00C22ED5">
        <w:rPr>
          <w:rFonts w:ascii="Corbel" w:hAnsi="Corbel"/>
        </w:rPr>
        <w:t>Det finns idag ett antal stationära anläggningar som används för jordstabilisering, men stjärnsikten från Backers än den första mobila anläggningen. Att använda just en mobil anläggning för denna process sparar både tid och pengar åt entreprenören, eftersom allt kan göras på en och samma plats. Inga jordmassor behöver schaktas bort för sortering och kalkmixning!</w:t>
      </w:r>
    </w:p>
    <w:p w14:paraId="7AE215CD" w14:textId="77777777" w:rsidR="00C22ED5" w:rsidRPr="00C22ED5" w:rsidRDefault="00C22ED5" w:rsidP="00C22ED5">
      <w:pPr>
        <w:rPr>
          <w:rFonts w:ascii="Corbel" w:hAnsi="Corbel"/>
        </w:rPr>
      </w:pPr>
    </w:p>
    <w:p w14:paraId="4E6B4A17" w14:textId="77777777" w:rsidR="00C22ED5" w:rsidRPr="00C22ED5" w:rsidRDefault="00C22ED5" w:rsidP="00C22ED5">
      <w:pPr>
        <w:rPr>
          <w:rFonts w:ascii="Corbel" w:hAnsi="Corbel"/>
        </w:rPr>
      </w:pPr>
      <w:proofErr w:type="spellStart"/>
      <w:r w:rsidRPr="00C22ED5">
        <w:rPr>
          <w:rFonts w:ascii="Corbel" w:hAnsi="Corbel"/>
        </w:rPr>
        <w:t>Norditek</w:t>
      </w:r>
      <w:proofErr w:type="spellEnd"/>
      <w:r w:rsidRPr="00C22ED5">
        <w:rPr>
          <w:rFonts w:ascii="Corbel" w:hAnsi="Corbel"/>
        </w:rPr>
        <w:t xml:space="preserve"> är återförsäljare för Backers i Sverige och får i början av 2019 leverans av den första maskinen med </w:t>
      </w:r>
      <w:proofErr w:type="spellStart"/>
      <w:r w:rsidRPr="00C22ED5">
        <w:rPr>
          <w:rFonts w:ascii="Corbel" w:hAnsi="Corbel"/>
        </w:rPr>
        <w:t>kalkmixer</w:t>
      </w:r>
      <w:proofErr w:type="spellEnd"/>
      <w:r w:rsidRPr="00C22ED5">
        <w:rPr>
          <w:rFonts w:ascii="Corbel" w:hAnsi="Corbel"/>
        </w:rPr>
        <w:t xml:space="preserve"> till Sverige.</w:t>
      </w:r>
    </w:p>
    <w:p w14:paraId="05062E80" w14:textId="77777777" w:rsidR="00C22ED5" w:rsidRPr="00C22ED5" w:rsidRDefault="00C22ED5" w:rsidP="00C22ED5">
      <w:pPr>
        <w:rPr>
          <w:rFonts w:ascii="Corbel" w:hAnsi="Corbel"/>
        </w:rPr>
      </w:pPr>
    </w:p>
    <w:p w14:paraId="59328551" w14:textId="77777777" w:rsidR="00C22ED5" w:rsidRPr="00C22ED5" w:rsidRDefault="00C22ED5" w:rsidP="00C22ED5">
      <w:pPr>
        <w:rPr>
          <w:rFonts w:ascii="Corbel" w:hAnsi="Corbel"/>
        </w:rPr>
      </w:pPr>
      <w:r w:rsidRPr="00C22ED5">
        <w:rPr>
          <w:rFonts w:ascii="Corbel" w:hAnsi="Corbel"/>
        </w:rPr>
        <w:t xml:space="preserve">"Det ska bli väldigt spännande att få visa upp maskinen på den svenska marknaden" säger Eric Johansson, VD för </w:t>
      </w:r>
      <w:proofErr w:type="spellStart"/>
      <w:r w:rsidRPr="00C22ED5">
        <w:rPr>
          <w:rFonts w:ascii="Corbel" w:hAnsi="Corbel"/>
        </w:rPr>
        <w:t>Norditek</w:t>
      </w:r>
      <w:proofErr w:type="spellEnd"/>
      <w:r w:rsidRPr="00C22ED5">
        <w:rPr>
          <w:rFonts w:ascii="Corbel" w:hAnsi="Corbel"/>
        </w:rPr>
        <w:t>. "Hittills har det inte varit så vanligt i Sverige med jordstabilisering, men vi har märkt ett ökat behov när vi besökt våra kunder. Det finns mycket lerjordar som är nästan flytande, och med vår maskin från Backers kan dessa jordar enkelt omvandlas till en färdig produkt för hårda ytor, under eller ovan jord."</w:t>
      </w:r>
    </w:p>
    <w:p w14:paraId="023163B3" w14:textId="77777777" w:rsidR="00C22ED5" w:rsidRPr="00C22ED5" w:rsidRDefault="00C22ED5" w:rsidP="00C22ED5">
      <w:pPr>
        <w:rPr>
          <w:rFonts w:ascii="Corbel" w:hAnsi="Corbel"/>
        </w:rPr>
      </w:pPr>
      <w:r w:rsidRPr="00C22ED5">
        <w:rPr>
          <w:rFonts w:ascii="Corbel" w:hAnsi="Corbel"/>
        </w:rPr>
        <w:t xml:space="preserve">Välkommen att kontakta </w:t>
      </w:r>
      <w:proofErr w:type="spellStart"/>
      <w:r w:rsidRPr="00C22ED5">
        <w:rPr>
          <w:rFonts w:ascii="Corbel" w:hAnsi="Corbel"/>
        </w:rPr>
        <w:t>Norditek</w:t>
      </w:r>
      <w:proofErr w:type="spellEnd"/>
      <w:r w:rsidRPr="00C22ED5">
        <w:rPr>
          <w:rFonts w:ascii="Corbel" w:hAnsi="Corbel"/>
        </w:rPr>
        <w:t xml:space="preserve"> för mer information eller boka en demonstration.</w:t>
      </w:r>
    </w:p>
    <w:p w14:paraId="3BCA7363" w14:textId="77777777" w:rsidR="00C22ED5" w:rsidRPr="00C22ED5" w:rsidRDefault="00C22ED5" w:rsidP="00D10CFE">
      <w:pPr>
        <w:pStyle w:val="Normalwebb"/>
        <w:shd w:val="clear" w:color="auto" w:fill="FFFFFF"/>
        <w:spacing w:before="0" w:beforeAutospacing="0" w:line="270" w:lineRule="atLeast"/>
        <w:rPr>
          <w:rFonts w:ascii="Corbel" w:hAnsi="Corbel"/>
          <w:color w:val="555555"/>
          <w:sz w:val="20"/>
          <w:szCs w:val="20"/>
        </w:rPr>
      </w:pPr>
    </w:p>
    <w:p w14:paraId="60B980FF" w14:textId="77777777" w:rsidR="00B7477B" w:rsidRDefault="00B7477B"/>
    <w:sectPr w:rsidR="00B7477B" w:rsidSect="00720CF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EC07" w14:textId="77777777" w:rsidR="000308B6" w:rsidRDefault="000308B6" w:rsidP="00C22ED5">
      <w:r>
        <w:separator/>
      </w:r>
    </w:p>
  </w:endnote>
  <w:endnote w:type="continuationSeparator" w:id="0">
    <w:p w14:paraId="4E0CF8F2" w14:textId="77777777" w:rsidR="000308B6" w:rsidRDefault="000308B6" w:rsidP="00C2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1D18" w14:textId="77777777" w:rsidR="000308B6" w:rsidRDefault="000308B6" w:rsidP="00C22ED5">
      <w:r>
        <w:separator/>
      </w:r>
    </w:p>
  </w:footnote>
  <w:footnote w:type="continuationSeparator" w:id="0">
    <w:p w14:paraId="1BFD90E1" w14:textId="77777777" w:rsidR="000308B6" w:rsidRDefault="000308B6" w:rsidP="00C2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B026A"/>
    <w:multiLevelType w:val="hybridMultilevel"/>
    <w:tmpl w:val="2406682C"/>
    <w:lvl w:ilvl="0" w:tplc="AE64A52C">
      <w:start w:val="1"/>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60A3846"/>
    <w:multiLevelType w:val="hybridMultilevel"/>
    <w:tmpl w:val="69DA5CD8"/>
    <w:lvl w:ilvl="0" w:tplc="5E2646CC">
      <w:start w:val="1"/>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E"/>
    <w:rsid w:val="000308B6"/>
    <w:rsid w:val="000E0EC6"/>
    <w:rsid w:val="00650DB7"/>
    <w:rsid w:val="00710EAB"/>
    <w:rsid w:val="00720CF0"/>
    <w:rsid w:val="009729A6"/>
    <w:rsid w:val="00AA031D"/>
    <w:rsid w:val="00B7477B"/>
    <w:rsid w:val="00B97976"/>
    <w:rsid w:val="00BB1C5E"/>
    <w:rsid w:val="00C22ED5"/>
    <w:rsid w:val="00C62044"/>
    <w:rsid w:val="00D10CFE"/>
    <w:rsid w:val="00DE726D"/>
    <w:rsid w:val="00FB7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7D4E"/>
  <w14:defaultImageDpi w14:val="32767"/>
  <w15:chartTrackingRefBased/>
  <w15:docId w15:val="{4F2E3313-DF70-F341-8DAF-B012F071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10CFE"/>
    <w:pPr>
      <w:spacing w:before="100" w:beforeAutospacing="1" w:after="100" w:afterAutospacing="1"/>
    </w:pPr>
    <w:rPr>
      <w:rFonts w:ascii="Times New Roman" w:eastAsia="Times New Roman" w:hAnsi="Times New Roman" w:cs="Times New Roman"/>
      <w:lang w:eastAsia="sv-SE"/>
    </w:rPr>
  </w:style>
  <w:style w:type="paragraph" w:styleId="Sidhuvud">
    <w:name w:val="header"/>
    <w:basedOn w:val="Normal"/>
    <w:link w:val="SidhuvudChar"/>
    <w:uiPriority w:val="99"/>
    <w:unhideWhenUsed/>
    <w:rsid w:val="00C22ED5"/>
    <w:pPr>
      <w:tabs>
        <w:tab w:val="center" w:pos="4536"/>
        <w:tab w:val="right" w:pos="9072"/>
      </w:tabs>
    </w:pPr>
  </w:style>
  <w:style w:type="character" w:customStyle="1" w:styleId="SidhuvudChar">
    <w:name w:val="Sidhuvud Char"/>
    <w:basedOn w:val="Standardstycketeckensnitt"/>
    <w:link w:val="Sidhuvud"/>
    <w:uiPriority w:val="99"/>
    <w:rsid w:val="00C22ED5"/>
  </w:style>
  <w:style w:type="paragraph" w:styleId="Sidfot">
    <w:name w:val="footer"/>
    <w:basedOn w:val="Normal"/>
    <w:link w:val="SidfotChar"/>
    <w:uiPriority w:val="99"/>
    <w:unhideWhenUsed/>
    <w:rsid w:val="00C22ED5"/>
    <w:pPr>
      <w:tabs>
        <w:tab w:val="center" w:pos="4536"/>
        <w:tab w:val="right" w:pos="9072"/>
      </w:tabs>
    </w:pPr>
  </w:style>
  <w:style w:type="character" w:customStyle="1" w:styleId="SidfotChar">
    <w:name w:val="Sidfot Char"/>
    <w:basedOn w:val="Standardstycketeckensnitt"/>
    <w:link w:val="Sidfot"/>
    <w:uiPriority w:val="99"/>
    <w:rsid w:val="00C22ED5"/>
  </w:style>
  <w:style w:type="paragraph" w:styleId="Ballongtext">
    <w:name w:val="Balloon Text"/>
    <w:basedOn w:val="Normal"/>
    <w:link w:val="BallongtextChar"/>
    <w:uiPriority w:val="99"/>
    <w:semiHidden/>
    <w:unhideWhenUsed/>
    <w:rsid w:val="00BB1C5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1C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412</Words>
  <Characters>2188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Office2</cp:lastModifiedBy>
  <cp:revision>7</cp:revision>
  <cp:lastPrinted>2018-10-26T09:33:00Z</cp:lastPrinted>
  <dcterms:created xsi:type="dcterms:W3CDTF">2018-10-26T09:01:00Z</dcterms:created>
  <dcterms:modified xsi:type="dcterms:W3CDTF">2018-10-26T09:33:00Z</dcterms:modified>
</cp:coreProperties>
</file>