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sz w:val="20"/>
          <w:szCs w:val="20"/>
        </w:rPr>
        <w:t xml:space="preserve">Pressmeddelande </w:t>
      </w:r>
    </w:p>
    <w:p w:rsidR="00A74E44" w:rsidRPr="00A74E44" w:rsidRDefault="00A74E44" w:rsidP="00A74E44">
      <w:pPr>
        <w:pStyle w:val="Allmntstyckeformat"/>
        <w:jc w:val="both"/>
        <w:rPr>
          <w:rFonts w:asciiTheme="minorHAnsi" w:hAnsiTheme="minorHAnsi" w:cs="ITC Officina Sans Book"/>
          <w:sz w:val="20"/>
          <w:szCs w:val="20"/>
        </w:rPr>
      </w:pPr>
      <w:proofErr w:type="spellStart"/>
      <w:r w:rsidRPr="00A74E44">
        <w:rPr>
          <w:rFonts w:asciiTheme="minorHAnsi" w:hAnsiTheme="minorHAnsi" w:cs="ITC Officina Sans Book"/>
          <w:sz w:val="20"/>
          <w:szCs w:val="20"/>
        </w:rPr>
        <w:t>Nordbygg</w:t>
      </w:r>
      <w:proofErr w:type="spellEnd"/>
      <w:r w:rsidRPr="00A74E44">
        <w:rPr>
          <w:rFonts w:asciiTheme="minorHAnsi" w:hAnsiTheme="minorHAnsi" w:cs="ITC Officina Sans Book"/>
          <w:sz w:val="20"/>
          <w:szCs w:val="20"/>
        </w:rPr>
        <w:t xml:space="preserve"> i Stockholm 1-4 april 2014</w:t>
      </w:r>
    </w:p>
    <w:p w:rsidR="00CC06D1" w:rsidRPr="00A74E44" w:rsidRDefault="00A74E44" w:rsidP="00A74E44">
      <w:pPr>
        <w:rPr>
          <w:rFonts w:cs="ITC Officina Sans Book"/>
          <w:b/>
          <w:bCs/>
          <w:sz w:val="20"/>
          <w:szCs w:val="20"/>
        </w:rPr>
      </w:pPr>
      <w:r w:rsidRPr="00A74E44">
        <w:rPr>
          <w:rFonts w:cs="ITC Officina Sans Book"/>
          <w:b/>
          <w:bCs/>
          <w:sz w:val="20"/>
          <w:szCs w:val="20"/>
        </w:rPr>
        <w:t>Monter: A18:41</w:t>
      </w:r>
    </w:p>
    <w:p w:rsidR="00A74E44" w:rsidRPr="00A74E44" w:rsidRDefault="00A74E44" w:rsidP="00A74E44">
      <w:pPr>
        <w:rPr>
          <w:rFonts w:cs="ITC Officina Sans Book"/>
          <w:b/>
          <w:bCs/>
          <w:sz w:val="20"/>
          <w:szCs w:val="20"/>
        </w:rPr>
      </w:pP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b/>
          <w:bCs/>
          <w:sz w:val="20"/>
          <w:szCs w:val="20"/>
        </w:rPr>
        <w:t xml:space="preserve">BLÜCHER - HÖGKVALITATIVA RÖRSYSTEM, KÖKSBRUNNAR OCH DESIGNGOLVBRUNNAR I ROSTFRITT STÅL </w:t>
      </w: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b/>
          <w:bCs/>
          <w:sz w:val="20"/>
          <w:szCs w:val="20"/>
        </w:rPr>
        <w:t xml:space="preserve">Besök vår monter där vi i år fokuserar på takavvattning och köksbrunnar, samt visar upp några riktigt läckra designsilar i sportig anda. Flera produktnyheter kommer att visas upp, bland annat vår helt nya golvränna för högsta möjliga hygienkrav, och vår kommande </w:t>
      </w:r>
      <w:proofErr w:type="spellStart"/>
      <w:r w:rsidRPr="00A74E44">
        <w:rPr>
          <w:rFonts w:asciiTheme="minorHAnsi" w:hAnsiTheme="minorHAnsi" w:cs="ITC Officina Sans Book"/>
          <w:b/>
          <w:bCs/>
          <w:sz w:val="20"/>
          <w:szCs w:val="20"/>
        </w:rPr>
        <w:t>duschränna</w:t>
      </w:r>
      <w:proofErr w:type="spellEnd"/>
      <w:r w:rsidRPr="00A74E44">
        <w:rPr>
          <w:rFonts w:asciiTheme="minorHAnsi" w:hAnsiTheme="minorHAnsi" w:cs="ITC Officina Sans Book"/>
          <w:b/>
          <w:bCs/>
          <w:sz w:val="20"/>
          <w:szCs w:val="20"/>
        </w:rPr>
        <w:t xml:space="preserve"> Drain MULTI i design Stockholm som kommer att hålla ett mycket konkurrenskraftigt pris samtidigt som den är revolutionerande enkel att montera.</w:t>
      </w:r>
    </w:p>
    <w:p w:rsidR="00A74E44" w:rsidRPr="00A74E44" w:rsidRDefault="00A74E44" w:rsidP="00A74E44">
      <w:pPr>
        <w:rPr>
          <w:sz w:val="20"/>
          <w:szCs w:val="20"/>
        </w:rPr>
      </w:pPr>
    </w:p>
    <w:p w:rsidR="00A74E44" w:rsidRPr="00A74E44" w:rsidRDefault="00A74E44" w:rsidP="00A74E44">
      <w:pPr>
        <w:pStyle w:val="Allmntstyckeformat"/>
        <w:jc w:val="both"/>
        <w:rPr>
          <w:rFonts w:asciiTheme="minorHAnsi" w:hAnsiTheme="minorHAnsi" w:cs="ITC Officina Sans Book"/>
          <w:b/>
          <w:bCs/>
          <w:sz w:val="20"/>
          <w:szCs w:val="20"/>
        </w:rPr>
      </w:pPr>
      <w:r w:rsidRPr="00A74E44">
        <w:rPr>
          <w:rFonts w:asciiTheme="minorHAnsi" w:hAnsiTheme="minorHAnsi" w:cs="ITC Officina Sans Book"/>
          <w:b/>
          <w:bCs/>
          <w:sz w:val="20"/>
          <w:szCs w:val="20"/>
        </w:rPr>
        <w:t>BLÜCHER Channel köksbrunnar och -rännor</w:t>
      </w: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sz w:val="20"/>
          <w:szCs w:val="20"/>
        </w:rPr>
        <w:t xml:space="preserve">Vårt nya sortiment av köks- och spärrbrunnar är avsett för de mest hygienkrävande installationerna i köks- och livsmedelsindustrin. Produkterna har hög självrensningskapacitet och följsam utformning för olika golvtyper, med </w:t>
      </w:r>
      <w:proofErr w:type="spellStart"/>
      <w:r w:rsidRPr="00A74E44">
        <w:rPr>
          <w:rFonts w:asciiTheme="minorHAnsi" w:hAnsiTheme="minorHAnsi" w:cs="ITC Officina Sans Book"/>
          <w:sz w:val="20"/>
          <w:szCs w:val="20"/>
        </w:rPr>
        <w:t>silkorgar</w:t>
      </w:r>
      <w:proofErr w:type="spellEnd"/>
      <w:r w:rsidRPr="00A74E44">
        <w:rPr>
          <w:rFonts w:asciiTheme="minorHAnsi" w:hAnsiTheme="minorHAnsi" w:cs="ITC Officina Sans Book"/>
          <w:sz w:val="20"/>
          <w:szCs w:val="20"/>
        </w:rPr>
        <w:t xml:space="preserve"> som fångar upp större partiklar och vattenlås som enkelt kan demonteras för en smidig rengöring. BLÜCHER Channel köks- och spärrbrunnar är tillverkade helt och hållet i rostfritt stål med hög kvalitet. Ett utmärkt produktval som finns lagerlagt för snabb leverans, för alla kök. </w:t>
      </w:r>
    </w:p>
    <w:p w:rsidR="00A74E44" w:rsidRPr="00A74E44" w:rsidRDefault="00A74E44" w:rsidP="00A74E44">
      <w:pPr>
        <w:pStyle w:val="Allmntstyckeformat"/>
        <w:jc w:val="both"/>
        <w:rPr>
          <w:rFonts w:asciiTheme="minorHAnsi" w:hAnsiTheme="minorHAnsi" w:cs="ITC Officina Sans Book"/>
          <w:sz w:val="20"/>
          <w:szCs w:val="20"/>
        </w:rPr>
      </w:pPr>
    </w:p>
    <w:p w:rsidR="00A74E44" w:rsidRPr="00A74E44" w:rsidRDefault="00A74E44" w:rsidP="00A74E44">
      <w:pPr>
        <w:pStyle w:val="Allmntstyckeformat"/>
        <w:jc w:val="both"/>
        <w:rPr>
          <w:rFonts w:asciiTheme="minorHAnsi" w:hAnsiTheme="minorHAnsi" w:cs="ITC Officina Sans Book"/>
          <w:sz w:val="20"/>
          <w:szCs w:val="20"/>
          <w:lang w:val="en-US"/>
        </w:rPr>
      </w:pPr>
      <w:r w:rsidRPr="00A74E44">
        <w:rPr>
          <w:rFonts w:asciiTheme="minorHAnsi" w:hAnsiTheme="minorHAnsi" w:cs="ITC Officina Sans Book"/>
          <w:b/>
          <w:bCs/>
          <w:sz w:val="20"/>
          <w:szCs w:val="20"/>
          <w:lang w:val="en-US"/>
        </w:rPr>
        <w:t xml:space="preserve">BLÜCHER Drain MULTI </w:t>
      </w:r>
      <w:proofErr w:type="spellStart"/>
      <w:r w:rsidRPr="00A74E44">
        <w:rPr>
          <w:rFonts w:asciiTheme="minorHAnsi" w:hAnsiTheme="minorHAnsi" w:cs="ITC Officina Sans Book"/>
          <w:b/>
          <w:bCs/>
          <w:sz w:val="20"/>
          <w:szCs w:val="20"/>
          <w:lang w:val="en-US"/>
        </w:rPr>
        <w:t>duschränna</w:t>
      </w:r>
      <w:proofErr w:type="spellEnd"/>
      <w:r w:rsidRPr="00A74E44">
        <w:rPr>
          <w:rFonts w:asciiTheme="minorHAnsi" w:hAnsiTheme="minorHAnsi" w:cs="ITC Officina Sans Book"/>
          <w:b/>
          <w:bCs/>
          <w:sz w:val="20"/>
          <w:szCs w:val="20"/>
          <w:lang w:val="en-US"/>
        </w:rPr>
        <w:t xml:space="preserve"> design Stockholm</w:t>
      </w: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sz w:val="20"/>
          <w:szCs w:val="20"/>
        </w:rPr>
        <w:t xml:space="preserve">Kort framöver kommer vi att lansera ett helt nytt sortiment av duschrännor, och först ut blir design Stockholm. Den rostfria rännan har hög kapacitet och innehar samma fördelar som vår bästsäljande golvbrunn BLÜCHER Drain MULTI. Den nya duschrännan har MULTI-brunnen som underdel och kompletteras med det avlånga montagesetet Stockholm som placeras ovanför tätskiktet, vilket gör rännan mycket enkel och säker att montera, precis som vår klassiska golvbrunn. </w:t>
      </w:r>
    </w:p>
    <w:p w:rsidR="00A74E44" w:rsidRPr="00A74E44" w:rsidRDefault="00A74E44" w:rsidP="00A74E44">
      <w:pPr>
        <w:pStyle w:val="Allmntstyckeformat"/>
        <w:jc w:val="both"/>
        <w:rPr>
          <w:rFonts w:asciiTheme="minorHAnsi" w:hAnsiTheme="minorHAnsi" w:cs="ITC Officina Sans Book"/>
          <w:b/>
          <w:bCs/>
          <w:sz w:val="20"/>
          <w:szCs w:val="20"/>
        </w:rPr>
      </w:pPr>
    </w:p>
    <w:p w:rsidR="00A74E44" w:rsidRPr="00A74E44" w:rsidRDefault="00A74E44" w:rsidP="00A74E44">
      <w:pPr>
        <w:pStyle w:val="Allmntstyckeformat"/>
        <w:jc w:val="both"/>
        <w:rPr>
          <w:rFonts w:asciiTheme="minorHAnsi" w:hAnsiTheme="minorHAnsi" w:cs="ITC Officina Sans Book"/>
          <w:b/>
          <w:bCs/>
          <w:sz w:val="20"/>
          <w:szCs w:val="20"/>
        </w:rPr>
      </w:pPr>
      <w:r w:rsidRPr="00A74E44">
        <w:rPr>
          <w:rFonts w:asciiTheme="minorHAnsi" w:hAnsiTheme="minorHAnsi" w:cs="ITC Officina Sans Book"/>
          <w:b/>
          <w:bCs/>
          <w:sz w:val="20"/>
          <w:szCs w:val="20"/>
        </w:rPr>
        <w:t xml:space="preserve">BLÜCHER Drain </w:t>
      </w:r>
      <w:proofErr w:type="spellStart"/>
      <w:r w:rsidRPr="00A74E44">
        <w:rPr>
          <w:rFonts w:asciiTheme="minorHAnsi" w:hAnsiTheme="minorHAnsi" w:cs="ITC Officina Sans Book"/>
          <w:b/>
          <w:bCs/>
          <w:sz w:val="20"/>
          <w:szCs w:val="20"/>
        </w:rPr>
        <w:t>Roof</w:t>
      </w:r>
      <w:proofErr w:type="spellEnd"/>
      <w:r w:rsidRPr="00A74E44">
        <w:rPr>
          <w:rFonts w:asciiTheme="minorHAnsi" w:hAnsiTheme="minorHAnsi" w:cs="ITC Officina Sans Book"/>
          <w:b/>
          <w:bCs/>
          <w:sz w:val="20"/>
          <w:szCs w:val="20"/>
        </w:rPr>
        <w:t xml:space="preserve"> takavvattning, BLÜCHER </w:t>
      </w:r>
      <w:proofErr w:type="spellStart"/>
      <w:r w:rsidRPr="00A74E44">
        <w:rPr>
          <w:rFonts w:asciiTheme="minorHAnsi" w:hAnsiTheme="minorHAnsi" w:cs="ITC Officina Sans Book"/>
          <w:b/>
          <w:bCs/>
          <w:sz w:val="20"/>
          <w:szCs w:val="20"/>
        </w:rPr>
        <w:t>EuroPipe</w:t>
      </w:r>
      <w:proofErr w:type="spellEnd"/>
      <w:r w:rsidRPr="00A74E44">
        <w:rPr>
          <w:rFonts w:asciiTheme="minorHAnsi" w:hAnsiTheme="minorHAnsi" w:cs="ITC Officina Sans Book"/>
          <w:b/>
          <w:bCs/>
          <w:sz w:val="20"/>
          <w:szCs w:val="20"/>
        </w:rPr>
        <w:t xml:space="preserve"> samt BLÜCHER terrassbrunnar</w:t>
      </w:r>
    </w:p>
    <w:p w:rsidR="00A74E44" w:rsidRPr="00A74E44" w:rsidRDefault="00A74E44" w:rsidP="00A74E44">
      <w:pPr>
        <w:pStyle w:val="Allmntstyckeformat"/>
        <w:jc w:val="both"/>
        <w:rPr>
          <w:rFonts w:asciiTheme="minorHAnsi" w:hAnsiTheme="minorHAnsi" w:cs="ITC Officina Sans Book"/>
          <w:sz w:val="20"/>
          <w:szCs w:val="20"/>
        </w:rPr>
      </w:pPr>
      <w:proofErr w:type="spellStart"/>
      <w:r w:rsidRPr="00A74E44">
        <w:rPr>
          <w:rFonts w:asciiTheme="minorHAnsi" w:hAnsiTheme="minorHAnsi" w:cs="ITC Officina Sans Book"/>
          <w:sz w:val="20"/>
          <w:szCs w:val="20"/>
        </w:rPr>
        <w:t>BLÜCHERs</w:t>
      </w:r>
      <w:proofErr w:type="spellEnd"/>
      <w:r w:rsidRPr="00A74E44">
        <w:rPr>
          <w:rFonts w:asciiTheme="minorHAnsi" w:hAnsiTheme="minorHAnsi" w:cs="ITC Officina Sans Book"/>
          <w:sz w:val="20"/>
          <w:szCs w:val="20"/>
        </w:rPr>
        <w:t xml:space="preserve"> robusta takbrunnar i rostfritt stål kan användas på flera olika typer av tak, bland annat singeltak och gröna sedumtak. Takbrunnarna, som finns för både självfall- och vakuumsystem, levereras med stilrena, fastskruvade </w:t>
      </w:r>
      <w:proofErr w:type="spellStart"/>
      <w:r w:rsidRPr="00A74E44">
        <w:rPr>
          <w:rFonts w:asciiTheme="minorHAnsi" w:hAnsiTheme="minorHAnsi" w:cs="ITC Officina Sans Book"/>
          <w:sz w:val="20"/>
          <w:szCs w:val="20"/>
        </w:rPr>
        <w:t>lövsilar</w:t>
      </w:r>
      <w:proofErr w:type="spellEnd"/>
      <w:r w:rsidRPr="00A74E44">
        <w:rPr>
          <w:rFonts w:asciiTheme="minorHAnsi" w:hAnsiTheme="minorHAnsi" w:cs="ITC Officina Sans Book"/>
          <w:sz w:val="20"/>
          <w:szCs w:val="20"/>
        </w:rPr>
        <w:t xml:space="preserve">, även dessa i rostfritt stål. Tillbehör som värmekabel, isolering och bräddavloppsbrunn är självklara artiklar i vårt sortiment. Takavvattningssortimentet är gjort för att kompletteras med vårt rostfria avloppssystem </w:t>
      </w:r>
      <w:proofErr w:type="spellStart"/>
      <w:r w:rsidRPr="00A74E44">
        <w:rPr>
          <w:rFonts w:asciiTheme="minorHAnsi" w:hAnsiTheme="minorHAnsi" w:cs="ITC Officina Sans Book"/>
          <w:sz w:val="20"/>
          <w:szCs w:val="20"/>
        </w:rPr>
        <w:t>EuroPipe</w:t>
      </w:r>
      <w:proofErr w:type="spellEnd"/>
      <w:r w:rsidRPr="00A74E44">
        <w:rPr>
          <w:rFonts w:asciiTheme="minorHAnsi" w:hAnsiTheme="minorHAnsi" w:cs="ITC Officina Sans Book"/>
          <w:sz w:val="20"/>
          <w:szCs w:val="20"/>
        </w:rPr>
        <w:t xml:space="preserve">, ett </w:t>
      </w:r>
      <w:proofErr w:type="spellStart"/>
      <w:r w:rsidRPr="00A74E44">
        <w:rPr>
          <w:rFonts w:asciiTheme="minorHAnsi" w:hAnsiTheme="minorHAnsi" w:cs="ITC Officina Sans Book"/>
          <w:sz w:val="20"/>
          <w:szCs w:val="20"/>
        </w:rPr>
        <w:t>brandklassat</w:t>
      </w:r>
      <w:proofErr w:type="spellEnd"/>
      <w:r w:rsidRPr="00A74E44">
        <w:rPr>
          <w:rFonts w:asciiTheme="minorHAnsi" w:hAnsiTheme="minorHAnsi" w:cs="ITC Officina Sans Book"/>
          <w:sz w:val="20"/>
          <w:szCs w:val="20"/>
        </w:rPr>
        <w:t xml:space="preserve"> och brett produktprogram med rör och rördelar i dimensionerna Ø40-250 mm. Rören är korrosionsbeständiga och tysta, och är med sin låga vikt och långa livslängd det perfekta valet när det gäller stambyten i bostäder såväl som inom storkök och industri.</w:t>
      </w:r>
    </w:p>
    <w:p w:rsidR="00A74E44" w:rsidRPr="00A74E44" w:rsidRDefault="00A74E44" w:rsidP="00A74E44">
      <w:pPr>
        <w:pStyle w:val="Allmntstyckeformat"/>
        <w:jc w:val="both"/>
        <w:rPr>
          <w:rFonts w:asciiTheme="minorHAnsi" w:hAnsiTheme="minorHAnsi" w:cs="ITC Officina Sans Book"/>
          <w:sz w:val="20"/>
          <w:szCs w:val="20"/>
        </w:rPr>
      </w:pPr>
    </w:p>
    <w:p w:rsidR="00A74E44" w:rsidRPr="00A74E44" w:rsidRDefault="00A74E44" w:rsidP="00A74E44">
      <w:pPr>
        <w:pStyle w:val="Allmntstyckeformat"/>
        <w:jc w:val="both"/>
        <w:rPr>
          <w:rFonts w:asciiTheme="minorHAnsi" w:hAnsiTheme="minorHAnsi" w:cs="ITC Officina Sans Book"/>
          <w:b/>
          <w:bCs/>
          <w:sz w:val="20"/>
          <w:szCs w:val="20"/>
        </w:rPr>
      </w:pPr>
      <w:proofErr w:type="spellStart"/>
      <w:r w:rsidRPr="00A74E44">
        <w:rPr>
          <w:rFonts w:asciiTheme="minorHAnsi" w:hAnsiTheme="minorHAnsi" w:cs="ITC Officina Sans Book"/>
          <w:sz w:val="20"/>
          <w:szCs w:val="20"/>
        </w:rPr>
        <w:t>BLÜCHERs</w:t>
      </w:r>
      <w:proofErr w:type="spellEnd"/>
      <w:r w:rsidRPr="00A74E44">
        <w:rPr>
          <w:rFonts w:asciiTheme="minorHAnsi" w:hAnsiTheme="minorHAnsi" w:cs="ITC Officina Sans Book"/>
          <w:sz w:val="20"/>
          <w:szCs w:val="20"/>
        </w:rPr>
        <w:t xml:space="preserve"> terrassbrunnar är avsedda för avvattning av terrasser och innergårdar, samt för bruk ovanför underjordsgarage och liknande installationer. Terrassbrunnarna är lätta och säkra att använda, och har enkla urtagbara </w:t>
      </w:r>
      <w:proofErr w:type="spellStart"/>
      <w:r w:rsidRPr="00A74E44">
        <w:rPr>
          <w:rFonts w:asciiTheme="minorHAnsi" w:hAnsiTheme="minorHAnsi" w:cs="ITC Officina Sans Book"/>
          <w:sz w:val="20"/>
          <w:szCs w:val="20"/>
        </w:rPr>
        <w:t>sandfång</w:t>
      </w:r>
      <w:proofErr w:type="spellEnd"/>
      <w:r w:rsidRPr="00A74E44">
        <w:rPr>
          <w:rFonts w:asciiTheme="minorHAnsi" w:hAnsiTheme="minorHAnsi" w:cs="ITC Officina Sans Book"/>
          <w:sz w:val="20"/>
          <w:szCs w:val="20"/>
        </w:rPr>
        <w:t xml:space="preserve">. </w:t>
      </w:r>
      <w:proofErr w:type="spellStart"/>
      <w:r w:rsidRPr="00A74E44">
        <w:rPr>
          <w:rFonts w:asciiTheme="minorHAnsi" w:hAnsiTheme="minorHAnsi" w:cs="ITC Officina Sans Book"/>
          <w:sz w:val="20"/>
          <w:szCs w:val="20"/>
        </w:rPr>
        <w:t>BLÜCHERs</w:t>
      </w:r>
      <w:proofErr w:type="spellEnd"/>
      <w:r w:rsidRPr="00A74E44">
        <w:rPr>
          <w:rFonts w:asciiTheme="minorHAnsi" w:hAnsiTheme="minorHAnsi" w:cs="ITC Officina Sans Book"/>
          <w:sz w:val="20"/>
          <w:szCs w:val="20"/>
        </w:rPr>
        <w:t xml:space="preserve"> tak- och terrassbrunnar är miljöcertifierade enligt ISO 9001 och ISO 14001.</w:t>
      </w:r>
    </w:p>
    <w:p w:rsidR="00A74E44" w:rsidRPr="00A74E44" w:rsidRDefault="00A74E44" w:rsidP="00A74E44">
      <w:pPr>
        <w:pStyle w:val="Allmntstyckeformat"/>
        <w:jc w:val="both"/>
        <w:rPr>
          <w:rFonts w:asciiTheme="minorHAnsi" w:hAnsiTheme="minorHAnsi" w:cs="ITC Officina Sans Book"/>
          <w:b/>
          <w:bCs/>
          <w:sz w:val="20"/>
          <w:szCs w:val="20"/>
        </w:rPr>
      </w:pP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b/>
          <w:bCs/>
          <w:sz w:val="20"/>
          <w:szCs w:val="20"/>
        </w:rPr>
        <w:t>BLÜCHER Drain Sports</w:t>
      </w: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sz w:val="20"/>
          <w:szCs w:val="20"/>
        </w:rPr>
        <w:t xml:space="preserve">I vår monter kommer vi att visa upp ett sortiment helt nytillverkade golvbrunnssilar där sport och framförallt fotboll är det stora temat. Dessa specialdesignade silar har vi tagit fram för att demonstrera </w:t>
      </w:r>
      <w:proofErr w:type="spellStart"/>
      <w:r w:rsidRPr="00A74E44">
        <w:rPr>
          <w:rFonts w:asciiTheme="minorHAnsi" w:hAnsiTheme="minorHAnsi" w:cs="ITC Officina Sans Book"/>
          <w:sz w:val="20"/>
          <w:szCs w:val="20"/>
        </w:rPr>
        <w:t>BLÜCHERs</w:t>
      </w:r>
      <w:proofErr w:type="spellEnd"/>
      <w:r w:rsidRPr="00A74E44">
        <w:rPr>
          <w:rFonts w:asciiTheme="minorHAnsi" w:hAnsiTheme="minorHAnsi" w:cs="ITC Officina Sans Book"/>
          <w:sz w:val="20"/>
          <w:szCs w:val="20"/>
        </w:rPr>
        <w:t xml:space="preserve"> bredd när det kommer till olika möjligheter av design. Golvbrunnssilarna levereras tillsammans med en tunn klinkerram, och utgör ihop med designsilen ett komplett </w:t>
      </w:r>
      <w:proofErr w:type="spellStart"/>
      <w:r w:rsidRPr="00A74E44">
        <w:rPr>
          <w:rFonts w:asciiTheme="minorHAnsi" w:hAnsiTheme="minorHAnsi" w:cs="ITC Officina Sans Book"/>
          <w:sz w:val="20"/>
          <w:szCs w:val="20"/>
        </w:rPr>
        <w:t>klinkerset</w:t>
      </w:r>
      <w:proofErr w:type="spellEnd"/>
      <w:r w:rsidRPr="00A74E44">
        <w:rPr>
          <w:rFonts w:asciiTheme="minorHAnsi" w:hAnsiTheme="minorHAnsi" w:cs="ITC Officina Sans Book"/>
          <w:sz w:val="20"/>
          <w:szCs w:val="20"/>
        </w:rPr>
        <w:t xml:space="preserve">. Klinkersetet mäter 200x200 mm och är </w:t>
      </w:r>
      <w:proofErr w:type="spellStart"/>
      <w:r w:rsidRPr="00A74E44">
        <w:rPr>
          <w:rFonts w:asciiTheme="minorHAnsi" w:hAnsiTheme="minorHAnsi" w:cs="ITC Officina Sans Book"/>
          <w:sz w:val="20"/>
          <w:szCs w:val="20"/>
        </w:rPr>
        <w:t>universalt</w:t>
      </w:r>
      <w:proofErr w:type="spellEnd"/>
      <w:r w:rsidRPr="00A74E44">
        <w:rPr>
          <w:rFonts w:asciiTheme="minorHAnsi" w:hAnsiTheme="minorHAnsi" w:cs="ITC Officina Sans Book"/>
          <w:sz w:val="20"/>
          <w:szCs w:val="20"/>
        </w:rPr>
        <w:t xml:space="preserve">. Du kan alltså använda det oavsett om du har en golvbrunn från BLÜCHER eller från ett annat fabrikat, när du lägger nya klinkers i badrummet. Självklart har vi även </w:t>
      </w:r>
      <w:proofErr w:type="spellStart"/>
      <w:r w:rsidRPr="00A74E44">
        <w:rPr>
          <w:rFonts w:asciiTheme="minorHAnsi" w:hAnsiTheme="minorHAnsi" w:cs="ITC Officina Sans Book"/>
          <w:sz w:val="20"/>
          <w:szCs w:val="20"/>
        </w:rPr>
        <w:t>klinkerset</w:t>
      </w:r>
      <w:proofErr w:type="spellEnd"/>
      <w:r w:rsidRPr="00A74E44">
        <w:rPr>
          <w:rFonts w:asciiTheme="minorHAnsi" w:hAnsiTheme="minorHAnsi" w:cs="ITC Officina Sans Book"/>
          <w:sz w:val="20"/>
          <w:szCs w:val="20"/>
        </w:rPr>
        <w:t xml:space="preserve"> i helt andra designer än de på temat sport. Välkommen in i monter A18:41 för en titt!</w:t>
      </w:r>
    </w:p>
    <w:p w:rsidR="00A74E44" w:rsidRPr="00A74E44" w:rsidRDefault="00A74E44" w:rsidP="00A74E44">
      <w:pPr>
        <w:pStyle w:val="Allmntstyckeformat"/>
        <w:jc w:val="both"/>
        <w:rPr>
          <w:rFonts w:asciiTheme="minorHAnsi" w:hAnsiTheme="minorHAnsi" w:cs="ITC Officina Sans Book"/>
          <w:sz w:val="20"/>
          <w:szCs w:val="20"/>
        </w:rPr>
      </w:pPr>
    </w:p>
    <w:p w:rsidR="00A74E44" w:rsidRPr="00A74E44" w:rsidRDefault="00A74E44" w:rsidP="00A74E44">
      <w:pPr>
        <w:pStyle w:val="Allmntstyckeformat"/>
        <w:jc w:val="both"/>
        <w:rPr>
          <w:rFonts w:asciiTheme="minorHAnsi" w:hAnsiTheme="minorHAnsi" w:cs="ITC Officina Sans Book"/>
          <w:b/>
          <w:bCs/>
          <w:sz w:val="20"/>
          <w:szCs w:val="20"/>
        </w:rPr>
      </w:pPr>
    </w:p>
    <w:p w:rsidR="00A74E44" w:rsidRPr="00A74E44" w:rsidRDefault="00A74E44" w:rsidP="00A74E44">
      <w:pPr>
        <w:pStyle w:val="Allmntstyckeformat"/>
        <w:jc w:val="both"/>
        <w:rPr>
          <w:rFonts w:asciiTheme="minorHAnsi" w:hAnsiTheme="minorHAnsi" w:cs="ITC Officina Sans Book"/>
          <w:sz w:val="20"/>
          <w:szCs w:val="20"/>
        </w:rPr>
      </w:pPr>
      <w:bookmarkStart w:id="0" w:name="_GoBack"/>
      <w:bookmarkEnd w:id="0"/>
      <w:r w:rsidRPr="00A74E44">
        <w:rPr>
          <w:rFonts w:asciiTheme="minorHAnsi" w:hAnsiTheme="minorHAnsi" w:cs="ITC Officina Sans Book"/>
          <w:b/>
          <w:bCs/>
          <w:sz w:val="20"/>
          <w:szCs w:val="20"/>
        </w:rPr>
        <w:t>BLÜCHER Sweden AB</w:t>
      </w: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sz w:val="20"/>
          <w:szCs w:val="20"/>
        </w:rPr>
        <w:t>Som kund hos BLÜCHER kan man alltid känna sig trygg. Sedan 1965 har företaget utvecklats till en av Europas ledande tillverkare av rostfria avvattningssystem. Vi tillverkar och levererar golvbrunnar, rörsystem, golvrännor och tillbehör till hemmet såväl som till kommersiella, industriella och marina miljöer. BLÜCHER finns representerat i elva europeiska länder. Företagets huvudkontor och produktion ligger i västra Danmark. I Sverige har vi vårt huvudkontor i Kalmar, och försäljningskontor belägna i Stockholm och Göteborg.</w:t>
      </w:r>
    </w:p>
    <w:p w:rsidR="00A74E44" w:rsidRPr="00A74E44" w:rsidRDefault="00A74E44" w:rsidP="00A74E44">
      <w:pPr>
        <w:pStyle w:val="Allmntstyckeformat"/>
        <w:jc w:val="both"/>
        <w:rPr>
          <w:rFonts w:asciiTheme="minorHAnsi" w:hAnsiTheme="minorHAnsi" w:cs="ITC Officina Sans Book"/>
          <w:sz w:val="20"/>
          <w:szCs w:val="20"/>
        </w:rPr>
      </w:pPr>
    </w:p>
    <w:p w:rsidR="00A74E44" w:rsidRPr="00A74E44" w:rsidRDefault="00A74E44" w:rsidP="00A74E44">
      <w:pPr>
        <w:pStyle w:val="Allmntstyckeformat"/>
        <w:jc w:val="both"/>
        <w:rPr>
          <w:rFonts w:asciiTheme="minorHAnsi" w:hAnsiTheme="minorHAnsi" w:cs="ITC Officina Sans Book"/>
          <w:sz w:val="20"/>
          <w:szCs w:val="20"/>
        </w:rPr>
      </w:pPr>
    </w:p>
    <w:p w:rsidR="00A74E44" w:rsidRPr="00A74E44" w:rsidRDefault="00A74E44" w:rsidP="00A74E44">
      <w:pPr>
        <w:pStyle w:val="Allmntstyckeformat"/>
        <w:jc w:val="both"/>
        <w:rPr>
          <w:rFonts w:asciiTheme="minorHAnsi" w:hAnsiTheme="minorHAnsi" w:cs="ITC Officina Sans Book"/>
          <w:sz w:val="20"/>
          <w:szCs w:val="20"/>
        </w:rPr>
      </w:pPr>
    </w:p>
    <w:p w:rsidR="00A74E44" w:rsidRPr="00A74E44" w:rsidRDefault="00A74E44" w:rsidP="00A74E44">
      <w:pPr>
        <w:pStyle w:val="Allmntstyckeformat"/>
        <w:jc w:val="both"/>
        <w:rPr>
          <w:rFonts w:asciiTheme="minorHAnsi" w:hAnsiTheme="minorHAnsi" w:cs="ITC Officina Sans Book"/>
          <w:sz w:val="20"/>
          <w:szCs w:val="20"/>
        </w:rPr>
      </w:pP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sz w:val="20"/>
          <w:szCs w:val="20"/>
        </w:rPr>
        <w:t>Kontaktperson</w:t>
      </w:r>
      <w:r w:rsidRPr="00A74E44">
        <w:rPr>
          <w:rFonts w:asciiTheme="minorHAnsi" w:hAnsiTheme="minorHAnsi" w:cs="ITC Officina Sans Book"/>
          <w:sz w:val="20"/>
          <w:szCs w:val="20"/>
        </w:rPr>
        <w:t xml:space="preserve"> press</w:t>
      </w:r>
      <w:r w:rsidRPr="00A74E44">
        <w:rPr>
          <w:rFonts w:asciiTheme="minorHAnsi" w:hAnsiTheme="minorHAnsi" w:cs="ITC Officina Sans Book"/>
          <w:sz w:val="20"/>
          <w:szCs w:val="20"/>
        </w:rPr>
        <w:t>: Helena Elm</w:t>
      </w:r>
    </w:p>
    <w:p w:rsidR="00A74E44" w:rsidRPr="00A74E44" w:rsidRDefault="00A74E44" w:rsidP="00A74E44">
      <w:pPr>
        <w:pStyle w:val="Allmntstyckeformat"/>
        <w:rPr>
          <w:rFonts w:asciiTheme="minorHAnsi" w:hAnsiTheme="minorHAnsi" w:cs="ITC Officina Sans Book"/>
          <w:sz w:val="20"/>
          <w:szCs w:val="20"/>
        </w:rPr>
      </w:pPr>
      <w:r w:rsidRPr="00A74E44">
        <w:rPr>
          <w:rFonts w:asciiTheme="minorHAnsi" w:hAnsiTheme="minorHAnsi" w:cs="ITC Officina Sans Book"/>
          <w:sz w:val="20"/>
          <w:szCs w:val="20"/>
        </w:rPr>
        <w:t>BLÜCHER Sweden AB</w:t>
      </w:r>
    </w:p>
    <w:p w:rsidR="00A74E44" w:rsidRPr="00A74E44" w:rsidRDefault="00A74E44" w:rsidP="00A74E44">
      <w:pPr>
        <w:pStyle w:val="Allmntstyckeformat"/>
        <w:rPr>
          <w:rFonts w:asciiTheme="minorHAnsi" w:hAnsiTheme="minorHAnsi" w:cs="ITC Officina Sans Book"/>
          <w:sz w:val="20"/>
          <w:szCs w:val="20"/>
        </w:rPr>
      </w:pPr>
      <w:r w:rsidRPr="00A74E44">
        <w:rPr>
          <w:rFonts w:asciiTheme="minorHAnsi" w:hAnsiTheme="minorHAnsi" w:cs="ITC Officina Sans Book"/>
          <w:sz w:val="20"/>
          <w:szCs w:val="20"/>
        </w:rPr>
        <w:t>Email: hel@blucher.se</w:t>
      </w:r>
    </w:p>
    <w:p w:rsidR="00A74E44" w:rsidRPr="00A74E44" w:rsidRDefault="00A74E44" w:rsidP="00A74E44">
      <w:pPr>
        <w:pStyle w:val="Allmntstyckeformat"/>
        <w:jc w:val="both"/>
        <w:rPr>
          <w:rFonts w:asciiTheme="minorHAnsi" w:hAnsiTheme="minorHAnsi" w:cs="ITC Officina Sans Book"/>
          <w:sz w:val="20"/>
          <w:szCs w:val="20"/>
        </w:rPr>
      </w:pPr>
      <w:r w:rsidRPr="00A74E44">
        <w:rPr>
          <w:rFonts w:asciiTheme="minorHAnsi" w:hAnsiTheme="minorHAnsi" w:cs="ITC Officina Sans Book"/>
          <w:sz w:val="20"/>
          <w:szCs w:val="20"/>
        </w:rPr>
        <w:t>Tel: 0480-44 47 04</w:t>
      </w:r>
    </w:p>
    <w:p w:rsidR="00A74E44" w:rsidRPr="00A74E44" w:rsidRDefault="00A74E44" w:rsidP="00A74E44">
      <w:pPr>
        <w:pStyle w:val="Allmntstyckeformat"/>
        <w:jc w:val="both"/>
        <w:rPr>
          <w:rFonts w:ascii="ITC Officina Sans Book" w:hAnsi="ITC Officina Sans Book" w:cs="ITC Officina Sans Book"/>
          <w:sz w:val="20"/>
          <w:szCs w:val="20"/>
        </w:rPr>
      </w:pPr>
    </w:p>
    <w:p w:rsidR="00A74E44" w:rsidRDefault="00A74E44" w:rsidP="00A74E44"/>
    <w:sectPr w:rsidR="00A74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44"/>
    <w:rsid w:val="00A74E44"/>
    <w:rsid w:val="00CC0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20FEF-69C5-48D9-8578-D16AACF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A74E4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getstyckeformat">
    <w:name w:val="[Inget styckeformat]"/>
    <w:rsid w:val="00A74E44"/>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3480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Elm</dc:creator>
  <cp:keywords/>
  <dc:description/>
  <cp:lastModifiedBy>Helena Elm</cp:lastModifiedBy>
  <cp:revision>1</cp:revision>
  <dcterms:created xsi:type="dcterms:W3CDTF">2014-03-28T10:18:00Z</dcterms:created>
  <dcterms:modified xsi:type="dcterms:W3CDTF">2014-03-28T10:22:00Z</dcterms:modified>
</cp:coreProperties>
</file>