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55" w:rsidRDefault="003D0755">
      <w:pPr>
        <w:pStyle w:val="Sidhuvud"/>
        <w:tabs>
          <w:tab w:val="clear" w:pos="4536"/>
          <w:tab w:val="clear" w:pos="9072"/>
        </w:tabs>
        <w:spacing w:after="200" w:line="276" w:lineRule="auto"/>
        <w:rPr>
          <w:rFonts w:ascii="Times New Roman" w:hAnsi="Times New Roman"/>
        </w:rPr>
      </w:pPr>
    </w:p>
    <w:p w:rsidR="003D0755" w:rsidRDefault="003D0755">
      <w:pPr>
        <w:rPr>
          <w:rFonts w:ascii="Times New Roman" w:hAnsi="Times New Roman"/>
        </w:rPr>
      </w:pPr>
    </w:p>
    <w:p w:rsidR="003D0755" w:rsidRDefault="00752F2B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cs="Calibri"/>
          <w:sz w:val="40"/>
          <w:szCs w:val="40"/>
        </w:rPr>
        <w:t>PRESSMEDDELANDE 2010-06-16</w:t>
      </w:r>
    </w:p>
    <w:p w:rsidR="003D0755" w:rsidRDefault="00752F2B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cs="Calibri"/>
          <w:sz w:val="40"/>
          <w:szCs w:val="40"/>
        </w:rPr>
        <w:t>Första leveransen av gummimattor till stallgångar</w:t>
      </w:r>
    </w:p>
    <w:p w:rsidR="003D0755" w:rsidRDefault="00752F2B">
      <w:pPr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EcoRub har nu gjort första leveransen av gummiduk till stallgångar. Det blev en matta som är 2,5 meter bred</w:t>
      </w:r>
      <w:r w:rsidR="008D5BDF">
        <w:rPr>
          <w:rFonts w:cs="Calibri"/>
          <w:b/>
          <w:bCs/>
          <w:i/>
          <w:iCs/>
          <w:sz w:val="24"/>
          <w:szCs w:val="24"/>
        </w:rPr>
        <w:t>,</w:t>
      </w:r>
      <w:r>
        <w:rPr>
          <w:rFonts w:cs="Calibri"/>
          <w:b/>
          <w:bCs/>
          <w:i/>
          <w:iCs/>
          <w:sz w:val="24"/>
          <w:szCs w:val="24"/>
        </w:rPr>
        <w:t xml:space="preserve"> 35 meter lång och 12,5 mm tjock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cs="Calibri"/>
          <w:b/>
          <w:bCs/>
          <w:i/>
          <w:iCs/>
          <w:sz w:val="24"/>
          <w:szCs w:val="24"/>
        </w:rPr>
        <w:t xml:space="preserve"> Den vägde strax över ett ton. Kund är Grans Naturbruksskola i Öjebyn</w:t>
      </w:r>
      <w:r>
        <w:rPr>
          <w:rFonts w:ascii="Times New Roman" w:hAnsi="Times New Roman"/>
          <w:sz w:val="24"/>
          <w:szCs w:val="24"/>
        </w:rPr>
        <w:t>.</w:t>
      </w:r>
    </w:p>
    <w:p w:rsidR="003D0755" w:rsidRDefault="00752F2B">
      <w:pPr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Inom detta markna</w:t>
      </w:r>
      <w:r w:rsidR="008D5BDF">
        <w:rPr>
          <w:rFonts w:cs="Calibri"/>
          <w:sz w:val="24"/>
          <w:szCs w:val="24"/>
        </w:rPr>
        <w:t xml:space="preserve">dsavsnitt har vi tidigare mest </w:t>
      </w:r>
      <w:r>
        <w:rPr>
          <w:rFonts w:cs="Calibri"/>
          <w:sz w:val="24"/>
          <w:szCs w:val="24"/>
        </w:rPr>
        <w:t xml:space="preserve">levererat foderringar och vi har i testskala levererat gummiduk till hästboxar och hästsläp. Denna breda och långa matta var vårt gesällprov, säger Åke Paulsson, vd för EcoRub.  </w:t>
      </w:r>
    </w:p>
    <w:p w:rsidR="003D0755" w:rsidRDefault="00752F2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Stallgångar bli mycket hala med tiden eftersom hästarnas skor slipar betongen. Gummimattor  löser detta problem. Dessutom blir det mycket tystare och hästarnas leder sparas. I detta fall lades mattor även in där man skor hästar för det ger ett säkrare underlag.</w:t>
      </w:r>
    </w:p>
    <w:p w:rsidR="003D0755" w:rsidRDefault="00752F2B">
      <w:pPr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Nu när vi vet att mattorna fungerar och vi vet att det är genomförbart att lägga in dem kommer vi att öka våra ansträngningar på detta område, säger vd Åke Paulsson. </w:t>
      </w:r>
    </w:p>
    <w:p w:rsidR="003D0755" w:rsidRDefault="00752F2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Sverige har aldrig haft så många hästar som nu – det finns idag cirka en halv miljon hästar i landet. Hästar är dyra och de har ofta skador på bland annat leder så mattor i boxar och stallgångar är en</w:t>
      </w:r>
      <w:r w:rsidR="008D5BDF">
        <w:rPr>
          <w:rFonts w:cs="Calibri"/>
          <w:sz w:val="24"/>
          <w:szCs w:val="24"/>
        </w:rPr>
        <w:t xml:space="preserve"> bra investering i deras hälsa.</w:t>
      </w:r>
    </w:p>
    <w:p w:rsidR="003D0755" w:rsidRDefault="003D0755">
      <w:pPr>
        <w:rPr>
          <w:rFonts w:cs="Calibri"/>
          <w:sz w:val="24"/>
          <w:szCs w:val="24"/>
        </w:rPr>
      </w:pPr>
    </w:p>
    <w:p w:rsidR="003D0755" w:rsidRDefault="003D0755">
      <w:pPr>
        <w:rPr>
          <w:rFonts w:ascii="Times New Roman" w:hAnsi="Times New Roman"/>
          <w:sz w:val="24"/>
          <w:szCs w:val="24"/>
        </w:rPr>
      </w:pPr>
    </w:p>
    <w:p w:rsidR="003D0755" w:rsidRPr="008D5BDF" w:rsidRDefault="00752F2B">
      <w:pPr>
        <w:rPr>
          <w:rFonts w:asciiTheme="minorHAnsi" w:hAnsiTheme="minorHAnsi"/>
          <w:sz w:val="24"/>
          <w:szCs w:val="24"/>
        </w:rPr>
      </w:pPr>
      <w:r w:rsidRPr="008D5BDF">
        <w:rPr>
          <w:rFonts w:asciiTheme="minorHAnsi" w:hAnsiTheme="minorHAnsi"/>
          <w:sz w:val="24"/>
          <w:szCs w:val="24"/>
        </w:rPr>
        <w:t>För ytterligare information:</w:t>
      </w:r>
    </w:p>
    <w:p w:rsidR="003D0755" w:rsidRPr="008D5BDF" w:rsidRDefault="00752F2B">
      <w:pPr>
        <w:rPr>
          <w:rFonts w:asciiTheme="minorHAnsi" w:hAnsiTheme="minorHAnsi"/>
          <w:sz w:val="24"/>
          <w:szCs w:val="24"/>
        </w:rPr>
      </w:pPr>
      <w:r w:rsidRPr="008D5BDF">
        <w:rPr>
          <w:rFonts w:asciiTheme="minorHAnsi" w:hAnsiTheme="minorHAnsi"/>
          <w:sz w:val="24"/>
          <w:szCs w:val="24"/>
        </w:rPr>
        <w:t>Åke Paulsson, vd EcoRub AB, tel 0911-766 20</w:t>
      </w:r>
    </w:p>
    <w:p w:rsidR="00752F2B" w:rsidRPr="00752F2B" w:rsidRDefault="00752F2B" w:rsidP="00752F2B">
      <w:pPr>
        <w:adjustRightInd w:val="0"/>
      </w:pPr>
      <w:r>
        <w:t xml:space="preserve">Karolina Windstam Grans Naturbruksskola </w:t>
      </w:r>
      <w:r w:rsidRPr="00752F2B">
        <w:t xml:space="preserve"> Tel 070-609</w:t>
      </w:r>
      <w:r w:rsidR="008D5BDF">
        <w:t xml:space="preserve"> </w:t>
      </w:r>
      <w:r w:rsidRPr="00752F2B">
        <w:t>37</w:t>
      </w:r>
      <w:r w:rsidR="008D5BDF">
        <w:t xml:space="preserve"> </w:t>
      </w:r>
      <w:r w:rsidRPr="00752F2B">
        <w:t>78</w:t>
      </w:r>
    </w:p>
    <w:p w:rsidR="003D0755" w:rsidRPr="00752F2B" w:rsidRDefault="003D0755">
      <w:pPr>
        <w:rPr>
          <w:rFonts w:ascii="Times New Roman" w:hAnsi="Times New Roman"/>
          <w:sz w:val="24"/>
          <w:szCs w:val="24"/>
        </w:rPr>
      </w:pPr>
    </w:p>
    <w:p w:rsidR="003D0755" w:rsidRPr="00752F2B" w:rsidRDefault="003D0755">
      <w:pPr>
        <w:rPr>
          <w:rFonts w:ascii="Times New Roman" w:hAnsi="Times New Roman"/>
          <w:sz w:val="24"/>
          <w:szCs w:val="24"/>
        </w:rPr>
      </w:pPr>
    </w:p>
    <w:p w:rsidR="003D0755" w:rsidRDefault="00752F2B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EcoRub AB (publ):</w:t>
      </w:r>
    </w:p>
    <w:p w:rsidR="003D0755" w:rsidRDefault="00752F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</w:rPr>
        <w:t>EcoRub är ett miljöteknikföretag. Bolaget har en patenterad metod att blanda plaster och gummipulver för att skapa ett nytt material – ekologiskt gummi - med unika materialegenskaper. Egenskaperna är bland annat utmärkt åldringsbeständighet, slagtålighet och att materialet lätt kan återvinnas. Materialet är avsett för formsprutning i den typ av formsprutningsmaskiner som används inom plastindustrin. Materialet finns även i form av gummiduk, mattor och skivor.</w:t>
      </w:r>
    </w:p>
    <w:p w:rsidR="003D0755" w:rsidRDefault="003D0755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sectPr w:rsidR="003D0755" w:rsidSect="003D07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13" w:rsidRDefault="009C4F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9C4F13" w:rsidRDefault="009C4F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55" w:rsidRDefault="00752F2B" w:rsidP="008D5BDF">
    <w:pPr>
      <w:pStyle w:val="Sidfot"/>
      <w:tabs>
        <w:tab w:val="clear" w:pos="9072"/>
        <w:tab w:val="left" w:pos="3828"/>
        <w:tab w:val="left" w:pos="7655"/>
      </w:tabs>
      <w:rPr>
        <w:rFonts w:cs="Calibri"/>
      </w:rPr>
    </w:pPr>
    <w:r>
      <w:rPr>
        <w:rFonts w:cs="Calibri"/>
      </w:rPr>
      <w:t>EcoRub AB</w:t>
    </w:r>
    <w:r>
      <w:rPr>
        <w:rFonts w:ascii="Times New Roman" w:hAnsi="Times New Roman"/>
      </w:rPr>
      <w:tab/>
    </w:r>
    <w:r>
      <w:rPr>
        <w:rFonts w:cs="Calibri"/>
      </w:rPr>
      <w:t xml:space="preserve">Kabelgatan 9 </w:t>
    </w:r>
    <w:r w:rsidR="008D5BDF">
      <w:rPr>
        <w:rFonts w:cs="Calibri"/>
      </w:rPr>
      <w:tab/>
    </w:r>
    <w:r>
      <w:rPr>
        <w:rFonts w:cs="Calibri"/>
      </w:rPr>
      <w:t>943 31 ÖJEBYN</w:t>
    </w:r>
  </w:p>
  <w:p w:rsidR="003D0755" w:rsidRDefault="00752F2B" w:rsidP="008D5BDF">
    <w:pPr>
      <w:pStyle w:val="Sidfot"/>
      <w:tabs>
        <w:tab w:val="left" w:pos="7655"/>
      </w:tabs>
      <w:rPr>
        <w:rFonts w:cs="Calibri"/>
      </w:rPr>
    </w:pPr>
    <w:r>
      <w:rPr>
        <w:rFonts w:cs="Calibri"/>
      </w:rPr>
      <w:t>0911-76620</w:t>
    </w:r>
    <w:r>
      <w:rPr>
        <w:rFonts w:cs="Calibri"/>
      </w:rPr>
      <w:tab/>
    </w:r>
    <w:hyperlink r:id="rId1" w:history="1">
      <w:r>
        <w:rPr>
          <w:rStyle w:val="Hyperlnk"/>
          <w:rFonts w:ascii="Calibri" w:hAnsi="Calibri" w:cs="Calibri"/>
        </w:rPr>
        <w:t>www.ecorub.se</w:t>
      </w:r>
    </w:hyperlink>
    <w:r>
      <w:rPr>
        <w:rFonts w:ascii="Times New Roman" w:hAnsi="Times New Roman"/>
      </w:rPr>
      <w:tab/>
    </w:r>
    <w:r w:rsidR="008D5BDF">
      <w:rPr>
        <w:rFonts w:ascii="Times New Roman" w:hAnsi="Times New Roman"/>
      </w:rPr>
      <w:tab/>
    </w:r>
    <w:r>
      <w:rPr>
        <w:rFonts w:cs="Calibri"/>
      </w:rPr>
      <w:t>info@ecorub.se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13" w:rsidRDefault="009C4F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9C4F13" w:rsidRDefault="009C4F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55" w:rsidRDefault="00752F2B">
    <w:pPr>
      <w:pStyle w:val="Sidhuvud"/>
      <w:tabs>
        <w:tab w:val="clear" w:pos="9072"/>
      </w:tabs>
      <w:rPr>
        <w:rFonts w:ascii="Times New Roman" w:hAnsi="Times New Roman"/>
      </w:rPr>
    </w:pPr>
    <w:r>
      <w:rPr>
        <w:rFonts w:ascii="Arial" w:hAnsi="Arial" w:cs="Arial"/>
        <w:noProof/>
        <w:color w:val="000000"/>
        <w:sz w:val="20"/>
        <w:szCs w:val="20"/>
        <w:lang w:eastAsia="sv-SE"/>
      </w:rPr>
      <w:drawing>
        <wp:inline distT="0" distB="0" distL="0" distR="0">
          <wp:extent cx="2463800" cy="520700"/>
          <wp:effectExtent l="19050" t="0" r="0" b="0"/>
          <wp:docPr id="1" name="Bildobjekt 1" descr="ecor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ecoru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ab/>
    </w:r>
    <w:r>
      <w:rPr>
        <w:rFonts w:cs="Calibr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B311E"/>
    <w:multiLevelType w:val="hybridMultilevel"/>
    <w:tmpl w:val="BE80D142"/>
    <w:lvl w:ilvl="0" w:tplc="A4B40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1304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F2B"/>
    <w:rsid w:val="003D0755"/>
    <w:rsid w:val="00752F2B"/>
    <w:rsid w:val="008D5BDF"/>
    <w:rsid w:val="009C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5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llongtext1">
    <w:name w:val="Ballongtext1"/>
    <w:basedOn w:val="Normal"/>
    <w:rsid w:val="003D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tycketeckensnitt"/>
    <w:rsid w:val="003D075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semiHidden/>
    <w:rsid w:val="003D0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tycketeckensnitt"/>
    <w:rsid w:val="003D0755"/>
    <w:rPr>
      <w:rFonts w:ascii="Times New Roman" w:hAnsi="Times New Roman" w:cs="Times New Roman"/>
    </w:rPr>
  </w:style>
  <w:style w:type="paragraph" w:styleId="Sidfot">
    <w:name w:val="footer"/>
    <w:basedOn w:val="Normal"/>
    <w:semiHidden/>
    <w:rsid w:val="003D0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stycketeckensnitt"/>
    <w:rsid w:val="003D0755"/>
    <w:rPr>
      <w:rFonts w:ascii="Times New Roman" w:hAnsi="Times New Roman" w:cs="Times New Roman"/>
    </w:rPr>
  </w:style>
  <w:style w:type="character" w:styleId="Hyperlnk">
    <w:name w:val="Hyperlink"/>
    <w:basedOn w:val="Standardstycketeckensnitt"/>
    <w:semiHidden/>
    <w:rsid w:val="003D0755"/>
    <w:rPr>
      <w:rFonts w:ascii="Times New Roman" w:hAnsi="Times New Roman" w:cs="Times New Roman"/>
      <w:color w:val="0000FF"/>
      <w:u w:val="single"/>
    </w:rPr>
  </w:style>
  <w:style w:type="paragraph" w:customStyle="1" w:styleId="Liststycke1">
    <w:name w:val="Liststycke1"/>
    <w:basedOn w:val="Normal"/>
    <w:rsid w:val="003D0755"/>
    <w:pPr>
      <w:ind w:left="7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D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5B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ru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PRESSMEDDELANDE 2010-06-16</vt:lpstr>
    </vt:vector>
  </TitlesOfParts>
  <Company>Öquist Management AB</Company>
  <LinksUpToDate>false</LinksUpToDate>
  <CharactersWithSpaces>1795</CharactersWithSpaces>
  <SharedDoc>false</SharedDoc>
  <HLinks>
    <vt:vector size="6" baseType="variant">
      <vt:variant>
        <vt:i4>2031696</vt:i4>
      </vt:variant>
      <vt:variant>
        <vt:i4>0</vt:i4>
      </vt:variant>
      <vt:variant>
        <vt:i4>0</vt:i4>
      </vt:variant>
      <vt:variant>
        <vt:i4>5</vt:i4>
      </vt:variant>
      <vt:variant>
        <vt:lpwstr>http://www.ecorub.se/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2010-06-16</dc:title>
  <dc:creator>akpa</dc:creator>
  <cp:lastModifiedBy>anol</cp:lastModifiedBy>
  <cp:revision>3</cp:revision>
  <dcterms:created xsi:type="dcterms:W3CDTF">2010-06-16T06:40:00Z</dcterms:created>
  <dcterms:modified xsi:type="dcterms:W3CDTF">2010-06-16T07:29:00Z</dcterms:modified>
</cp:coreProperties>
</file>