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6353A151" w:rsidR="006112C2" w:rsidRPr="000B70DF" w:rsidRDefault="007651A7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Pressinbjudan</w:t>
      </w:r>
      <w:r w:rsidR="006112C2"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 </w:t>
      </w:r>
      <w:r w:rsidR="00384B94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2017-</w:t>
      </w:r>
      <w:r w:rsidR="00DC5C7D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08-25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345D0F91" w14:textId="23D14760" w:rsidR="00920B97" w:rsidRPr="00920B97" w:rsidRDefault="007651A7" w:rsidP="00352F9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Välkommen </w:t>
      </w:r>
      <w:r w:rsidR="00826E0B">
        <w:rPr>
          <w:rFonts w:ascii="Calibri" w:hAnsi="Calibri" w:cs="Calibri"/>
          <w:b/>
          <w:sz w:val="28"/>
          <w:szCs w:val="28"/>
        </w:rPr>
        <w:t>till Tallnäsdagen</w:t>
      </w:r>
    </w:p>
    <w:p w14:paraId="27287428" w14:textId="77777777" w:rsidR="00920B97" w:rsidRDefault="00920B97" w:rsidP="00352F9E">
      <w:pPr>
        <w:rPr>
          <w:rFonts w:ascii="Calibri" w:hAnsi="Calibri" w:cs="Calibri"/>
        </w:rPr>
      </w:pPr>
    </w:p>
    <w:p w14:paraId="3901AFF6" w14:textId="77777777" w:rsidR="00A837B8" w:rsidRDefault="00DC5C7D" w:rsidP="00920B9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Imorgon genomförs den 26:e upplagan av Tallnäsdagen i Tallnäs Centrum.</w:t>
      </w:r>
      <w:r w:rsidR="002E75B5">
        <w:rPr>
          <w:rFonts w:ascii="Calibri" w:hAnsi="Calibri" w:cs="Calibri"/>
          <w:b/>
        </w:rPr>
        <w:t xml:space="preserve"> </w:t>
      </w:r>
      <w:r w:rsidR="002E75B5" w:rsidRPr="00A837B8">
        <w:rPr>
          <w:rFonts w:ascii="Calibri" w:hAnsi="Calibri" w:cs="Calibri"/>
          <w:b/>
        </w:rPr>
        <w:t>Syftet är att lyfta fram det goda livet i Tallnäs och allt spännande som händer där</w:t>
      </w:r>
      <w:r w:rsidR="00A837B8" w:rsidRPr="00A837B8">
        <w:rPr>
          <w:rFonts w:ascii="Calibri" w:hAnsi="Calibri" w:cs="Calibri"/>
          <w:b/>
        </w:rPr>
        <w:t xml:space="preserve"> och u</w:t>
      </w:r>
      <w:r w:rsidR="009240FE">
        <w:rPr>
          <w:rFonts w:ascii="Calibri" w:hAnsi="Calibri" w:cs="Calibri"/>
          <w:b/>
        </w:rPr>
        <w:t>nder dagen invigs dessutom A</w:t>
      </w:r>
      <w:r w:rsidR="002E75B5">
        <w:rPr>
          <w:rFonts w:ascii="Calibri" w:hAnsi="Calibri" w:cs="Calibri"/>
          <w:b/>
        </w:rPr>
        <w:t>ktiv</w:t>
      </w:r>
      <w:r w:rsidR="002E75B5">
        <w:rPr>
          <w:rFonts w:ascii="Calibri" w:hAnsi="Calibri" w:cs="Calibri"/>
          <w:b/>
        </w:rPr>
        <w:t>i</w:t>
      </w:r>
      <w:r w:rsidR="002E75B5">
        <w:rPr>
          <w:rFonts w:ascii="Calibri" w:hAnsi="Calibri" w:cs="Calibri"/>
          <w:b/>
        </w:rPr>
        <w:t>tetsparken.</w:t>
      </w:r>
      <w:r w:rsidR="009240FE">
        <w:rPr>
          <w:rFonts w:ascii="Calibri" w:hAnsi="Calibri" w:cs="Calibri"/>
          <w:b/>
        </w:rPr>
        <w:t xml:space="preserve"> </w:t>
      </w:r>
      <w:r w:rsidR="00931EFA">
        <w:rPr>
          <w:rFonts w:ascii="Calibri" w:hAnsi="Calibri" w:cs="Calibri"/>
          <w:b/>
        </w:rPr>
        <w:t>Media är välkomna att delta.</w:t>
      </w:r>
      <w:r w:rsidR="00A837B8">
        <w:rPr>
          <w:rFonts w:ascii="Calibri" w:hAnsi="Calibri" w:cs="Calibri"/>
          <w:b/>
        </w:rPr>
        <w:t xml:space="preserve"> </w:t>
      </w:r>
    </w:p>
    <w:p w14:paraId="382B98D8" w14:textId="77777777" w:rsidR="00931EFA" w:rsidRDefault="00931EFA" w:rsidP="00920B97">
      <w:pPr>
        <w:rPr>
          <w:rFonts w:ascii="Calibri" w:hAnsi="Calibri" w:cs="Calibri"/>
          <w:b/>
        </w:rPr>
      </w:pPr>
    </w:p>
    <w:p w14:paraId="0C8A605A" w14:textId="0355D0AC" w:rsidR="007651A7" w:rsidRDefault="00CA4326" w:rsidP="00920B97">
      <w:pPr>
        <w:rPr>
          <w:rFonts w:ascii="Calibri" w:hAnsi="Calibri" w:cs="Calibri"/>
        </w:rPr>
      </w:pPr>
      <w:r>
        <w:rPr>
          <w:rFonts w:ascii="Calibri" w:hAnsi="Calibri" w:cs="Calibri"/>
        </w:rPr>
        <w:t>Tallnäsdagen</w:t>
      </w:r>
      <w:r w:rsidR="008B7762">
        <w:rPr>
          <w:rFonts w:ascii="Calibri" w:hAnsi="Calibri" w:cs="Calibri"/>
        </w:rPr>
        <w:t xml:space="preserve"> är ett bra tillfälle för såväl boende i området som besökare att träffa varandra. Bland annat kommer Timråbo att inviga Aktivitetsparken, med </w:t>
      </w:r>
      <w:r w:rsidR="00182D59">
        <w:rPr>
          <w:rFonts w:ascii="Calibri" w:hAnsi="Calibri" w:cs="Calibri"/>
        </w:rPr>
        <w:t xml:space="preserve">bland annat </w:t>
      </w:r>
      <w:r w:rsidR="008B7762">
        <w:rPr>
          <w:rFonts w:ascii="Calibri" w:hAnsi="Calibri" w:cs="Calibri"/>
        </w:rPr>
        <w:t xml:space="preserve">klätternät </w:t>
      </w:r>
      <w:r w:rsidR="00182D59">
        <w:rPr>
          <w:rFonts w:ascii="Calibri" w:hAnsi="Calibri" w:cs="Calibri"/>
        </w:rPr>
        <w:t>och grillmöjligheter</w:t>
      </w:r>
      <w:r w:rsidR="008B7762">
        <w:rPr>
          <w:rFonts w:ascii="Calibri" w:hAnsi="Calibri" w:cs="Calibri"/>
        </w:rPr>
        <w:t>. Dessutom kommer räddningstjänsten och polisen att finnas på plats och visa upp sin verksamhet, ge goda råd med mera.</w:t>
      </w:r>
    </w:p>
    <w:p w14:paraId="491B8AC9" w14:textId="77777777" w:rsidR="00CA4326" w:rsidRDefault="00CA4326" w:rsidP="00920B97">
      <w:pPr>
        <w:rPr>
          <w:rFonts w:ascii="Calibri" w:hAnsi="Calibri" w:cs="Calibri"/>
        </w:rPr>
      </w:pPr>
    </w:p>
    <w:p w14:paraId="40A82666" w14:textId="77557C39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  <w:r w:rsidRPr="00CA4326">
        <w:rPr>
          <w:rFonts w:ascii="Calibri" w:hAnsi="Calibri" w:cs="Calibri"/>
          <w:b/>
        </w:rPr>
        <w:t>Tid: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Lördag</w:t>
      </w:r>
      <w:proofErr w:type="gramEnd"/>
      <w:r>
        <w:rPr>
          <w:rFonts w:ascii="Calibri" w:hAnsi="Calibri" w:cs="Calibri"/>
        </w:rPr>
        <w:t xml:space="preserve"> den 26 augusti, kl. 11.00-16.00</w:t>
      </w:r>
      <w:r>
        <w:rPr>
          <w:rFonts w:ascii="Calibri" w:hAnsi="Calibri" w:cs="Calibri"/>
        </w:rPr>
        <w:tab/>
      </w:r>
    </w:p>
    <w:p w14:paraId="5DADE11F" w14:textId="33ADBF6A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  <w:r w:rsidRPr="00CA4326">
        <w:rPr>
          <w:rFonts w:ascii="Calibri" w:hAnsi="Calibri" w:cs="Calibri"/>
          <w:b/>
        </w:rPr>
        <w:t>Plats: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Tallnäs Centrum</w:t>
      </w:r>
    </w:p>
    <w:p w14:paraId="23122157" w14:textId="77777777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</w:p>
    <w:p w14:paraId="0995BB35" w14:textId="77777777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>Under dagen finns hamburgare, hantverk, kaffe, godis, popcorn och bröd till försäljning. Dessutom anordnas loppis och godisregn.</w:t>
      </w:r>
    </w:p>
    <w:p w14:paraId="6BB46948" w14:textId="77777777" w:rsidR="00931EFA" w:rsidRDefault="00931EFA" w:rsidP="00920B97">
      <w:pPr>
        <w:rPr>
          <w:rFonts w:ascii="Calibri" w:hAnsi="Calibri" w:cs="Calibri"/>
        </w:rPr>
      </w:pPr>
    </w:p>
    <w:p w14:paraId="328294BD" w14:textId="37E54E9D" w:rsidR="008B7762" w:rsidRPr="00CA4326" w:rsidRDefault="00CA4326" w:rsidP="00920B97">
      <w:pPr>
        <w:rPr>
          <w:rFonts w:ascii="Calibri" w:hAnsi="Calibri" w:cs="Calibri"/>
          <w:b/>
        </w:rPr>
      </w:pPr>
      <w:r w:rsidRPr="00CA4326">
        <w:rPr>
          <w:rFonts w:ascii="Calibri" w:hAnsi="Calibri" w:cs="Calibri"/>
          <w:b/>
        </w:rPr>
        <w:t>Program:</w:t>
      </w:r>
      <w:r w:rsidR="008B7762">
        <w:rPr>
          <w:rFonts w:ascii="Calibri" w:hAnsi="Calibri" w:cs="Calibri"/>
          <w:b/>
        </w:rPr>
        <w:tab/>
      </w:r>
    </w:p>
    <w:p w14:paraId="0DE95645" w14:textId="523B9426" w:rsidR="00CA4326" w:rsidRDefault="008B7762" w:rsidP="00CA4326">
      <w:pPr>
        <w:tabs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>11.3</w:t>
      </w:r>
      <w:r w:rsidR="00CA4326">
        <w:rPr>
          <w:rFonts w:ascii="Calibri" w:hAnsi="Calibri" w:cs="Calibri"/>
        </w:rPr>
        <w:t>0</w:t>
      </w:r>
      <w:r w:rsidR="00CA4326">
        <w:rPr>
          <w:rFonts w:ascii="Calibri" w:hAnsi="Calibri" w:cs="Calibri"/>
        </w:rPr>
        <w:tab/>
      </w:r>
      <w:r>
        <w:rPr>
          <w:rFonts w:ascii="Calibri" w:hAnsi="Calibri" w:cs="Calibri"/>
        </w:rPr>
        <w:t>Invigning av Aktivitetsparken</w:t>
      </w:r>
      <w:r>
        <w:rPr>
          <w:rFonts w:ascii="Calibri" w:hAnsi="Calibri" w:cs="Calibri"/>
        </w:rPr>
        <w:br/>
        <w:t>12.00</w:t>
      </w:r>
      <w:r>
        <w:rPr>
          <w:rFonts w:ascii="Calibri" w:hAnsi="Calibri" w:cs="Calibri"/>
        </w:rPr>
        <w:tab/>
        <w:t>Smultron &amp; Sång</w:t>
      </w:r>
    </w:p>
    <w:p w14:paraId="4B9F4F6F" w14:textId="77523D14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13.00 </w:t>
      </w:r>
      <w:r>
        <w:rPr>
          <w:rFonts w:ascii="Calibri" w:hAnsi="Calibri" w:cs="Calibri"/>
        </w:rPr>
        <w:tab/>
        <w:t>John Lindberg Trio</w:t>
      </w:r>
    </w:p>
    <w:p w14:paraId="46762EF4" w14:textId="28FE1C08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15.00 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Convoy</w:t>
      </w:r>
      <w:proofErr w:type="spellEnd"/>
      <w:r>
        <w:rPr>
          <w:rFonts w:ascii="Calibri" w:hAnsi="Calibri" w:cs="Calibri"/>
        </w:rPr>
        <w:t>, Amina</w:t>
      </w:r>
    </w:p>
    <w:p w14:paraId="1B905CB9" w14:textId="77777777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</w:p>
    <w:p w14:paraId="6EAF210E" w14:textId="75390D60" w:rsidR="00CA4326" w:rsidRDefault="00CA4326" w:rsidP="00CA4326">
      <w:pPr>
        <w:tabs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>Konferencier är Christer Jonasson. Tallnäsdagen genomförs för 26</w:t>
      </w:r>
      <w:r w:rsidR="00DC5C7D" w:rsidRPr="00CA4326">
        <w:rPr>
          <w:rFonts w:ascii="Calibri" w:hAnsi="Calibri" w:cs="Calibri"/>
        </w:rPr>
        <w:t>:e gången</w:t>
      </w:r>
      <w:r w:rsidR="00A837B8">
        <w:rPr>
          <w:rFonts w:ascii="Calibri" w:hAnsi="Calibri" w:cs="Calibri"/>
        </w:rPr>
        <w:t xml:space="preserve"> av Hyresgästföreningen</w:t>
      </w:r>
      <w:r w:rsidR="00DC5C7D" w:rsidRPr="00CA4326">
        <w:rPr>
          <w:rFonts w:ascii="Calibri" w:hAnsi="Calibri" w:cs="Calibri"/>
        </w:rPr>
        <w:t xml:space="preserve"> i samarbete med AB Timråbo, Timrå kommun och Svenska kyrkan.</w:t>
      </w:r>
      <w:r w:rsidR="00DC5C7D">
        <w:rPr>
          <w:rFonts w:ascii="Calibri" w:hAnsi="Calibri" w:cs="Calibri"/>
        </w:rPr>
        <w:t xml:space="preserve"> </w:t>
      </w:r>
    </w:p>
    <w:p w14:paraId="7E2AF202" w14:textId="77777777" w:rsidR="00CA4326" w:rsidRDefault="00CA4326" w:rsidP="00920B97">
      <w:pPr>
        <w:rPr>
          <w:rFonts w:ascii="Calibri" w:hAnsi="Calibri" w:cs="Calibri"/>
        </w:rPr>
      </w:pPr>
    </w:p>
    <w:p w14:paraId="1B4CE708" w14:textId="4F940FB2" w:rsidR="00C94EB6" w:rsidRPr="00160DC0" w:rsidRDefault="00160DC0" w:rsidP="00920B97">
      <w:pPr>
        <w:rPr>
          <w:rFonts w:ascii="Calibri" w:hAnsi="Calibri" w:cs="Calibri"/>
        </w:rPr>
      </w:pPr>
      <w:r>
        <w:rPr>
          <w:rFonts w:ascii="Calibri" w:hAnsi="Calibri" w:cs="Calibri"/>
        </w:rPr>
        <w:t>Välkomna!</w:t>
      </w:r>
    </w:p>
    <w:p w14:paraId="55FCF7E0" w14:textId="77777777" w:rsidR="00920B97" w:rsidRDefault="00920B97" w:rsidP="00352F9E">
      <w:pPr>
        <w:rPr>
          <w:rFonts w:ascii="Calibri" w:hAnsi="Calibri" w:cs="Calibri"/>
        </w:rPr>
      </w:pPr>
    </w:p>
    <w:p w14:paraId="5EE9683B" w14:textId="3D6B6617" w:rsidR="00920B97" w:rsidRDefault="00920B97" w:rsidP="00160DC0">
      <w:pPr>
        <w:rPr>
          <w:rFonts w:ascii="Calibri" w:hAnsi="Calibri" w:cs="Calibri"/>
        </w:rPr>
      </w:pPr>
      <w:r w:rsidRPr="00783C6F">
        <w:rPr>
          <w:rFonts w:ascii="Calibri" w:hAnsi="Calibri" w:cs="Calibri"/>
          <w:b/>
        </w:rPr>
        <w:t>För mer information:</w:t>
      </w:r>
      <w:r w:rsidR="00022FF3">
        <w:rPr>
          <w:rFonts w:ascii="Calibri" w:hAnsi="Calibri" w:cs="Calibri"/>
          <w:b/>
        </w:rPr>
        <w:br/>
      </w:r>
      <w:r w:rsidR="00627E77">
        <w:rPr>
          <w:rFonts w:ascii="Calibri" w:hAnsi="Calibri" w:cs="Calibri"/>
        </w:rPr>
        <w:t>Lillemor Göran</w:t>
      </w:r>
      <w:bookmarkStart w:id="0" w:name="_GoBack"/>
      <w:bookmarkEnd w:id="0"/>
      <w:r w:rsidR="000B7978" w:rsidRPr="000B7978">
        <w:rPr>
          <w:rFonts w:ascii="Calibri" w:hAnsi="Calibri" w:cs="Calibri"/>
        </w:rPr>
        <w:t>son, ordförande Hyresgästföreningen Sundsvall/Timrå</w:t>
      </w:r>
      <w:r w:rsidR="000B7978">
        <w:rPr>
          <w:rFonts w:ascii="Calibri" w:hAnsi="Calibri" w:cs="Calibri"/>
        </w:rPr>
        <w:t>, 070-957 33 66</w:t>
      </w:r>
    </w:p>
    <w:p w14:paraId="7F795E0F" w14:textId="77777777" w:rsidR="00352F9E" w:rsidRPr="00E53FF8" w:rsidRDefault="00352F9E" w:rsidP="00AD3EC5">
      <w:pPr>
        <w:rPr>
          <w:rFonts w:ascii="Calibri" w:hAnsi="Calibri" w:cs="Calibri"/>
        </w:rPr>
      </w:pPr>
    </w:p>
    <w:sectPr w:rsidR="00352F9E" w:rsidRPr="00E53FF8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39CE0" w14:textId="77777777" w:rsidR="00B7176F" w:rsidRDefault="00B7176F">
      <w:r>
        <w:separator/>
      </w:r>
    </w:p>
  </w:endnote>
  <w:endnote w:type="continuationSeparator" w:id="0">
    <w:p w14:paraId="324C9521" w14:textId="77777777" w:rsidR="00B7176F" w:rsidRDefault="00B7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99E56" w14:textId="77777777" w:rsidR="00B7176F" w:rsidRDefault="00B7176F">
      <w:r>
        <w:separator/>
      </w:r>
    </w:p>
  </w:footnote>
  <w:footnote w:type="continuationSeparator" w:id="0">
    <w:p w14:paraId="7ED1924E" w14:textId="77777777" w:rsidR="00B7176F" w:rsidRDefault="00B7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66E21CD"/>
    <w:multiLevelType w:val="hybridMultilevel"/>
    <w:tmpl w:val="3CCA6048"/>
    <w:lvl w:ilvl="0" w:tplc="8B9678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>
    <w:nsid w:val="18483018"/>
    <w:multiLevelType w:val="hybridMultilevel"/>
    <w:tmpl w:val="4F6E8500"/>
    <w:lvl w:ilvl="0" w:tplc="4CC6C7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B271C"/>
    <w:multiLevelType w:val="multilevel"/>
    <w:tmpl w:val="DCCC1CB2"/>
    <w:numStyleLink w:val="ListaHyresgstfreningen"/>
  </w:abstractNum>
  <w:abstractNum w:abstractNumId="13">
    <w:nsid w:val="30D22122"/>
    <w:multiLevelType w:val="multilevel"/>
    <w:tmpl w:val="DCCC1CB2"/>
    <w:numStyleLink w:val="ListaHyresgstfreningen"/>
  </w:abstractNum>
  <w:abstractNum w:abstractNumId="14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D653500"/>
    <w:multiLevelType w:val="hybridMultilevel"/>
    <w:tmpl w:val="150260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6E728F"/>
    <w:multiLevelType w:val="hybridMultilevel"/>
    <w:tmpl w:val="B6821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22D7F"/>
    <w:multiLevelType w:val="multilevel"/>
    <w:tmpl w:val="DCCC1CB2"/>
    <w:numStyleLink w:val="ListaHyresgstfreningen"/>
  </w:abstractNum>
  <w:abstractNum w:abstractNumId="19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11"/>
  </w:num>
  <w:num w:numId="7">
    <w:abstractNumId w:val="19"/>
  </w:num>
  <w:num w:numId="8">
    <w:abstractNumId w:val="10"/>
  </w:num>
  <w:num w:numId="9">
    <w:abstractNumId w:val="21"/>
  </w:num>
  <w:num w:numId="10">
    <w:abstractNumId w:val="15"/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18"/>
  </w:num>
  <w:num w:numId="16">
    <w:abstractNumId w:val="14"/>
  </w:num>
  <w:num w:numId="17">
    <w:abstractNumId w:val="12"/>
  </w:num>
  <w:num w:numId="18">
    <w:abstractNumId w:val="10"/>
  </w:num>
  <w:num w:numId="19">
    <w:abstractNumId w:val="21"/>
  </w:num>
  <w:num w:numId="20">
    <w:abstractNumId w:val="10"/>
  </w:num>
  <w:num w:numId="21">
    <w:abstractNumId w:val="21"/>
  </w:num>
  <w:num w:numId="22">
    <w:abstractNumId w:val="1"/>
  </w:num>
  <w:num w:numId="23">
    <w:abstractNumId w:val="7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20"/>
  </w:num>
  <w:num w:numId="33">
    <w:abstractNumId w:val="8"/>
  </w:num>
  <w:num w:numId="34">
    <w:abstractNumId w:val="6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C2"/>
    <w:rsid w:val="00001381"/>
    <w:rsid w:val="000116C3"/>
    <w:rsid w:val="00021DE2"/>
    <w:rsid w:val="00022FF3"/>
    <w:rsid w:val="00023F98"/>
    <w:rsid w:val="00026EEB"/>
    <w:rsid w:val="000409C6"/>
    <w:rsid w:val="000548EE"/>
    <w:rsid w:val="00071F90"/>
    <w:rsid w:val="00072CBC"/>
    <w:rsid w:val="00090252"/>
    <w:rsid w:val="000A3710"/>
    <w:rsid w:val="000A3B16"/>
    <w:rsid w:val="000A6549"/>
    <w:rsid w:val="000B7978"/>
    <w:rsid w:val="000C3BCA"/>
    <w:rsid w:val="000C44A6"/>
    <w:rsid w:val="000D004A"/>
    <w:rsid w:val="000D25C1"/>
    <w:rsid w:val="000F21FA"/>
    <w:rsid w:val="000F386B"/>
    <w:rsid w:val="00104000"/>
    <w:rsid w:val="00114B58"/>
    <w:rsid w:val="00117F7D"/>
    <w:rsid w:val="00140952"/>
    <w:rsid w:val="0015335F"/>
    <w:rsid w:val="00160DC0"/>
    <w:rsid w:val="00165DA9"/>
    <w:rsid w:val="00182B67"/>
    <w:rsid w:val="00182D59"/>
    <w:rsid w:val="001835F0"/>
    <w:rsid w:val="00195A7B"/>
    <w:rsid w:val="001B74A6"/>
    <w:rsid w:val="001E3F27"/>
    <w:rsid w:val="001F0B68"/>
    <w:rsid w:val="001F7D80"/>
    <w:rsid w:val="00213AA4"/>
    <w:rsid w:val="00216828"/>
    <w:rsid w:val="00223162"/>
    <w:rsid w:val="00241974"/>
    <w:rsid w:val="00255CF5"/>
    <w:rsid w:val="00274E85"/>
    <w:rsid w:val="00293CEC"/>
    <w:rsid w:val="002A4D94"/>
    <w:rsid w:val="002A733D"/>
    <w:rsid w:val="002D1A1D"/>
    <w:rsid w:val="002E1B14"/>
    <w:rsid w:val="002E3225"/>
    <w:rsid w:val="002E75B5"/>
    <w:rsid w:val="00305A1E"/>
    <w:rsid w:val="00305BB2"/>
    <w:rsid w:val="00307B0A"/>
    <w:rsid w:val="00317D8A"/>
    <w:rsid w:val="00321AFF"/>
    <w:rsid w:val="00332AEC"/>
    <w:rsid w:val="00336D6B"/>
    <w:rsid w:val="003456F0"/>
    <w:rsid w:val="00350A53"/>
    <w:rsid w:val="00352F9E"/>
    <w:rsid w:val="00353D5A"/>
    <w:rsid w:val="00357DBD"/>
    <w:rsid w:val="003710C9"/>
    <w:rsid w:val="0037319B"/>
    <w:rsid w:val="00384B94"/>
    <w:rsid w:val="00384E31"/>
    <w:rsid w:val="00386FC4"/>
    <w:rsid w:val="00393A27"/>
    <w:rsid w:val="003C5B3B"/>
    <w:rsid w:val="003C6C6C"/>
    <w:rsid w:val="003D5D04"/>
    <w:rsid w:val="003F5EF3"/>
    <w:rsid w:val="00401F5A"/>
    <w:rsid w:val="004055AD"/>
    <w:rsid w:val="00414A5E"/>
    <w:rsid w:val="00422C73"/>
    <w:rsid w:val="00423F1F"/>
    <w:rsid w:val="00424358"/>
    <w:rsid w:val="00437837"/>
    <w:rsid w:val="004472CE"/>
    <w:rsid w:val="0045269C"/>
    <w:rsid w:val="00467A62"/>
    <w:rsid w:val="00481459"/>
    <w:rsid w:val="0048383D"/>
    <w:rsid w:val="004C57E7"/>
    <w:rsid w:val="004E7415"/>
    <w:rsid w:val="004F20B3"/>
    <w:rsid w:val="004F3525"/>
    <w:rsid w:val="004F70F1"/>
    <w:rsid w:val="0052735A"/>
    <w:rsid w:val="00527FB5"/>
    <w:rsid w:val="00533FC1"/>
    <w:rsid w:val="00555C2F"/>
    <w:rsid w:val="00560176"/>
    <w:rsid w:val="00573CE2"/>
    <w:rsid w:val="005B6ACD"/>
    <w:rsid w:val="005C1619"/>
    <w:rsid w:val="005C1BD1"/>
    <w:rsid w:val="005C347E"/>
    <w:rsid w:val="005D0EF5"/>
    <w:rsid w:val="00600EA3"/>
    <w:rsid w:val="00604F14"/>
    <w:rsid w:val="006112C2"/>
    <w:rsid w:val="00627251"/>
    <w:rsid w:val="00627E77"/>
    <w:rsid w:val="006641E8"/>
    <w:rsid w:val="00665F03"/>
    <w:rsid w:val="00672A04"/>
    <w:rsid w:val="00680F52"/>
    <w:rsid w:val="006940B1"/>
    <w:rsid w:val="006A0737"/>
    <w:rsid w:val="006A168E"/>
    <w:rsid w:val="006A310C"/>
    <w:rsid w:val="006A488D"/>
    <w:rsid w:val="006B0FFF"/>
    <w:rsid w:val="006C0BFF"/>
    <w:rsid w:val="006E4201"/>
    <w:rsid w:val="00714F71"/>
    <w:rsid w:val="007269A2"/>
    <w:rsid w:val="0072738F"/>
    <w:rsid w:val="0075743E"/>
    <w:rsid w:val="00760E87"/>
    <w:rsid w:val="007651A7"/>
    <w:rsid w:val="00783C6F"/>
    <w:rsid w:val="0079416B"/>
    <w:rsid w:val="007A3DA8"/>
    <w:rsid w:val="007E0527"/>
    <w:rsid w:val="007E3D12"/>
    <w:rsid w:val="0082085E"/>
    <w:rsid w:val="00823098"/>
    <w:rsid w:val="00826E0B"/>
    <w:rsid w:val="00842283"/>
    <w:rsid w:val="00865EDE"/>
    <w:rsid w:val="00873F4D"/>
    <w:rsid w:val="008839C9"/>
    <w:rsid w:val="00891FF2"/>
    <w:rsid w:val="008A1B98"/>
    <w:rsid w:val="008B7762"/>
    <w:rsid w:val="008D53B3"/>
    <w:rsid w:val="008E7B15"/>
    <w:rsid w:val="008F1D0A"/>
    <w:rsid w:val="00900FA6"/>
    <w:rsid w:val="0090344A"/>
    <w:rsid w:val="00907EF8"/>
    <w:rsid w:val="00916203"/>
    <w:rsid w:val="00920B97"/>
    <w:rsid w:val="009240FE"/>
    <w:rsid w:val="00931EFA"/>
    <w:rsid w:val="00943012"/>
    <w:rsid w:val="00960A58"/>
    <w:rsid w:val="009647EE"/>
    <w:rsid w:val="00970B21"/>
    <w:rsid w:val="009978E3"/>
    <w:rsid w:val="009C126F"/>
    <w:rsid w:val="009C397B"/>
    <w:rsid w:val="009C6B85"/>
    <w:rsid w:val="009E1284"/>
    <w:rsid w:val="009F639F"/>
    <w:rsid w:val="00A1206F"/>
    <w:rsid w:val="00A31DA6"/>
    <w:rsid w:val="00A347D8"/>
    <w:rsid w:val="00A42A1F"/>
    <w:rsid w:val="00A45142"/>
    <w:rsid w:val="00A538F4"/>
    <w:rsid w:val="00A80ADD"/>
    <w:rsid w:val="00A8289D"/>
    <w:rsid w:val="00A837B8"/>
    <w:rsid w:val="00A872D6"/>
    <w:rsid w:val="00AA6770"/>
    <w:rsid w:val="00AB0FB4"/>
    <w:rsid w:val="00AC0248"/>
    <w:rsid w:val="00AD0C6C"/>
    <w:rsid w:val="00AD3EC5"/>
    <w:rsid w:val="00AF3F22"/>
    <w:rsid w:val="00B10FD7"/>
    <w:rsid w:val="00B1733C"/>
    <w:rsid w:val="00B26D5A"/>
    <w:rsid w:val="00B31060"/>
    <w:rsid w:val="00B60524"/>
    <w:rsid w:val="00B7176F"/>
    <w:rsid w:val="00B722B2"/>
    <w:rsid w:val="00B73586"/>
    <w:rsid w:val="00B9066E"/>
    <w:rsid w:val="00BA4428"/>
    <w:rsid w:val="00BA4E18"/>
    <w:rsid w:val="00BB5289"/>
    <w:rsid w:val="00BE1F17"/>
    <w:rsid w:val="00C01438"/>
    <w:rsid w:val="00C2416D"/>
    <w:rsid w:val="00C36BAF"/>
    <w:rsid w:val="00C419FD"/>
    <w:rsid w:val="00C4232C"/>
    <w:rsid w:val="00C62C02"/>
    <w:rsid w:val="00C63D50"/>
    <w:rsid w:val="00C94EB6"/>
    <w:rsid w:val="00CA4326"/>
    <w:rsid w:val="00CA4670"/>
    <w:rsid w:val="00CA48D2"/>
    <w:rsid w:val="00CD0C1F"/>
    <w:rsid w:val="00CD1B86"/>
    <w:rsid w:val="00CE1597"/>
    <w:rsid w:val="00CE478C"/>
    <w:rsid w:val="00D1561A"/>
    <w:rsid w:val="00D35698"/>
    <w:rsid w:val="00D44A75"/>
    <w:rsid w:val="00D61A67"/>
    <w:rsid w:val="00D65ACC"/>
    <w:rsid w:val="00D72C79"/>
    <w:rsid w:val="00D76A81"/>
    <w:rsid w:val="00D77C89"/>
    <w:rsid w:val="00D82AF9"/>
    <w:rsid w:val="00D90EBD"/>
    <w:rsid w:val="00D935FB"/>
    <w:rsid w:val="00DC23B6"/>
    <w:rsid w:val="00DC5C7D"/>
    <w:rsid w:val="00DE5246"/>
    <w:rsid w:val="00DF2EE4"/>
    <w:rsid w:val="00DF51B6"/>
    <w:rsid w:val="00E00612"/>
    <w:rsid w:val="00E03019"/>
    <w:rsid w:val="00E1285D"/>
    <w:rsid w:val="00E23975"/>
    <w:rsid w:val="00E37711"/>
    <w:rsid w:val="00E53FF8"/>
    <w:rsid w:val="00E60E7F"/>
    <w:rsid w:val="00E7562F"/>
    <w:rsid w:val="00E77680"/>
    <w:rsid w:val="00E81AC0"/>
    <w:rsid w:val="00E85DD9"/>
    <w:rsid w:val="00E969DD"/>
    <w:rsid w:val="00E96CA3"/>
    <w:rsid w:val="00EA43E1"/>
    <w:rsid w:val="00EB40A4"/>
    <w:rsid w:val="00EB58E7"/>
    <w:rsid w:val="00ED6FA9"/>
    <w:rsid w:val="00EE08E1"/>
    <w:rsid w:val="00EF013A"/>
    <w:rsid w:val="00EF3F6C"/>
    <w:rsid w:val="00EF7489"/>
    <w:rsid w:val="00F00873"/>
    <w:rsid w:val="00F029F8"/>
    <w:rsid w:val="00F200D8"/>
    <w:rsid w:val="00F55105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14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toa heading" w:unhideWhenUsed="0"/>
    <w:lsdException w:name="List Bullet" w:qFormat="1"/>
    <w:lsdException w:name="List Number" w:unhideWhenUsed="0"/>
    <w:lsdException w:name="List 2" w:unhideWhenUsed="0"/>
    <w:lsdException w:name="List Bullet 2" w:qFormat="1"/>
    <w:lsdException w:name="Title" w:unhideWhenUsed="0" w:qFormat="1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Hyperlink" w:uiPriority="99"/>
    <w:lsdException w:name="Strong" w:uiPriority="22" w:unhideWhenUsed="0" w:qFormat="1"/>
    <w:lsdException w:name="Emphasis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Betoning">
    <w:name w:val="Emphasis"/>
    <w:basedOn w:val="Standardstycketeckensnitt"/>
    <w:uiPriority w:val="20"/>
    <w:qFormat/>
    <w:rsid w:val="009C397B"/>
    <w:rPr>
      <w:i/>
      <w:iCs/>
    </w:rPr>
  </w:style>
  <w:style w:type="character" w:styleId="Stark">
    <w:name w:val="Strong"/>
    <w:basedOn w:val="Standardstycketeckensnitt"/>
    <w:uiPriority w:val="22"/>
    <w:qFormat/>
    <w:rsid w:val="009C397B"/>
    <w:rPr>
      <w:b/>
      <w:bCs/>
    </w:rPr>
  </w:style>
  <w:style w:type="paragraph" w:styleId="Normalwebb">
    <w:name w:val="Normal (Web)"/>
    <w:basedOn w:val="Normal"/>
    <w:uiPriority w:val="99"/>
    <w:unhideWhenUsed/>
    <w:rsid w:val="009C397B"/>
    <w:pPr>
      <w:spacing w:after="135"/>
    </w:pPr>
    <w:rPr>
      <w:rFonts w:ascii="Times New Roman" w:hAnsi="Times New Roman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920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toa heading" w:unhideWhenUsed="0"/>
    <w:lsdException w:name="List Bullet" w:qFormat="1"/>
    <w:lsdException w:name="List Number" w:unhideWhenUsed="0"/>
    <w:lsdException w:name="List 2" w:unhideWhenUsed="0"/>
    <w:lsdException w:name="List Bullet 2" w:qFormat="1"/>
    <w:lsdException w:name="Title" w:unhideWhenUsed="0" w:qFormat="1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Hyperlink" w:uiPriority="99"/>
    <w:lsdException w:name="Strong" w:uiPriority="22" w:unhideWhenUsed="0" w:qFormat="1"/>
    <w:lsdException w:name="Emphasis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Betoning">
    <w:name w:val="Emphasis"/>
    <w:basedOn w:val="Standardstycketeckensnitt"/>
    <w:uiPriority w:val="20"/>
    <w:qFormat/>
    <w:rsid w:val="009C397B"/>
    <w:rPr>
      <w:i/>
      <w:iCs/>
    </w:rPr>
  </w:style>
  <w:style w:type="character" w:styleId="Stark">
    <w:name w:val="Strong"/>
    <w:basedOn w:val="Standardstycketeckensnitt"/>
    <w:uiPriority w:val="22"/>
    <w:qFormat/>
    <w:rsid w:val="009C397B"/>
    <w:rPr>
      <w:b/>
      <w:bCs/>
    </w:rPr>
  </w:style>
  <w:style w:type="paragraph" w:styleId="Normalwebb">
    <w:name w:val="Normal (Web)"/>
    <w:basedOn w:val="Normal"/>
    <w:uiPriority w:val="99"/>
    <w:unhideWhenUsed/>
    <w:rsid w:val="009C397B"/>
    <w:pPr>
      <w:spacing w:after="135"/>
    </w:pPr>
    <w:rPr>
      <w:rFonts w:ascii="Times New Roman" w:hAnsi="Times New Roman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920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E09D0D-026F-4143-AE83-932CA979AD37}">
  <ds:schemaRefs>
    <ds:schemaRef ds:uri="http://schemas.microsoft.com/office/2006/metadata/properties"/>
    <ds:schemaRef ds:uri="http://schemas.microsoft.com/office/infopath/2007/PartnerControls"/>
    <ds:schemaRef ds:uri="d6f807c6-b029-406f-83c9-9f9b9d673873"/>
    <ds:schemaRef ds:uri="8191dfc9-43ff-4da7-9ee9-e671a5dc3228"/>
  </ds:schemaRefs>
</ds:datastoreItem>
</file>

<file path=customXml/itemProps4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CA9B73-090D-4120-8450-B4FD5506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Klingstedt Gustafsson</dc:creator>
  <cp:lastModifiedBy>Anders Rubensson</cp:lastModifiedBy>
  <cp:revision>5</cp:revision>
  <cp:lastPrinted>2017-06-08T12:54:00Z</cp:lastPrinted>
  <dcterms:created xsi:type="dcterms:W3CDTF">2017-08-23T13:05:00Z</dcterms:created>
  <dcterms:modified xsi:type="dcterms:W3CDTF">2017-08-23T13:51:00Z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