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FF" w:rsidRDefault="00851DFF"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Arbetsgivaralliansen</w:t>
      </w:r>
      <w:r>
        <w:rPr>
          <w:rFonts w:ascii="Times" w:hAnsi="Times" w:cs="Times"/>
          <w:b/>
          <w:bCs/>
          <w:color w:val="000000"/>
        </w:rPr>
        <w:tab/>
      </w:r>
      <w:r>
        <w:rPr>
          <w:rFonts w:ascii="Times" w:hAnsi="Times" w:cs="Times"/>
          <w:b/>
          <w:bCs/>
          <w:color w:val="000000"/>
        </w:rPr>
        <w:tab/>
      </w:r>
      <w:r>
        <w:rPr>
          <w:rFonts w:ascii="Times" w:hAnsi="Times" w:cs="Times"/>
          <w:b/>
          <w:bCs/>
          <w:color w:val="000000"/>
        </w:rPr>
        <w:tab/>
      </w:r>
      <w:r>
        <w:rPr>
          <w:rFonts w:ascii="Times" w:hAnsi="Times" w:cs="Times"/>
          <w:b/>
          <w:bCs/>
          <w:color w:val="000000"/>
        </w:rPr>
        <w:tab/>
      </w:r>
      <w:r>
        <w:rPr>
          <w:rFonts w:ascii="Times" w:hAnsi="Times" w:cs="Times"/>
          <w:b/>
          <w:bCs/>
          <w:color w:val="000000"/>
        </w:rPr>
        <w:tab/>
      </w:r>
      <w:r>
        <w:rPr>
          <w:rFonts w:ascii="Times" w:hAnsi="Times" w:cs="Times"/>
          <w:b/>
          <w:bCs/>
          <w:color w:val="000000"/>
        </w:rPr>
        <w:tab/>
        <w:t>Pressinformation 2011 06 30</w:t>
      </w:r>
    </w:p>
    <w:p w:rsidR="00851DFF" w:rsidRDefault="00851DFF"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Ellinor Forsberg </w:t>
      </w:r>
    </w:p>
    <w:p w:rsidR="00851DFF" w:rsidRDefault="00851DFF"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Kommunikationsansvarig </w:t>
      </w:r>
    </w:p>
    <w:p w:rsidR="00851DFF" w:rsidRDefault="00851DFF"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Tel 070-580 96 63</w:t>
      </w:r>
    </w:p>
    <w:p w:rsidR="00851DFF" w:rsidRDefault="00851DFF"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851DFF" w:rsidRDefault="00851DFF"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851DFF" w:rsidRDefault="00851DFF" w:rsidP="00576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32"/>
          <w:szCs w:val="32"/>
        </w:rPr>
      </w:pPr>
      <w:r>
        <w:rPr>
          <w:rFonts w:ascii="Helvetica" w:hAnsi="Helvetica" w:cs="Helvetica"/>
          <w:b/>
          <w:bCs/>
          <w:color w:val="000000"/>
          <w:sz w:val="32"/>
          <w:szCs w:val="32"/>
        </w:rPr>
        <w:t>Vi kan göra mer!</w:t>
      </w:r>
    </w:p>
    <w:p w:rsidR="00851DFF" w:rsidRDefault="00851DFF"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131014"/>
          <w:sz w:val="23"/>
          <w:szCs w:val="23"/>
        </w:rPr>
      </w:pPr>
    </w:p>
    <w:p w:rsidR="00851DFF" w:rsidRPr="00055914" w:rsidRDefault="00851DFF" w:rsidP="00055914">
      <w:pPr>
        <w:widowControl w:val="0"/>
        <w:autoSpaceDE w:val="0"/>
        <w:autoSpaceDN w:val="0"/>
        <w:adjustRightInd w:val="0"/>
        <w:rPr>
          <w:rFonts w:ascii="Times" w:hAnsi="Times" w:cs="Helvetica"/>
          <w:b/>
          <w:sz w:val="20"/>
          <w:szCs w:val="20"/>
        </w:rPr>
      </w:pPr>
      <w:r w:rsidRPr="00055914">
        <w:rPr>
          <w:rFonts w:ascii="Times" w:hAnsi="Times" w:cs="Helvetica"/>
          <w:b/>
          <w:sz w:val="20"/>
          <w:szCs w:val="20"/>
        </w:rPr>
        <w:t>Hur skapar vi plats på arbetsmarknaden? Ser vi civilsamhällets organisationer som en viktig arbetsmarknadspolitisk aktör? Ser vi människor som resurser eller offer? Vad kan vi tillsammans ytterligare åstadkomma?</w:t>
      </w:r>
    </w:p>
    <w:p w:rsidR="00851DFF" w:rsidRDefault="00851DFF"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131014"/>
          <w:sz w:val="23"/>
          <w:szCs w:val="23"/>
        </w:rPr>
      </w:pPr>
    </w:p>
    <w:p w:rsidR="00851DFF" w:rsidRPr="00055914" w:rsidRDefault="00851DFF" w:rsidP="00055914">
      <w:pPr>
        <w:widowControl w:val="0"/>
        <w:autoSpaceDE w:val="0"/>
        <w:autoSpaceDN w:val="0"/>
        <w:adjustRightInd w:val="0"/>
        <w:rPr>
          <w:rFonts w:ascii="Times" w:hAnsi="Times" w:cs="Helvetica"/>
          <w:sz w:val="20"/>
          <w:szCs w:val="20"/>
        </w:rPr>
      </w:pPr>
      <w:r w:rsidRPr="00055914">
        <w:rPr>
          <w:rFonts w:ascii="Times" w:hAnsi="Times" w:cs="Helvetica"/>
          <w:sz w:val="20"/>
          <w:szCs w:val="20"/>
        </w:rPr>
        <w:t>Under årets Almedalsvecka arrangerar Arbetsgivaralliansen och Trygghetsrådet TRS tre seminarier som alla rör de utmaningar civilsamhällets organisationer står inför, inte minst som arbetsgivare.</w:t>
      </w:r>
      <w:r>
        <w:rPr>
          <w:rFonts w:ascii="Times" w:hAnsi="Times" w:cs="Helvetica"/>
          <w:sz w:val="20"/>
          <w:szCs w:val="20"/>
        </w:rPr>
        <w:t xml:space="preserve"> </w:t>
      </w:r>
      <w:r w:rsidRPr="00055914">
        <w:rPr>
          <w:rFonts w:ascii="Times" w:hAnsi="Times" w:cs="Helvetica"/>
          <w:sz w:val="20"/>
          <w:szCs w:val="20"/>
        </w:rPr>
        <w:t>Seminarierna visar det ansvar idéburna organisationer redan tar för människors sysselsättning – men menar också att det finns utrymme att göra mer, tillsammans med andra viktiga aktörer.</w:t>
      </w:r>
      <w:r>
        <w:rPr>
          <w:rFonts w:ascii="Times" w:hAnsi="Times" w:cs="Helvetica"/>
          <w:sz w:val="20"/>
          <w:szCs w:val="20"/>
        </w:rPr>
        <w:t xml:space="preserve"> </w:t>
      </w:r>
      <w:r w:rsidRPr="00055914">
        <w:rPr>
          <w:rFonts w:ascii="Times" w:hAnsi="Times" w:cs="Helvetica"/>
          <w:sz w:val="20"/>
          <w:szCs w:val="20"/>
        </w:rPr>
        <w:t xml:space="preserve">Tisdagens seminarium handlar om de utmaningar som möter organisationerna när medlemsstrukturer och föreningsstrukturer förändras, på gott och </w:t>
      </w:r>
      <w:r>
        <w:rPr>
          <w:rFonts w:ascii="Times" w:hAnsi="Times" w:cs="Helvetica"/>
          <w:sz w:val="20"/>
          <w:szCs w:val="20"/>
        </w:rPr>
        <w:t>ont</w:t>
      </w:r>
      <w:r w:rsidRPr="00055914">
        <w:rPr>
          <w:rFonts w:ascii="Times" w:hAnsi="Times" w:cs="Helvetica"/>
          <w:sz w:val="20"/>
          <w:szCs w:val="20"/>
        </w:rPr>
        <w:t>.</w:t>
      </w:r>
    </w:p>
    <w:p w:rsidR="00851DFF" w:rsidRPr="00055914" w:rsidRDefault="00851DFF" w:rsidP="00055914">
      <w:pPr>
        <w:widowControl w:val="0"/>
        <w:autoSpaceDE w:val="0"/>
        <w:autoSpaceDN w:val="0"/>
        <w:adjustRightInd w:val="0"/>
        <w:rPr>
          <w:rFonts w:ascii="Times" w:hAnsi="Times" w:cs="Helvetica"/>
          <w:sz w:val="20"/>
          <w:szCs w:val="20"/>
        </w:rPr>
      </w:pPr>
    </w:p>
    <w:p w:rsidR="00851DFF" w:rsidRPr="00055914" w:rsidRDefault="00851DFF" w:rsidP="00055914">
      <w:pPr>
        <w:widowControl w:val="0"/>
        <w:autoSpaceDE w:val="0"/>
        <w:autoSpaceDN w:val="0"/>
        <w:adjustRightInd w:val="0"/>
        <w:rPr>
          <w:rFonts w:ascii="Times" w:hAnsi="Times" w:cs="Helvetica"/>
          <w:b/>
          <w:sz w:val="20"/>
          <w:szCs w:val="20"/>
        </w:rPr>
      </w:pPr>
      <w:r>
        <w:rPr>
          <w:rFonts w:ascii="Times" w:hAnsi="Times" w:cs="Helvetica"/>
          <w:sz w:val="20"/>
          <w:szCs w:val="20"/>
        </w:rPr>
        <w:t>Välkommen att möta</w:t>
      </w:r>
      <w:r w:rsidRPr="00055914">
        <w:rPr>
          <w:rFonts w:ascii="Times" w:hAnsi="Times" w:cs="Helvetica"/>
          <w:sz w:val="20"/>
          <w:szCs w:val="20"/>
        </w:rPr>
        <w:t xml:space="preserve"> arbetsmarknadsminister Hillevi Engström, forskaren Filip Wijkström, Fryshusets vd Johan Oljeqvist, sektor3:s chef Hanna Hallin, Riksidrottsförbundets ordförande Karin Mattsson Weijber och många fler!</w:t>
      </w:r>
    </w:p>
    <w:p w:rsidR="00851DFF" w:rsidRDefault="00851DFF" w:rsidP="00F56444">
      <w:pPr>
        <w:rPr>
          <w:rFonts w:ascii="Helvetica" w:hAnsi="Helvetica"/>
          <w:b/>
          <w:sz w:val="32"/>
          <w:szCs w:val="32"/>
        </w:rPr>
      </w:pPr>
    </w:p>
    <w:p w:rsidR="00851DFF" w:rsidRDefault="00851DFF" w:rsidP="00576327">
      <w:pPr>
        <w:outlineLvl w:val="0"/>
        <w:rPr>
          <w:rFonts w:ascii="Helvetica" w:hAnsi="Helvetica"/>
          <w:b/>
          <w:sz w:val="20"/>
          <w:szCs w:val="20"/>
        </w:rPr>
      </w:pPr>
      <w:r>
        <w:rPr>
          <w:rFonts w:ascii="Helvetica" w:hAnsi="Helvetica"/>
          <w:b/>
          <w:sz w:val="20"/>
          <w:szCs w:val="20"/>
        </w:rPr>
        <w:t>Program:</w:t>
      </w:r>
    </w:p>
    <w:p w:rsidR="00851DFF" w:rsidRPr="00055914" w:rsidRDefault="00851DFF" w:rsidP="00576327">
      <w:pPr>
        <w:outlineLvl w:val="0"/>
        <w:rPr>
          <w:rFonts w:ascii="Helvetica" w:hAnsi="Helvetica"/>
          <w:b/>
          <w:sz w:val="20"/>
          <w:szCs w:val="20"/>
        </w:rPr>
      </w:pPr>
      <w:r w:rsidRPr="00055914">
        <w:rPr>
          <w:rFonts w:ascii="Helvetica" w:hAnsi="Helvetica"/>
          <w:b/>
          <w:sz w:val="20"/>
          <w:szCs w:val="20"/>
        </w:rPr>
        <w:t>Måndagen den 4 juli 2011 kl. 10</w:t>
      </w:r>
      <w:r>
        <w:rPr>
          <w:rFonts w:ascii="Helvetica" w:hAnsi="Helvetica"/>
          <w:b/>
          <w:sz w:val="20"/>
          <w:szCs w:val="20"/>
        </w:rPr>
        <w:t>.00–</w:t>
      </w:r>
      <w:r w:rsidRPr="00055914">
        <w:rPr>
          <w:rFonts w:ascii="Helvetica" w:hAnsi="Helvetica"/>
          <w:b/>
          <w:sz w:val="20"/>
          <w:szCs w:val="20"/>
        </w:rPr>
        <w:t>11</w:t>
      </w:r>
      <w:r>
        <w:rPr>
          <w:rFonts w:ascii="Helvetica" w:hAnsi="Helvetica"/>
          <w:b/>
          <w:sz w:val="20"/>
          <w:szCs w:val="20"/>
        </w:rPr>
        <w:t xml:space="preserve">.00 </w:t>
      </w:r>
    </w:p>
    <w:p w:rsidR="00851DFF" w:rsidRPr="00055914" w:rsidRDefault="00851DFF" w:rsidP="00576327">
      <w:pPr>
        <w:outlineLvl w:val="0"/>
        <w:rPr>
          <w:rFonts w:ascii="Helvetica" w:hAnsi="Helvetica"/>
          <w:sz w:val="20"/>
          <w:szCs w:val="20"/>
        </w:rPr>
      </w:pPr>
      <w:r w:rsidRPr="00055914">
        <w:rPr>
          <w:rFonts w:ascii="Helvetica" w:hAnsi="Helvetica"/>
          <w:b/>
          <w:sz w:val="20"/>
          <w:szCs w:val="20"/>
        </w:rPr>
        <w:t>Bättre verksamhet och tryggare jobb - ett stärkt ledarskap ökar anställningstryggheten!</w:t>
      </w:r>
    </w:p>
    <w:p w:rsidR="00851DFF" w:rsidRPr="00055914" w:rsidRDefault="00851DFF" w:rsidP="00AD4E51">
      <w:pPr>
        <w:rPr>
          <w:rFonts w:ascii="Times" w:hAnsi="Times"/>
          <w:sz w:val="20"/>
          <w:szCs w:val="20"/>
        </w:rPr>
      </w:pPr>
    </w:p>
    <w:p w:rsidR="00851DFF" w:rsidRPr="00055914" w:rsidRDefault="00851DFF" w:rsidP="00AD4E51">
      <w:pPr>
        <w:rPr>
          <w:rFonts w:ascii="Times" w:hAnsi="Times"/>
          <w:sz w:val="20"/>
          <w:szCs w:val="20"/>
        </w:rPr>
      </w:pPr>
      <w:r w:rsidRPr="00055914">
        <w:rPr>
          <w:rFonts w:ascii="Times" w:hAnsi="Times"/>
          <w:sz w:val="20"/>
          <w:szCs w:val="20"/>
        </w:rPr>
        <w:t>Vad driver Arbetsgivaralliansen att ha ett trygghetsråd som arbetar annorlunda än Svenskt Näringslivs trygghetsråd gör?</w:t>
      </w:r>
      <w:r>
        <w:rPr>
          <w:rFonts w:ascii="Times" w:hAnsi="Times"/>
          <w:sz w:val="20"/>
          <w:szCs w:val="20"/>
        </w:rPr>
        <w:t xml:space="preserve"> </w:t>
      </w:r>
      <w:r w:rsidRPr="00055914">
        <w:rPr>
          <w:rFonts w:ascii="Times" w:hAnsi="Times"/>
          <w:sz w:val="20"/>
          <w:szCs w:val="20"/>
        </w:rPr>
        <w:t>Redan idag har Trygghetsrådet TRS ett betydligt bredare uppdrag med ett unikt förebyggande arbete för att undvika uppsägningar i medlemsorganisationerna. Hur skulle man kunna utveckla det?</w:t>
      </w:r>
    </w:p>
    <w:p w:rsidR="00851DFF" w:rsidRDefault="00851DFF" w:rsidP="00AD4E51">
      <w:pPr>
        <w:rPr>
          <w:rFonts w:ascii="Times" w:hAnsi="Times"/>
          <w:sz w:val="20"/>
          <w:szCs w:val="20"/>
        </w:rPr>
      </w:pPr>
      <w:r w:rsidRPr="00055914">
        <w:rPr>
          <w:rFonts w:ascii="Times" w:hAnsi="Times"/>
          <w:b/>
          <w:sz w:val="20"/>
          <w:szCs w:val="20"/>
        </w:rPr>
        <w:t>Medverkande:</w:t>
      </w:r>
      <w:r w:rsidRPr="00055914">
        <w:rPr>
          <w:rFonts w:ascii="Times" w:hAnsi="Times"/>
          <w:sz w:val="20"/>
          <w:szCs w:val="20"/>
        </w:rPr>
        <w:t xml:space="preserve"> </w:t>
      </w:r>
    </w:p>
    <w:p w:rsidR="00851DFF" w:rsidRDefault="00851DFF" w:rsidP="00AD4E51">
      <w:pPr>
        <w:rPr>
          <w:rFonts w:ascii="Times" w:hAnsi="Times"/>
          <w:sz w:val="20"/>
          <w:szCs w:val="20"/>
        </w:rPr>
      </w:pPr>
      <w:r w:rsidRPr="00055914">
        <w:rPr>
          <w:rFonts w:ascii="Times" w:hAnsi="Times"/>
          <w:sz w:val="20"/>
          <w:szCs w:val="20"/>
        </w:rPr>
        <w:t>Kenth Nauclér, förbund</w:t>
      </w:r>
      <w:r>
        <w:rPr>
          <w:rFonts w:ascii="Times" w:hAnsi="Times"/>
          <w:sz w:val="20"/>
          <w:szCs w:val="20"/>
        </w:rPr>
        <w:t>sdirektör, Arbetsgivaralliansen</w:t>
      </w:r>
      <w:r w:rsidRPr="00055914">
        <w:rPr>
          <w:rFonts w:ascii="Times" w:hAnsi="Times"/>
          <w:sz w:val="20"/>
          <w:szCs w:val="20"/>
        </w:rPr>
        <w:t xml:space="preserve"> </w:t>
      </w:r>
    </w:p>
    <w:p w:rsidR="00851DFF" w:rsidRDefault="00851DFF" w:rsidP="00AD4E51">
      <w:pPr>
        <w:rPr>
          <w:rFonts w:ascii="Times" w:hAnsi="Times"/>
          <w:sz w:val="20"/>
          <w:szCs w:val="20"/>
        </w:rPr>
      </w:pPr>
      <w:r w:rsidRPr="00055914">
        <w:rPr>
          <w:rFonts w:ascii="Times" w:hAnsi="Times"/>
          <w:sz w:val="20"/>
          <w:szCs w:val="20"/>
        </w:rPr>
        <w:t>Helene Be</w:t>
      </w:r>
      <w:r>
        <w:rPr>
          <w:rFonts w:ascii="Times" w:hAnsi="Times"/>
          <w:sz w:val="20"/>
          <w:szCs w:val="20"/>
        </w:rPr>
        <w:t>rgstedt, vd, Trygghetsrådet TRS</w:t>
      </w:r>
    </w:p>
    <w:p w:rsidR="00851DFF" w:rsidRPr="00055914" w:rsidRDefault="00851DFF" w:rsidP="00AD4E51">
      <w:pPr>
        <w:rPr>
          <w:rFonts w:ascii="Times" w:hAnsi="Times"/>
          <w:sz w:val="20"/>
          <w:szCs w:val="20"/>
        </w:rPr>
      </w:pPr>
      <w:r w:rsidRPr="00055914">
        <w:rPr>
          <w:rFonts w:ascii="Times" w:hAnsi="Times"/>
          <w:sz w:val="20"/>
          <w:szCs w:val="20"/>
        </w:rPr>
        <w:t>Niklas Piensoho, Filadelfia Stockholm</w:t>
      </w:r>
    </w:p>
    <w:p w:rsidR="00851DFF" w:rsidRPr="00055914" w:rsidRDefault="00851DFF" w:rsidP="00AD4E51">
      <w:pPr>
        <w:rPr>
          <w:rFonts w:ascii="Times" w:hAnsi="Times"/>
          <w:sz w:val="20"/>
          <w:szCs w:val="20"/>
        </w:rPr>
      </w:pPr>
      <w:r w:rsidRPr="00055914">
        <w:rPr>
          <w:rFonts w:ascii="Times" w:hAnsi="Times"/>
          <w:sz w:val="20"/>
          <w:szCs w:val="20"/>
        </w:rPr>
        <w:t>Moderator: Hanna Hallin, Sektor3.</w:t>
      </w:r>
      <w:r>
        <w:rPr>
          <w:rFonts w:ascii="Times" w:hAnsi="Times"/>
          <w:sz w:val="20"/>
          <w:szCs w:val="20"/>
        </w:rPr>
        <w:t xml:space="preserve"> </w:t>
      </w:r>
      <w:r>
        <w:rPr>
          <w:rFonts w:ascii="Times" w:hAnsi="Times"/>
          <w:sz w:val="20"/>
          <w:szCs w:val="20"/>
        </w:rPr>
        <w:br/>
      </w:r>
      <w:r w:rsidRPr="00AB1B4C">
        <w:rPr>
          <w:rFonts w:ascii="Times" w:hAnsi="Times"/>
          <w:b/>
          <w:sz w:val="20"/>
          <w:szCs w:val="20"/>
        </w:rPr>
        <w:t>Plats:</w:t>
      </w:r>
      <w:r>
        <w:rPr>
          <w:rFonts w:ascii="Times" w:hAnsi="Times"/>
          <w:sz w:val="20"/>
          <w:szCs w:val="20"/>
        </w:rPr>
        <w:t xml:space="preserve"> Nunnegränd 4-6 (Odd Fellows lokal) i Visby.</w:t>
      </w:r>
    </w:p>
    <w:p w:rsidR="00851DFF" w:rsidRPr="00055914" w:rsidRDefault="00851DFF" w:rsidP="00F56444">
      <w:pPr>
        <w:rPr>
          <w:rFonts w:ascii="Times" w:hAnsi="Times"/>
          <w:b/>
          <w:sz w:val="20"/>
          <w:szCs w:val="20"/>
        </w:rPr>
      </w:pPr>
    </w:p>
    <w:p w:rsidR="00851DFF" w:rsidRPr="00AB1B4C" w:rsidRDefault="00851DFF" w:rsidP="00576327">
      <w:pPr>
        <w:outlineLvl w:val="0"/>
        <w:rPr>
          <w:rFonts w:ascii="Helvetica" w:hAnsi="Helvetica"/>
          <w:b/>
          <w:sz w:val="20"/>
          <w:szCs w:val="20"/>
        </w:rPr>
      </w:pPr>
      <w:r w:rsidRPr="00AB1B4C">
        <w:rPr>
          <w:rFonts w:ascii="Helvetica" w:hAnsi="Helvetica"/>
          <w:b/>
          <w:sz w:val="20"/>
          <w:szCs w:val="20"/>
        </w:rPr>
        <w:t>Lunchseminarium 11.30–12.45</w:t>
      </w:r>
    </w:p>
    <w:p w:rsidR="00851DFF" w:rsidRPr="00AB1B4C" w:rsidRDefault="00851DFF" w:rsidP="00F56444">
      <w:pPr>
        <w:rPr>
          <w:rFonts w:ascii="Helvetica" w:hAnsi="Helvetica"/>
          <w:b/>
          <w:sz w:val="20"/>
          <w:szCs w:val="20"/>
        </w:rPr>
      </w:pPr>
      <w:r w:rsidRPr="00AB1B4C">
        <w:rPr>
          <w:rFonts w:ascii="Helvetica" w:hAnsi="Helvetica"/>
          <w:b/>
          <w:sz w:val="20"/>
          <w:szCs w:val="20"/>
        </w:rPr>
        <w:t>Hur ska framtidens engagemang fångas, mötas och ledas? Vilka utmaningar står ideella sektorn inför?</w:t>
      </w:r>
    </w:p>
    <w:p w:rsidR="00851DFF" w:rsidRPr="00055914" w:rsidRDefault="00851DFF" w:rsidP="00F56444">
      <w:pPr>
        <w:rPr>
          <w:rFonts w:ascii="Times" w:hAnsi="Times"/>
          <w:b/>
          <w:sz w:val="20"/>
          <w:szCs w:val="20"/>
        </w:rPr>
      </w:pPr>
    </w:p>
    <w:p w:rsidR="00851DFF" w:rsidRPr="00055914" w:rsidRDefault="00851DFF" w:rsidP="00F56444">
      <w:pPr>
        <w:rPr>
          <w:rFonts w:ascii="Times" w:hAnsi="Times"/>
          <w:sz w:val="20"/>
          <w:szCs w:val="20"/>
        </w:rPr>
      </w:pPr>
      <w:r w:rsidRPr="00055914">
        <w:rPr>
          <w:rFonts w:ascii="Times" w:hAnsi="Times"/>
          <w:sz w:val="20"/>
          <w:szCs w:val="20"/>
        </w:rPr>
        <w:t>Forskaren Filip Wijkström på Handelshögskolan i Stockholm arbetar med en antologi som handlar om de utmaningar ideella sektorn just nu står inför. Under det här seminariet tar vi upp några av de viktigaste utmaningarna och beskriver dem med hjälp av representanter från organisationerna.</w:t>
      </w:r>
    </w:p>
    <w:p w:rsidR="00851DFF" w:rsidRPr="00055914" w:rsidRDefault="00851DFF" w:rsidP="00576327">
      <w:pPr>
        <w:outlineLvl w:val="0"/>
        <w:rPr>
          <w:rFonts w:ascii="Times" w:hAnsi="Times"/>
          <w:b/>
          <w:sz w:val="20"/>
          <w:szCs w:val="20"/>
        </w:rPr>
      </w:pPr>
      <w:r w:rsidRPr="00055914">
        <w:rPr>
          <w:rFonts w:ascii="Times" w:hAnsi="Times"/>
          <w:b/>
          <w:sz w:val="20"/>
          <w:szCs w:val="20"/>
        </w:rPr>
        <w:t xml:space="preserve">Medverkande: </w:t>
      </w:r>
    </w:p>
    <w:p w:rsidR="00851DFF" w:rsidRPr="00055914" w:rsidRDefault="00851DFF" w:rsidP="00576327">
      <w:pPr>
        <w:outlineLvl w:val="0"/>
        <w:rPr>
          <w:rFonts w:ascii="Times" w:hAnsi="Times"/>
          <w:sz w:val="20"/>
          <w:szCs w:val="20"/>
        </w:rPr>
      </w:pPr>
      <w:r w:rsidRPr="00055914">
        <w:rPr>
          <w:rFonts w:ascii="Times" w:hAnsi="Times"/>
          <w:sz w:val="20"/>
          <w:szCs w:val="20"/>
        </w:rPr>
        <w:t>Filip Wijkström, samtalsledare, Handelshögskolan</w:t>
      </w:r>
    </w:p>
    <w:p w:rsidR="00851DFF" w:rsidRPr="00055914" w:rsidRDefault="00851DFF" w:rsidP="00F56444">
      <w:pPr>
        <w:rPr>
          <w:rFonts w:ascii="Times" w:hAnsi="Times"/>
          <w:sz w:val="20"/>
          <w:szCs w:val="20"/>
        </w:rPr>
      </w:pPr>
      <w:r w:rsidRPr="00055914">
        <w:rPr>
          <w:rFonts w:ascii="Times" w:hAnsi="Times"/>
          <w:sz w:val="20"/>
          <w:szCs w:val="20"/>
        </w:rPr>
        <w:t>Johan Oljeqvist, vd, Fryshuset</w:t>
      </w:r>
    </w:p>
    <w:p w:rsidR="00851DFF" w:rsidRDefault="00851DFF" w:rsidP="00C91A45">
      <w:pPr>
        <w:rPr>
          <w:rFonts w:ascii="Times" w:hAnsi="Times"/>
          <w:sz w:val="20"/>
          <w:szCs w:val="20"/>
        </w:rPr>
      </w:pPr>
      <w:r w:rsidRPr="00055914">
        <w:rPr>
          <w:rFonts w:ascii="Times" w:hAnsi="Times"/>
          <w:sz w:val="20"/>
          <w:szCs w:val="20"/>
        </w:rPr>
        <w:t>Christer Pallin, chefsjurist, Riksidrottsförbundet, medlem i Hammarby fotboll</w:t>
      </w:r>
    </w:p>
    <w:p w:rsidR="00851DFF" w:rsidRPr="00055914" w:rsidRDefault="00851DFF" w:rsidP="00C91A45">
      <w:pPr>
        <w:rPr>
          <w:rFonts w:ascii="Times" w:hAnsi="Times"/>
          <w:sz w:val="20"/>
          <w:szCs w:val="20"/>
        </w:rPr>
      </w:pPr>
      <w:r w:rsidRPr="00AB1B4C">
        <w:rPr>
          <w:rFonts w:ascii="Times" w:hAnsi="Times"/>
          <w:b/>
          <w:sz w:val="20"/>
          <w:szCs w:val="20"/>
        </w:rPr>
        <w:t>Plats:</w:t>
      </w:r>
      <w:r>
        <w:rPr>
          <w:rFonts w:ascii="Times" w:hAnsi="Times"/>
          <w:sz w:val="20"/>
          <w:szCs w:val="20"/>
        </w:rPr>
        <w:t xml:space="preserve"> Nunnegränd 4-6 (Odd Fellows lokal) i Visby.</w:t>
      </w:r>
    </w:p>
    <w:p w:rsidR="00851DFF" w:rsidRPr="00055914" w:rsidRDefault="00851DFF" w:rsidP="0071196F">
      <w:pPr>
        <w:rPr>
          <w:rFonts w:ascii="Times" w:hAnsi="Times"/>
          <w:sz w:val="20"/>
          <w:szCs w:val="20"/>
        </w:rPr>
      </w:pPr>
    </w:p>
    <w:p w:rsidR="00851DFF" w:rsidRPr="00AB1B4C" w:rsidRDefault="00851DFF" w:rsidP="0071196F">
      <w:pPr>
        <w:rPr>
          <w:rFonts w:ascii="Helvetica" w:hAnsi="Helvetica"/>
          <w:sz w:val="20"/>
          <w:szCs w:val="20"/>
        </w:rPr>
      </w:pPr>
      <w:bookmarkStart w:id="0" w:name="_GoBack"/>
      <w:bookmarkEnd w:id="0"/>
    </w:p>
    <w:p w:rsidR="00851DFF" w:rsidRPr="00AB1B4C" w:rsidRDefault="00851DFF" w:rsidP="00576327">
      <w:pPr>
        <w:widowControl w:val="0"/>
        <w:autoSpaceDE w:val="0"/>
        <w:autoSpaceDN w:val="0"/>
        <w:adjustRightInd w:val="0"/>
        <w:outlineLvl w:val="0"/>
        <w:rPr>
          <w:rFonts w:ascii="Helvetica" w:hAnsi="Helvetica" w:cs="Helvetica"/>
          <w:b/>
          <w:sz w:val="20"/>
          <w:szCs w:val="20"/>
        </w:rPr>
      </w:pPr>
      <w:r w:rsidRPr="00AB1B4C">
        <w:rPr>
          <w:rFonts w:ascii="Helvetica" w:hAnsi="Helvetica" w:cs="Helvetica"/>
          <w:b/>
          <w:sz w:val="20"/>
          <w:szCs w:val="20"/>
        </w:rPr>
        <w:t>Tisdagen den 5 juli 2011 kl. 11.30–12.45</w:t>
      </w:r>
    </w:p>
    <w:p w:rsidR="00851DFF" w:rsidRPr="00AB1B4C" w:rsidRDefault="00851DFF" w:rsidP="00576327">
      <w:pPr>
        <w:widowControl w:val="0"/>
        <w:autoSpaceDE w:val="0"/>
        <w:autoSpaceDN w:val="0"/>
        <w:adjustRightInd w:val="0"/>
        <w:outlineLvl w:val="0"/>
        <w:rPr>
          <w:rFonts w:ascii="Helvetica" w:hAnsi="Helvetica" w:cs="Helvetica"/>
          <w:sz w:val="20"/>
          <w:szCs w:val="20"/>
        </w:rPr>
      </w:pPr>
      <w:r w:rsidRPr="00AB1B4C">
        <w:rPr>
          <w:rFonts w:ascii="Helvetica" w:hAnsi="Helvetica" w:cs="Helvetica"/>
          <w:b/>
          <w:sz w:val="20"/>
          <w:szCs w:val="20"/>
        </w:rPr>
        <w:t xml:space="preserve">Vi kan göra mer! Ett seminarium om civilsamhällets arbetsmarknadspolitiska betydelse. </w:t>
      </w:r>
    </w:p>
    <w:p w:rsidR="00851DFF" w:rsidRPr="00055914" w:rsidRDefault="00851DFF" w:rsidP="009322E1">
      <w:pPr>
        <w:widowControl w:val="0"/>
        <w:autoSpaceDE w:val="0"/>
        <w:autoSpaceDN w:val="0"/>
        <w:adjustRightInd w:val="0"/>
        <w:rPr>
          <w:rFonts w:ascii="Times" w:hAnsi="Times" w:cs="Helvetica"/>
          <w:sz w:val="20"/>
          <w:szCs w:val="20"/>
        </w:rPr>
      </w:pPr>
    </w:p>
    <w:p w:rsidR="00851DFF" w:rsidRPr="00055914" w:rsidRDefault="00851DFF" w:rsidP="00DF794F">
      <w:pPr>
        <w:widowControl w:val="0"/>
        <w:autoSpaceDE w:val="0"/>
        <w:autoSpaceDN w:val="0"/>
        <w:adjustRightInd w:val="0"/>
        <w:spacing w:after="240"/>
        <w:rPr>
          <w:rFonts w:ascii="Times" w:hAnsi="Times" w:cs="Helvetica"/>
          <w:sz w:val="20"/>
          <w:szCs w:val="20"/>
        </w:rPr>
      </w:pPr>
      <w:r w:rsidRPr="00055914">
        <w:rPr>
          <w:rFonts w:ascii="Times" w:hAnsi="Times" w:cs="Helvetica"/>
          <w:sz w:val="20"/>
          <w:szCs w:val="20"/>
        </w:rPr>
        <w:t xml:space="preserve">Hur skapar vi plats på arbetsmarknaden? Ser vi civilsamhällets organisationer som en viktig arbetsmarknadspolitisk aktör? Ser vi människor som resurser eller offer? Vad kan vi tillsammans ytterligare åstadkomma? </w:t>
      </w:r>
      <w:r w:rsidRPr="00055914">
        <w:rPr>
          <w:rFonts w:ascii="Times" w:hAnsi="Times" w:cs="Helvetica"/>
          <w:b/>
          <w:sz w:val="20"/>
          <w:szCs w:val="20"/>
        </w:rPr>
        <w:t>Hanna Hallin</w:t>
      </w:r>
      <w:r w:rsidRPr="00055914">
        <w:rPr>
          <w:rFonts w:ascii="Times" w:hAnsi="Times" w:cs="Helvetica"/>
          <w:sz w:val="20"/>
          <w:szCs w:val="20"/>
        </w:rPr>
        <w:t>, Sektor 3, modererar ett samtal med några olika aktörer på arbetsmarknaden. Det blir ett samtal om hur vi kommer vidare i vårt ömsesidiga beroende: regeringen vill få ut fler i arbete, civilsamhället behöver fler händer, och människor är resurser som behöver få verka till sin fulla potential.</w:t>
      </w:r>
    </w:p>
    <w:p w:rsidR="00851DFF" w:rsidRPr="00055914" w:rsidRDefault="00851DFF" w:rsidP="00DF794F">
      <w:pPr>
        <w:widowControl w:val="0"/>
        <w:autoSpaceDE w:val="0"/>
        <w:autoSpaceDN w:val="0"/>
        <w:adjustRightInd w:val="0"/>
        <w:spacing w:after="240"/>
        <w:rPr>
          <w:rFonts w:ascii="Times" w:hAnsi="Times" w:cs="Helvetica"/>
          <w:sz w:val="20"/>
          <w:szCs w:val="20"/>
        </w:rPr>
      </w:pPr>
      <w:r w:rsidRPr="00055914">
        <w:rPr>
          <w:rFonts w:ascii="Times" w:hAnsi="Times" w:cs="Helvetica"/>
          <w:b/>
          <w:sz w:val="20"/>
          <w:szCs w:val="20"/>
        </w:rPr>
        <w:t>Medverkande:</w:t>
      </w:r>
      <w:r w:rsidRPr="00055914">
        <w:rPr>
          <w:rFonts w:ascii="Times" w:hAnsi="Times" w:cs="Helvetica"/>
          <w:sz w:val="20"/>
          <w:szCs w:val="20"/>
        </w:rPr>
        <w:br/>
        <w:t>Hanna Hallin, chef, Sektor 3</w:t>
      </w:r>
      <w:r w:rsidRPr="00055914">
        <w:rPr>
          <w:rFonts w:ascii="Times" w:hAnsi="Times" w:cs="Helvetica"/>
          <w:sz w:val="20"/>
          <w:szCs w:val="20"/>
        </w:rPr>
        <w:br/>
        <w:t>Johan Oljeqvist, vd, Fryshuset</w:t>
      </w:r>
      <w:r w:rsidRPr="00055914">
        <w:rPr>
          <w:rFonts w:ascii="Times" w:hAnsi="Times" w:cs="Helvetica"/>
          <w:sz w:val="20"/>
          <w:szCs w:val="20"/>
        </w:rPr>
        <w:br/>
        <w:t>Henric Hedberg, projektledare ÅSA-projektet, Trygghetsrådet TRS</w:t>
      </w:r>
      <w:r w:rsidRPr="00055914">
        <w:rPr>
          <w:rFonts w:ascii="Times" w:hAnsi="Times" w:cs="Helvetica"/>
          <w:sz w:val="20"/>
          <w:szCs w:val="20"/>
        </w:rPr>
        <w:br/>
        <w:t xml:space="preserve">Lena Wetterlind eller Lars Skruve, Arbetsförmedlingen </w:t>
      </w:r>
      <w:r w:rsidRPr="00055914">
        <w:rPr>
          <w:rFonts w:ascii="Times" w:hAnsi="Times" w:cs="Helvetica"/>
          <w:sz w:val="20"/>
          <w:szCs w:val="20"/>
        </w:rPr>
        <w:br/>
        <w:t xml:space="preserve">Hillevi Engström, (m), arbetsmarknadsminister, </w:t>
      </w:r>
      <w:r w:rsidRPr="00055914">
        <w:rPr>
          <w:rFonts w:ascii="Times" w:hAnsi="Times" w:cs="Helvetica"/>
          <w:sz w:val="20"/>
          <w:szCs w:val="20"/>
        </w:rPr>
        <w:br/>
        <w:t>Karin Mattsson Weijber, ordförande, Riksidrottsförbundet</w:t>
      </w:r>
      <w:r>
        <w:rPr>
          <w:rFonts w:ascii="Times" w:hAnsi="Times" w:cs="Helvetica"/>
          <w:sz w:val="20"/>
          <w:szCs w:val="20"/>
        </w:rPr>
        <w:br/>
      </w:r>
      <w:r w:rsidRPr="00055914">
        <w:rPr>
          <w:rFonts w:ascii="Times" w:hAnsi="Times"/>
          <w:b/>
          <w:sz w:val="20"/>
          <w:szCs w:val="20"/>
        </w:rPr>
        <w:t>Plats:</w:t>
      </w:r>
      <w:r>
        <w:rPr>
          <w:rFonts w:ascii="Times" w:hAnsi="Times"/>
          <w:sz w:val="20"/>
          <w:szCs w:val="20"/>
        </w:rPr>
        <w:t xml:space="preserve"> Nunnegränd 4-6 (Odd Fellows lokal) i Visby.</w:t>
      </w:r>
    </w:p>
    <w:p w:rsidR="00851DFF" w:rsidRPr="00055914" w:rsidRDefault="00851DFF" w:rsidP="009322E1">
      <w:pPr>
        <w:rPr>
          <w:rFonts w:ascii="Times" w:hAnsi="Times"/>
          <w:sz w:val="20"/>
          <w:szCs w:val="20"/>
        </w:rPr>
      </w:pPr>
    </w:p>
    <w:p w:rsidR="00851DFF" w:rsidRPr="00055914" w:rsidRDefault="00851DFF" w:rsidP="0071196F">
      <w:pPr>
        <w:rPr>
          <w:rFonts w:ascii="Times" w:hAnsi="Times"/>
          <w:sz w:val="20"/>
          <w:szCs w:val="20"/>
        </w:rPr>
      </w:pPr>
    </w:p>
    <w:p w:rsidR="00851DFF" w:rsidRDefault="00851DFF"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131014"/>
          <w:sz w:val="23"/>
          <w:szCs w:val="23"/>
        </w:rPr>
      </w:pPr>
      <w:r>
        <w:rPr>
          <w:rFonts w:ascii="Times" w:hAnsi="Times" w:cs="Times"/>
          <w:i/>
          <w:iCs/>
          <w:color w:val="131014"/>
          <w:sz w:val="23"/>
          <w:szCs w:val="23"/>
        </w:rPr>
        <w:t>Arbetsgivaralliansen organiserar arbetsgivare som drivs av ett ideellt eller idéburet engagemang.</w:t>
      </w:r>
    </w:p>
    <w:p w:rsidR="00851DFF" w:rsidRDefault="00851DFF" w:rsidP="00055914">
      <w:pPr>
        <w:widowControl w:val="0"/>
        <w:autoSpaceDE w:val="0"/>
        <w:autoSpaceDN w:val="0"/>
        <w:adjustRightInd w:val="0"/>
        <w:rPr>
          <w:rFonts w:ascii="Times" w:hAnsi="Times" w:cs="Times"/>
          <w:i/>
          <w:iCs/>
          <w:color w:val="000000"/>
          <w:sz w:val="23"/>
          <w:szCs w:val="23"/>
        </w:rPr>
      </w:pPr>
      <w:r>
        <w:rPr>
          <w:rFonts w:ascii="Times" w:hAnsi="Times" w:cs="Times"/>
          <w:i/>
          <w:iCs/>
          <w:color w:val="000000"/>
          <w:sz w:val="23"/>
          <w:szCs w:val="23"/>
        </w:rPr>
        <w:t>Våra medlemmar finns inom: idrott, intresse- och biståndsorganisationer, trossamfund, vård, folkbildning, utbildning och forskning, upplevelseverksamhet samt kultur, tillsammans 3 000 arbetsgivare.</w:t>
      </w:r>
    </w:p>
    <w:p w:rsidR="00851DFF" w:rsidRPr="00055914" w:rsidRDefault="00851DFF" w:rsidP="0071196F">
      <w:pPr>
        <w:rPr>
          <w:rFonts w:ascii="Times" w:hAnsi="Times"/>
          <w:sz w:val="20"/>
          <w:szCs w:val="20"/>
        </w:rPr>
      </w:pPr>
    </w:p>
    <w:sectPr w:rsidR="00851DFF" w:rsidRPr="00055914" w:rsidSect="00E950A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2CE"/>
    <w:multiLevelType w:val="hybridMultilevel"/>
    <w:tmpl w:val="1D221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C66634A"/>
    <w:multiLevelType w:val="hybridMultilevel"/>
    <w:tmpl w:val="C6CC2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9992B34"/>
    <w:multiLevelType w:val="hybridMultilevel"/>
    <w:tmpl w:val="358E0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96F"/>
    <w:rsid w:val="00005D0A"/>
    <w:rsid w:val="00034F87"/>
    <w:rsid w:val="00035874"/>
    <w:rsid w:val="0005444C"/>
    <w:rsid w:val="00055914"/>
    <w:rsid w:val="00105DEE"/>
    <w:rsid w:val="002472C0"/>
    <w:rsid w:val="00281429"/>
    <w:rsid w:val="0029653C"/>
    <w:rsid w:val="003E29F6"/>
    <w:rsid w:val="0056742D"/>
    <w:rsid w:val="00576327"/>
    <w:rsid w:val="00657A53"/>
    <w:rsid w:val="006C5BC0"/>
    <w:rsid w:val="0071196F"/>
    <w:rsid w:val="007B21F7"/>
    <w:rsid w:val="007C4C39"/>
    <w:rsid w:val="00851DFF"/>
    <w:rsid w:val="00852EAF"/>
    <w:rsid w:val="00884CA6"/>
    <w:rsid w:val="009073AC"/>
    <w:rsid w:val="009322E1"/>
    <w:rsid w:val="00937170"/>
    <w:rsid w:val="00A5169B"/>
    <w:rsid w:val="00A85407"/>
    <w:rsid w:val="00AB1B4C"/>
    <w:rsid w:val="00AD4E51"/>
    <w:rsid w:val="00B3130A"/>
    <w:rsid w:val="00B97550"/>
    <w:rsid w:val="00BD08CA"/>
    <w:rsid w:val="00C042EE"/>
    <w:rsid w:val="00C37314"/>
    <w:rsid w:val="00C73C57"/>
    <w:rsid w:val="00C9083F"/>
    <w:rsid w:val="00C91A45"/>
    <w:rsid w:val="00DF794F"/>
    <w:rsid w:val="00E950AD"/>
    <w:rsid w:val="00E97BA9"/>
    <w:rsid w:val="00EC1FEA"/>
    <w:rsid w:val="00F11D6C"/>
    <w:rsid w:val="00F37A0F"/>
    <w:rsid w:val="00F56444"/>
    <w:rsid w:val="00FB37EB"/>
    <w:rsid w:val="00FF12D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444C"/>
    <w:pPr>
      <w:ind w:left="720"/>
      <w:contextualSpacing/>
    </w:pPr>
  </w:style>
  <w:style w:type="paragraph" w:styleId="DocumentMap">
    <w:name w:val="Document Map"/>
    <w:basedOn w:val="Normal"/>
    <w:link w:val="DocumentMapChar"/>
    <w:uiPriority w:val="99"/>
    <w:semiHidden/>
    <w:rsid w:val="005763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334FB"/>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590</Words>
  <Characters>3128</Characters>
  <Application>Microsoft Office Outlook</Application>
  <DocSecurity>0</DocSecurity>
  <Lines>0</Lines>
  <Paragraphs>0</Paragraphs>
  <ScaleCrop>false</ScaleCrop>
  <Company>Klarakom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Arbetsgivaralliansen</dc:title>
  <dc:subject/>
  <dc:creator>Helena Sundqvist Laurin</dc:creator>
  <cp:keywords/>
  <dc:description/>
  <cp:lastModifiedBy>carin.lundin</cp:lastModifiedBy>
  <cp:revision>5</cp:revision>
  <dcterms:created xsi:type="dcterms:W3CDTF">2011-06-22T11:28:00Z</dcterms:created>
  <dcterms:modified xsi:type="dcterms:W3CDTF">2011-06-22T11:42:00Z</dcterms:modified>
</cp:coreProperties>
</file>