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59" w:rsidRDefault="00C02625" w:rsidP="00142A59">
      <w:pPr>
        <w:pStyle w:val="IngressPFdatum"/>
        <w:jc w:val="right"/>
      </w:pPr>
      <w:r>
        <w:tab/>
      </w:r>
      <w:r>
        <w:tab/>
      </w:r>
      <w:r w:rsidR="00BE5171">
        <w:t xml:space="preserve">Pressmeddelande </w:t>
      </w:r>
      <w:r w:rsidR="008D7C5F">
        <w:t>2015-</w:t>
      </w:r>
      <w:r w:rsidR="00D5393A">
        <w:t>11-23</w:t>
      </w:r>
      <w:r w:rsidR="00142A59">
        <w:br/>
      </w:r>
      <w:bookmarkStart w:id="0" w:name="_GoBack"/>
      <w:bookmarkEnd w:id="0"/>
    </w:p>
    <w:p w:rsidR="008D7C5F" w:rsidRPr="00422CCB" w:rsidRDefault="00F952B6" w:rsidP="008D7C5F">
      <w:pPr>
        <w:pStyle w:val="Rubrik3"/>
        <w:rPr>
          <w:i w:val="0"/>
          <w:sz w:val="72"/>
          <w:szCs w:val="60"/>
        </w:rPr>
      </w:pPr>
      <w:r w:rsidRPr="00422CCB">
        <w:rPr>
          <w:i w:val="0"/>
          <w:sz w:val="72"/>
          <w:szCs w:val="60"/>
        </w:rPr>
        <w:t xml:space="preserve">Matsvinnsveckan </w:t>
      </w:r>
      <w:r w:rsidR="00422CCB" w:rsidRPr="00422CCB">
        <w:rPr>
          <w:i w:val="0"/>
          <w:sz w:val="72"/>
          <w:szCs w:val="60"/>
        </w:rPr>
        <w:t>sätter fokus på överskottet</w:t>
      </w:r>
    </w:p>
    <w:p w:rsidR="00F952B6" w:rsidRPr="00F952B6" w:rsidRDefault="00F952B6" w:rsidP="00F952B6">
      <w:pPr>
        <w:spacing w:line="240" w:lineRule="auto"/>
        <w:rPr>
          <w:rFonts w:asciiTheme="majorHAnsi" w:hAnsiTheme="majorHAnsi" w:cstheme="majorHAnsi"/>
          <w:sz w:val="26"/>
          <w:szCs w:val="26"/>
        </w:rPr>
      </w:pPr>
      <w:r w:rsidRPr="00F952B6">
        <w:rPr>
          <w:rFonts w:asciiTheme="majorHAnsi" w:hAnsiTheme="majorHAnsi" w:cstheme="majorHAnsi"/>
          <w:sz w:val="26"/>
          <w:szCs w:val="26"/>
        </w:rPr>
        <w:t>Mat står för ungefär en fjärdedel av människans klimatpåverkan och redan idag överskrider vår konsumtion jordens begränsade naturresurser. Detta är något Or</w:t>
      </w:r>
      <w:r>
        <w:rPr>
          <w:rFonts w:asciiTheme="majorHAnsi" w:hAnsiTheme="majorHAnsi" w:cstheme="majorHAnsi"/>
          <w:sz w:val="26"/>
          <w:szCs w:val="26"/>
        </w:rPr>
        <w:t xml:space="preserve">kla Foods Sverige vill ändra på. Företaget </w:t>
      </w:r>
      <w:r w:rsidRPr="00F952B6">
        <w:rPr>
          <w:rFonts w:asciiTheme="majorHAnsi" w:hAnsiTheme="majorHAnsi" w:cstheme="majorHAnsi"/>
          <w:sz w:val="26"/>
          <w:szCs w:val="26"/>
        </w:rPr>
        <w:t>instiftar därför, tillsammans med andra aktörer i livsmedelsbranschen, en nationell matsvinnsvecka.</w:t>
      </w:r>
    </w:p>
    <w:p w:rsidR="00F952B6" w:rsidRPr="00F952B6" w:rsidRDefault="00F952B6" w:rsidP="00142A59">
      <w:pPr>
        <w:spacing w:before="200"/>
        <w:rPr>
          <w:rStyle w:val="BrdtextOrklaChar"/>
          <w:rFonts w:eastAsiaTheme="minorHAnsi"/>
        </w:rPr>
      </w:pPr>
      <w:r>
        <w:rPr>
          <w:rStyle w:val="BrdtextOrklaChar"/>
          <w:rFonts w:eastAsiaTheme="minorHAnsi"/>
        </w:rPr>
        <w:t xml:space="preserve">Vecka 48 är i år lika med matsvinnsfokus. </w:t>
      </w:r>
      <w:r w:rsidRPr="00F952B6">
        <w:rPr>
          <w:rStyle w:val="BrdtextOrklaChar"/>
          <w:rFonts w:eastAsiaTheme="minorHAnsi"/>
        </w:rPr>
        <w:t xml:space="preserve">Att arbeta för att </w:t>
      </w:r>
      <w:r>
        <w:rPr>
          <w:rStyle w:val="BrdtextOrklaChar"/>
          <w:rFonts w:eastAsiaTheme="minorHAnsi"/>
        </w:rPr>
        <w:t>minska matavfall är en av Orkla </w:t>
      </w:r>
      <w:r w:rsidRPr="00F952B6">
        <w:rPr>
          <w:rStyle w:val="BrdtextOrklaChar"/>
          <w:rFonts w:eastAsiaTheme="minorHAnsi"/>
        </w:rPr>
        <w:t xml:space="preserve">Foods Sveriges stora hjärtefrågor. </w:t>
      </w:r>
      <w:r>
        <w:rPr>
          <w:rStyle w:val="BrdtextOrklaChar"/>
          <w:rFonts w:eastAsiaTheme="minorHAnsi"/>
        </w:rPr>
        <w:t>Företaget</w:t>
      </w:r>
      <w:r w:rsidRPr="00F952B6">
        <w:rPr>
          <w:rStyle w:val="BrdtextOrklaChar"/>
          <w:rFonts w:eastAsiaTheme="minorHAnsi"/>
        </w:rPr>
        <w:t xml:space="preserve"> instiftar därför, tillsammans med WWF och andra livsmedelsföretag</w:t>
      </w:r>
      <w:r>
        <w:rPr>
          <w:rStyle w:val="BrdtextOrklaChar"/>
          <w:rFonts w:eastAsiaTheme="minorHAnsi"/>
        </w:rPr>
        <w:t>,</w:t>
      </w:r>
      <w:r w:rsidRPr="00F952B6">
        <w:rPr>
          <w:rStyle w:val="BrdtextOrklaChar"/>
          <w:rFonts w:eastAsiaTheme="minorHAnsi"/>
        </w:rPr>
        <w:t xml:space="preserve"> en vecka med fokus på att minska matsvinnet i de svenska hushållen. </w:t>
      </w:r>
    </w:p>
    <w:p w:rsidR="00F952B6" w:rsidRPr="00F952B6" w:rsidRDefault="00142A59" w:rsidP="00142A59">
      <w:pPr>
        <w:spacing w:before="200"/>
        <w:rPr>
          <w:rStyle w:val="BrdtextOrklaChar"/>
          <w:rFonts w:eastAsiaTheme="minorHAnsi"/>
        </w:rPr>
      </w:pPr>
      <w:r w:rsidRPr="00D5393A">
        <w:rPr>
          <w:rStyle w:val="BrdtextOrklaChar"/>
          <w:rFonts w:eastAsiaTheme="minorHAnsi"/>
          <w:noProof/>
        </w:rPr>
        <mc:AlternateContent>
          <mc:Choice Requires="wps">
            <w:drawing>
              <wp:anchor distT="45720" distB="45720" distL="114300" distR="114300" simplePos="0" relativeHeight="251659264" behindDoc="0" locked="0" layoutInCell="1" allowOverlap="1" wp14:anchorId="4B76A905" wp14:editId="223EF511">
                <wp:simplePos x="0" y="0"/>
                <wp:positionH relativeFrom="margin">
                  <wp:posOffset>3890645</wp:posOffset>
                </wp:positionH>
                <wp:positionV relativeFrom="paragraph">
                  <wp:posOffset>116840</wp:posOffset>
                </wp:positionV>
                <wp:extent cx="1733550" cy="14046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chemeClr val="bg2">
                            <a:lumMod val="20000"/>
                            <a:lumOff val="80000"/>
                          </a:schemeClr>
                        </a:solidFill>
                        <a:ln w="9525">
                          <a:noFill/>
                          <a:miter lim="800000"/>
                          <a:headEnd/>
                          <a:tailEnd/>
                        </a:ln>
                      </wps:spPr>
                      <wps:txbx>
                        <w:txbxContent>
                          <w:p w:rsidR="00D5393A" w:rsidRPr="00D5393A" w:rsidRDefault="00D5393A" w:rsidP="00D5393A">
                            <w:pPr>
                              <w:rPr>
                                <w:rStyle w:val="BrdtextOrklaChar"/>
                                <w:rFonts w:eastAsiaTheme="minorHAnsi"/>
                                <w:b/>
                              </w:rPr>
                            </w:pPr>
                            <w:r w:rsidRPr="00D5393A">
                              <w:rPr>
                                <w:rStyle w:val="BrdtextOrklaChar"/>
                                <w:rFonts w:eastAsiaTheme="minorHAnsi"/>
                                <w:b/>
                              </w:rPr>
                              <w:t>Matsvinn i siffror</w:t>
                            </w:r>
                          </w:p>
                          <w:p w:rsidR="00D5393A" w:rsidRPr="00D5393A" w:rsidRDefault="00D5393A" w:rsidP="00D5393A">
                            <w:pPr>
                              <w:rPr>
                                <w:rStyle w:val="BrdtextOrklaChar"/>
                                <w:rFonts w:eastAsiaTheme="minorHAnsi"/>
                                <w:sz w:val="20"/>
                              </w:rPr>
                            </w:pPr>
                          </w:p>
                          <w:p w:rsidR="00D5393A" w:rsidRPr="00D5393A" w:rsidRDefault="00D5393A">
                            <w:pPr>
                              <w:rPr>
                                <w:sz w:val="18"/>
                                <w:szCs w:val="24"/>
                                <w:lang w:eastAsia="sv-SE"/>
                              </w:rPr>
                            </w:pPr>
                            <w:r w:rsidRPr="00D5393A">
                              <w:rPr>
                                <w:rStyle w:val="BrdtextOrklaChar"/>
                                <w:rFonts w:eastAsiaTheme="minorHAnsi"/>
                                <w:sz w:val="18"/>
                              </w:rPr>
                              <w:t>Inom EU går omkring 100 miljoner ton mat till spillo varje år. I Sverige uppgår siffran till 622 000 ton. Görs inget visar beräkningar att matavfallet om fem år kan ha ökat till 120 </w:t>
                            </w:r>
                            <w:r w:rsidRPr="00D5393A">
                              <w:rPr>
                                <w:rStyle w:val="BrdtextOrklaChar"/>
                                <w:rFonts w:eastAsiaTheme="minorHAnsi"/>
                                <w:sz w:val="18"/>
                              </w:rPr>
                              <w:t>miljoner ton per år</w:t>
                            </w:r>
                            <w:r w:rsidRPr="00D5393A">
                              <w:rPr>
                                <w:rStyle w:val="BrdtextOrklaChar"/>
                                <w:rFonts w:eastAsiaTheme="minorHAnsi"/>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6A905" id="_x0000_t202" coordsize="21600,21600" o:spt="202" path="m,l,21600r21600,l21600,xe">
                <v:stroke joinstyle="miter"/>
                <v:path gradientshapeok="t" o:connecttype="rect"/>
              </v:shapetype>
              <v:shape id="Textruta 2" o:spid="_x0000_s1026" type="#_x0000_t202" style="position:absolute;margin-left:306.35pt;margin-top:9.2pt;width:13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" fillcolor="#ffc4cb [670]" stroked="f">
                <v:textbox style="mso-fit-shape-to-text:t">
                  <w:txbxContent>
                    <w:p w:rsidR="00D5393A" w:rsidRPr="00D5393A" w:rsidRDefault="00D5393A" w:rsidP="00D5393A">
                      <w:pPr>
                        <w:rPr>
                          <w:rStyle w:val="BrdtextOrklaChar"/>
                          <w:rFonts w:eastAsiaTheme="minorHAnsi"/>
                          <w:b/>
                        </w:rPr>
                      </w:pPr>
                      <w:r w:rsidRPr="00D5393A">
                        <w:rPr>
                          <w:rStyle w:val="BrdtextOrklaChar"/>
                          <w:rFonts w:eastAsiaTheme="minorHAnsi"/>
                          <w:b/>
                        </w:rPr>
                        <w:t>Matsvinn i siffror</w:t>
                      </w:r>
                    </w:p>
                    <w:p w:rsidR="00D5393A" w:rsidRPr="00D5393A" w:rsidRDefault="00D5393A" w:rsidP="00D5393A">
                      <w:pPr>
                        <w:rPr>
                          <w:rStyle w:val="BrdtextOrklaChar"/>
                          <w:rFonts w:eastAsiaTheme="minorHAnsi"/>
                          <w:sz w:val="20"/>
                        </w:rPr>
                      </w:pPr>
                    </w:p>
                    <w:p w:rsidR="00D5393A" w:rsidRPr="00D5393A" w:rsidRDefault="00D5393A">
                      <w:pPr>
                        <w:rPr>
                          <w:sz w:val="18"/>
                          <w:szCs w:val="24"/>
                          <w:lang w:eastAsia="sv-SE"/>
                        </w:rPr>
                      </w:pPr>
                      <w:r w:rsidRPr="00D5393A">
                        <w:rPr>
                          <w:rStyle w:val="BrdtextOrklaChar"/>
                          <w:rFonts w:eastAsiaTheme="minorHAnsi"/>
                          <w:sz w:val="18"/>
                        </w:rPr>
                        <w:t>Inom EU går omkring 100 miljoner ton mat till spillo varje år. I Sverige uppgår siffran till 622 000 ton. Görs inget visar beräkningar att matavfallet om fem år kan ha ökat till 120 </w:t>
                      </w:r>
                      <w:r w:rsidRPr="00D5393A">
                        <w:rPr>
                          <w:rStyle w:val="BrdtextOrklaChar"/>
                          <w:rFonts w:eastAsiaTheme="minorHAnsi"/>
                          <w:sz w:val="18"/>
                        </w:rPr>
                        <w:t>miljoner ton per år</w:t>
                      </w:r>
                      <w:r w:rsidRPr="00D5393A">
                        <w:rPr>
                          <w:rStyle w:val="BrdtextOrklaChar"/>
                          <w:rFonts w:eastAsiaTheme="minorHAnsi"/>
                          <w:sz w:val="18"/>
                        </w:rPr>
                        <w:t>.</w:t>
                      </w:r>
                    </w:p>
                  </w:txbxContent>
                </v:textbox>
                <w10:wrap type="square" anchorx="margin"/>
              </v:shape>
            </w:pict>
          </mc:Fallback>
        </mc:AlternateContent>
      </w:r>
      <w:r w:rsidR="00F952B6" w:rsidRPr="00F952B6">
        <w:rPr>
          <w:rStyle w:val="BrdtextOrklaChar"/>
          <w:rFonts w:eastAsiaTheme="minorHAnsi"/>
        </w:rPr>
        <w:t>- Som livsmedelsaktör är en av våra viktigaste uppgifter att minska matsvinnet genom hela värdekedjan. Det innebär dels att ta hand om och använda råvarorna till våra produkter på bästa sätt och dels om att göra bra prognoser för försäljning och produktion, för att förhindra att vi överproducerar. Under året har vi tagit många viktiga initiativ för att minska matsvinnet. Nu vill vi ha med konsumenterna, uppmanar Cecilia Sjöholm, CSR-direk</w:t>
      </w:r>
      <w:r w:rsidR="00F952B6">
        <w:rPr>
          <w:rStyle w:val="BrdtextOrklaChar"/>
          <w:rFonts w:eastAsiaTheme="minorHAnsi"/>
        </w:rPr>
        <w:t>tör på Orkla Foods </w:t>
      </w:r>
      <w:r w:rsidR="00F952B6" w:rsidRPr="00F952B6">
        <w:rPr>
          <w:rStyle w:val="BrdtextOrklaChar"/>
          <w:rFonts w:eastAsiaTheme="minorHAnsi"/>
        </w:rPr>
        <w:t>Sverige.</w:t>
      </w:r>
    </w:p>
    <w:p w:rsidR="00F952B6" w:rsidRDefault="00F952B6" w:rsidP="00142A59">
      <w:pPr>
        <w:spacing w:before="200"/>
        <w:rPr>
          <w:rStyle w:val="BrdtextOrklaChar"/>
          <w:rFonts w:eastAsiaTheme="minorHAnsi"/>
        </w:rPr>
      </w:pPr>
      <w:r w:rsidRPr="00F952B6">
        <w:rPr>
          <w:rStyle w:val="BrdtextOrklaChar"/>
          <w:rFonts w:eastAsiaTheme="minorHAnsi"/>
        </w:rPr>
        <w:t>Matsvinnsveckan pågår under vecka 48 och kommer främ</w:t>
      </w:r>
      <w:r>
        <w:rPr>
          <w:rStyle w:val="BrdtextOrklaChar"/>
          <w:rFonts w:eastAsiaTheme="minorHAnsi"/>
        </w:rPr>
        <w:t>st att märkas av på Orkla Foods </w:t>
      </w:r>
      <w:r w:rsidRPr="00F952B6">
        <w:rPr>
          <w:rStyle w:val="BrdtextOrklaChar"/>
          <w:rFonts w:eastAsiaTheme="minorHAnsi"/>
        </w:rPr>
        <w:t xml:space="preserve">Sveriges sociala medier där tips om vad konsumenter kan göra för att minska sitt matsvinn kommer att publiceras. </w:t>
      </w:r>
      <w:r w:rsidR="00082BED">
        <w:rPr>
          <w:rStyle w:val="BrdtextOrklaChar"/>
          <w:rFonts w:eastAsiaTheme="minorHAnsi"/>
        </w:rPr>
        <w:t>Orkla Foods Sverige</w:t>
      </w:r>
      <w:r w:rsidRPr="00F952B6">
        <w:rPr>
          <w:rStyle w:val="BrdtextOrklaChar"/>
          <w:rFonts w:eastAsiaTheme="minorHAnsi"/>
        </w:rPr>
        <w:t xml:space="preserve"> kommer under veckan också att berätta vad </w:t>
      </w:r>
      <w:r w:rsidR="00082BED">
        <w:rPr>
          <w:rStyle w:val="BrdtextOrklaChar"/>
          <w:rFonts w:eastAsiaTheme="minorHAnsi"/>
        </w:rPr>
        <w:t xml:space="preserve">företaget gör </w:t>
      </w:r>
      <w:r w:rsidRPr="00F952B6">
        <w:rPr>
          <w:rStyle w:val="BrdtextOrklaChar"/>
          <w:rFonts w:eastAsiaTheme="minorHAnsi"/>
        </w:rPr>
        <w:t>i frågan.</w:t>
      </w:r>
    </w:p>
    <w:p w:rsidR="00142A59" w:rsidRDefault="00F952B6" w:rsidP="00142A59">
      <w:pPr>
        <w:spacing w:before="240"/>
        <w:rPr>
          <w:rStyle w:val="BrdtextOrklaChar"/>
          <w:rFonts w:eastAsiaTheme="minorHAnsi"/>
          <w:b/>
          <w:sz w:val="24"/>
        </w:rPr>
      </w:pPr>
      <w:r w:rsidRPr="00F952B6">
        <w:rPr>
          <w:rStyle w:val="BrdtextOrklaChar"/>
          <w:rFonts w:eastAsiaTheme="minorHAnsi"/>
          <w:b/>
          <w:sz w:val="24"/>
        </w:rPr>
        <w:t>Hållbar Livsmedelskedja</w:t>
      </w:r>
    </w:p>
    <w:p w:rsidR="00F952B6" w:rsidRPr="00F952B6" w:rsidRDefault="00F952B6" w:rsidP="00142A59">
      <w:pPr>
        <w:spacing w:before="120"/>
        <w:rPr>
          <w:rStyle w:val="BrdtextOrklaChar"/>
          <w:rFonts w:eastAsiaTheme="minorHAnsi"/>
        </w:rPr>
      </w:pPr>
      <w:r w:rsidRPr="00F952B6">
        <w:rPr>
          <w:rStyle w:val="BrdtextOrklaChar"/>
          <w:rFonts w:eastAsiaTheme="minorHAnsi"/>
        </w:rPr>
        <w:t xml:space="preserve">Matsvinnsveckan är ett initiativ från Hållbar Livsmedelskedja som </w:t>
      </w:r>
      <w:r w:rsidR="00D5393A">
        <w:rPr>
          <w:rStyle w:val="BrdtextOrklaChar"/>
          <w:rFonts w:eastAsiaTheme="minorHAnsi"/>
        </w:rPr>
        <w:t xml:space="preserve">drivs av </w:t>
      </w:r>
      <w:r w:rsidRPr="00F952B6">
        <w:rPr>
          <w:rStyle w:val="BrdtextOrklaChar"/>
          <w:rFonts w:eastAsiaTheme="minorHAnsi"/>
        </w:rPr>
        <w:t>WWF, Arla Sverige, Axfood, Coop, HK</w:t>
      </w:r>
      <w:r w:rsidR="009E3823">
        <w:rPr>
          <w:rStyle w:val="BrdtextOrklaChar"/>
          <w:rFonts w:eastAsiaTheme="minorHAnsi"/>
        </w:rPr>
        <w:t xml:space="preserve"> </w:t>
      </w:r>
      <w:r w:rsidRPr="00F952B6">
        <w:rPr>
          <w:rStyle w:val="BrdtextOrklaChar"/>
          <w:rFonts w:eastAsiaTheme="minorHAnsi"/>
        </w:rPr>
        <w:t xml:space="preserve">Scan, ICA, Lantmännen, Löfbergs, Orkla Foods Sverige, Polarbröd </w:t>
      </w:r>
      <w:r w:rsidR="00D5393A">
        <w:rPr>
          <w:rStyle w:val="BrdtextOrklaChar"/>
          <w:rFonts w:eastAsiaTheme="minorHAnsi"/>
        </w:rPr>
        <w:t>och</w:t>
      </w:r>
      <w:r w:rsidRPr="00F952B6">
        <w:rPr>
          <w:rStyle w:val="BrdtextOrklaChar"/>
          <w:rFonts w:eastAsiaTheme="minorHAnsi"/>
        </w:rPr>
        <w:t xml:space="preserve"> Tetra Pak. Hållbar Livsmedelskedja har som mål att bidra till att nå en hållbar livsmedelsproduktion och konsumtion till år 2030, med fokus på den svenska livsmedelskedjan.</w:t>
      </w:r>
    </w:p>
    <w:p w:rsidR="00282B4E" w:rsidRPr="00D5393A" w:rsidRDefault="00D5393A" w:rsidP="00D5393A">
      <w:pPr>
        <w:pStyle w:val="Rubrik2"/>
        <w:spacing w:after="60"/>
        <w:rPr>
          <w:rFonts w:eastAsia="Times New Roman"/>
          <w:b/>
          <w:sz w:val="22"/>
          <w:szCs w:val="20"/>
          <w:lang w:eastAsia="sv-SE"/>
        </w:rPr>
      </w:pPr>
      <w:r w:rsidRPr="00D5393A">
        <w:rPr>
          <w:rFonts w:eastAsia="Times New Roman"/>
          <w:b/>
          <w:sz w:val="22"/>
          <w:szCs w:val="20"/>
          <w:lang w:eastAsia="sv-SE"/>
        </w:rPr>
        <w:t>För mer information, kontakta:</w:t>
      </w:r>
    </w:p>
    <w:p w:rsidR="00422CCB" w:rsidRPr="00422CCB" w:rsidRDefault="00435234" w:rsidP="00422CCB">
      <w:pPr>
        <w:tabs>
          <w:tab w:val="left" w:pos="5529"/>
        </w:tabs>
        <w:rPr>
          <w:rStyle w:val="BrdtextOrklaChar"/>
          <w:rFonts w:eastAsiaTheme="minorHAnsi"/>
          <w:i/>
          <w:sz w:val="20"/>
        </w:rPr>
      </w:pPr>
      <w:r w:rsidRPr="00D5393A">
        <w:rPr>
          <w:rFonts w:eastAsia="Times New Roman"/>
          <w:sz w:val="20"/>
          <w:szCs w:val="20"/>
          <w:lang w:eastAsia="sv-SE"/>
        </w:rPr>
        <w:t>Eva Berglie</w:t>
      </w:r>
      <w:r w:rsidR="00282B4E" w:rsidRPr="00D5393A">
        <w:rPr>
          <w:rFonts w:eastAsia="Times New Roman"/>
          <w:sz w:val="20"/>
          <w:szCs w:val="20"/>
          <w:lang w:eastAsia="sv-SE"/>
        </w:rPr>
        <w:t>,</w:t>
      </w:r>
      <w:r w:rsidRPr="00D5393A">
        <w:rPr>
          <w:rFonts w:eastAsia="Times New Roman"/>
          <w:sz w:val="20"/>
          <w:szCs w:val="20"/>
          <w:lang w:eastAsia="sv-SE"/>
        </w:rPr>
        <w:t xml:space="preserve"> Presschef,</w:t>
      </w:r>
      <w:r w:rsidR="00282B4E" w:rsidRPr="00D5393A">
        <w:rPr>
          <w:rFonts w:eastAsia="Times New Roman"/>
          <w:sz w:val="20"/>
          <w:szCs w:val="20"/>
          <w:lang w:eastAsia="sv-SE"/>
        </w:rPr>
        <w:t xml:space="preserve"> Orkla Foods Sverige</w:t>
      </w:r>
      <w:r w:rsidR="00422CCB" w:rsidRPr="00422CCB">
        <w:rPr>
          <w:rStyle w:val="BrdtextOrklaChar"/>
          <w:rFonts w:eastAsiaTheme="minorHAnsi"/>
          <w:sz w:val="20"/>
        </w:rPr>
        <w:t xml:space="preserve"> </w:t>
      </w:r>
      <w:r w:rsidR="00422CCB">
        <w:rPr>
          <w:rStyle w:val="BrdtextOrklaChar"/>
          <w:rFonts w:eastAsiaTheme="minorHAnsi"/>
          <w:sz w:val="20"/>
        </w:rPr>
        <w:tab/>
      </w:r>
      <w:r w:rsidR="00422CCB" w:rsidRPr="00422CCB">
        <w:rPr>
          <w:rStyle w:val="BrdtextOrklaChar"/>
          <w:rFonts w:eastAsiaTheme="minorHAnsi"/>
          <w:i/>
          <w:sz w:val="20"/>
        </w:rPr>
        <w:t xml:space="preserve">Läs mer på </w:t>
      </w:r>
      <w:hyperlink r:id="rId8" w:tgtFrame="_self" w:history="1">
        <w:r w:rsidR="00422CCB" w:rsidRPr="00422CCB">
          <w:rPr>
            <w:rStyle w:val="BrdtextOrklaChar"/>
            <w:rFonts w:eastAsiaTheme="minorHAnsi"/>
            <w:i/>
            <w:sz w:val="20"/>
          </w:rPr>
          <w:t>hallbarlivsmedelskedja.se</w:t>
        </w:r>
      </w:hyperlink>
    </w:p>
    <w:p w:rsidR="00057F04" w:rsidRPr="00142A59" w:rsidRDefault="00CC2D81" w:rsidP="00D5393A">
      <w:pPr>
        <w:rPr>
          <w:rFonts w:eastAsia="Times New Roman"/>
          <w:sz w:val="20"/>
          <w:szCs w:val="20"/>
          <w:lang w:eastAsia="sv-SE"/>
        </w:rPr>
      </w:pPr>
      <w:r w:rsidRPr="00142A59">
        <w:rPr>
          <w:rFonts w:eastAsia="Times New Roman"/>
          <w:sz w:val="20"/>
          <w:szCs w:val="20"/>
          <w:lang w:eastAsia="sv-SE"/>
        </w:rPr>
        <w:t xml:space="preserve">+46 708 </w:t>
      </w:r>
      <w:r w:rsidR="00435234" w:rsidRPr="00142A59">
        <w:rPr>
          <w:rFonts w:eastAsia="Times New Roman"/>
          <w:sz w:val="20"/>
          <w:szCs w:val="20"/>
          <w:lang w:eastAsia="sv-SE"/>
        </w:rPr>
        <w:t>99 19 37</w:t>
      </w:r>
      <w:r w:rsidR="00FF2C2A" w:rsidRPr="00142A59">
        <w:rPr>
          <w:rFonts w:eastAsia="Times New Roman"/>
          <w:sz w:val="20"/>
          <w:szCs w:val="20"/>
          <w:lang w:eastAsia="sv-SE"/>
        </w:rPr>
        <w:t xml:space="preserve">, </w:t>
      </w:r>
      <w:r w:rsidR="00057F04" w:rsidRPr="00142A59">
        <w:rPr>
          <w:rFonts w:eastAsia="Times New Roman"/>
          <w:sz w:val="20"/>
          <w:szCs w:val="20"/>
          <w:lang w:eastAsia="sv-SE"/>
        </w:rPr>
        <w:t>eva.berglie@orklafoods.se</w:t>
      </w:r>
    </w:p>
    <w:p w:rsidR="00057F04" w:rsidRPr="00057F04" w:rsidRDefault="00057F04" w:rsidP="00057F04">
      <w:pPr>
        <w:pBdr>
          <w:top w:val="single" w:sz="4" w:space="1" w:color="auto"/>
          <w:left w:val="single" w:sz="4" w:space="4" w:color="auto"/>
          <w:bottom w:val="single" w:sz="4" w:space="1" w:color="auto"/>
          <w:right w:val="single" w:sz="4" w:space="4" w:color="auto"/>
        </w:pBdr>
        <w:spacing w:before="120"/>
        <w:rPr>
          <w:sz w:val="20"/>
          <w:szCs w:val="20"/>
        </w:rPr>
      </w:pPr>
      <w:r>
        <w:rPr>
          <w:rFonts w:eastAsia="Times New Roman"/>
          <w:sz w:val="20"/>
          <w:szCs w:val="20"/>
          <w:lang w:eastAsia="sv-SE"/>
        </w:rPr>
        <w:t>Följ debatten och tipsa om minskat matsvinn</w:t>
      </w:r>
      <w:r w:rsidRPr="00057F04">
        <w:rPr>
          <w:rFonts w:eastAsia="Times New Roman"/>
          <w:sz w:val="20"/>
          <w:szCs w:val="20"/>
          <w:lang w:eastAsia="sv-SE"/>
        </w:rPr>
        <w:t>: #matsvinnsveckan #</w:t>
      </w:r>
      <w:proofErr w:type="spellStart"/>
      <w:r w:rsidRPr="00057F04">
        <w:rPr>
          <w:rFonts w:eastAsia="Times New Roman"/>
          <w:sz w:val="20"/>
          <w:szCs w:val="20"/>
          <w:lang w:eastAsia="sv-SE"/>
        </w:rPr>
        <w:t>slängintematen</w:t>
      </w:r>
      <w:proofErr w:type="spellEnd"/>
      <w:r w:rsidRPr="00057F04">
        <w:rPr>
          <w:rFonts w:eastAsia="Times New Roman"/>
          <w:sz w:val="20"/>
          <w:szCs w:val="20"/>
          <w:lang w:eastAsia="sv-SE"/>
        </w:rPr>
        <w:t xml:space="preserve"> #stoppamatsvinnet</w:t>
      </w:r>
    </w:p>
    <w:sectPr w:rsidR="00057F04" w:rsidRPr="00057F04" w:rsidSect="00D5393A">
      <w:headerReference w:type="default" r:id="rId9"/>
      <w:footerReference w:type="default" r:id="rId10"/>
      <w:pgSz w:w="11906" w:h="16838"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0F" w:rsidRDefault="00BA3B0F" w:rsidP="00CA6475">
      <w:pPr>
        <w:spacing w:line="240" w:lineRule="auto"/>
      </w:pPr>
      <w:r>
        <w:separator/>
      </w:r>
    </w:p>
  </w:endnote>
  <w:endnote w:type="continuationSeparator" w:id="0">
    <w:p w:rsidR="00BA3B0F" w:rsidRDefault="00BA3B0F"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A" w:rsidRPr="00BE5171" w:rsidRDefault="00631ECA">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är Abba, </w:t>
    </w:r>
    <w:r w:rsidR="000178DB">
      <w:rPr>
        <w:rFonts w:asciiTheme="majorHAnsi" w:hAnsiTheme="majorHAnsi" w:cstheme="majorHAnsi"/>
        <w:i/>
        <w:iCs/>
        <w:color w:val="000000"/>
        <w:sz w:val="18"/>
        <w:szCs w:val="18"/>
      </w:rPr>
      <w:t xml:space="preserve">Anamma, </w:t>
    </w:r>
    <w:r w:rsidRPr="00BE5171">
      <w:rPr>
        <w:rFonts w:asciiTheme="majorHAnsi" w:hAnsiTheme="majorHAnsi" w:cstheme="majorHAnsi"/>
        <w:i/>
        <w:iCs/>
        <w:color w:val="000000"/>
        <w:sz w:val="18"/>
        <w:szCs w:val="18"/>
      </w:rPr>
      <w:t>Kalles, Felix, BOB, Frödinge</w:t>
    </w:r>
    <w:r w:rsidR="004F1432">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sidR="004F1432">
      <w:rPr>
        <w:rFonts w:asciiTheme="majorHAnsi" w:hAnsiTheme="majorHAnsi" w:cstheme="majorHAnsi"/>
        <w:i/>
        <w:iCs/>
        <w:color w:val="000000"/>
        <w:sz w:val="18"/>
        <w:szCs w:val="18"/>
      </w:rPr>
      <w:t xml:space="preserve"> </w:t>
    </w:r>
    <w:r w:rsidR="008D7C5F">
      <w:rPr>
        <w:rFonts w:asciiTheme="majorHAnsi" w:hAnsiTheme="majorHAnsi" w:cstheme="majorHAnsi"/>
        <w:i/>
        <w:iCs/>
        <w:color w:val="000000"/>
        <w:sz w:val="18"/>
        <w:szCs w:val="18"/>
      </w:rPr>
      <w:t xml:space="preserve">Grandiosa, Önos, </w:t>
    </w:r>
    <w:r w:rsidRPr="00BE5171">
      <w:rPr>
        <w:rFonts w:asciiTheme="majorHAnsi" w:hAnsiTheme="majorHAnsi" w:cstheme="majorHAnsi"/>
        <w:i/>
        <w:iCs/>
        <w:color w:val="000000"/>
        <w:sz w:val="18"/>
        <w:szCs w:val="18"/>
      </w:rPr>
      <w:t>Mrs C</w:t>
    </w:r>
    <w:r w:rsidR="004F1432">
      <w:rPr>
        <w:rFonts w:asciiTheme="majorHAnsi" w:hAnsiTheme="majorHAnsi" w:cstheme="majorHAnsi"/>
        <w:i/>
        <w:iCs/>
        <w:color w:val="000000"/>
        <w:sz w:val="18"/>
        <w:szCs w:val="18"/>
      </w:rPr>
      <w:t>heng's, Kung</w:t>
    </w:r>
    <w:r w:rsidR="008D7C5F">
      <w:rPr>
        <w:rFonts w:asciiTheme="majorHAnsi" w:hAnsiTheme="majorHAnsi" w:cstheme="majorHAnsi"/>
        <w:i/>
        <w:iCs/>
        <w:color w:val="000000"/>
        <w:sz w:val="18"/>
        <w:szCs w:val="18"/>
      </w:rPr>
      <w:t> </w:t>
    </w:r>
    <w:r w:rsidR="004F1432">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Grebbestads, JOKK, Den Gamle Fabrik, Ejde</w:t>
    </w:r>
    <w:r w:rsidR="008D7C5F">
      <w:rPr>
        <w:rFonts w:asciiTheme="majorHAnsi" w:hAnsiTheme="majorHAnsi" w:cstheme="majorHAnsi"/>
        <w:i/>
        <w:iCs/>
        <w:color w:val="000000"/>
        <w:sz w:val="18"/>
        <w:szCs w:val="18"/>
      </w:rPr>
      <w:t>rns, Svennes, Hållö, Lucullus, Limfjord, Liva </w:t>
    </w:r>
    <w:r w:rsidRPr="00BE5171">
      <w:rPr>
        <w:rFonts w:asciiTheme="majorHAnsi" w:hAnsiTheme="majorHAnsi" w:cstheme="majorHAnsi"/>
        <w:i/>
        <w:iCs/>
        <w:color w:val="000000"/>
        <w:sz w:val="18"/>
        <w:szCs w:val="18"/>
      </w:rPr>
      <w:t>Energi och Paulúns.</w:t>
    </w:r>
  </w:p>
  <w:p w:rsidR="00631ECA" w:rsidRPr="00BE5171" w:rsidRDefault="00631ECA">
    <w:pPr>
      <w:pStyle w:val="Sidfot"/>
      <w:rPr>
        <w:rFonts w:asciiTheme="majorHAnsi" w:hAnsiTheme="majorHAnsi" w:cstheme="majorHAnsi"/>
      </w:rPr>
    </w:pPr>
  </w:p>
  <w:p w:rsidR="00631ECA" w:rsidRPr="00BE5171" w:rsidRDefault="00631ECA"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sidR="00FF2C2A">
      <w:rPr>
        <w:rFonts w:asciiTheme="majorHAnsi" w:hAnsiTheme="majorHAnsi" w:cstheme="majorHAnsi"/>
      </w:rPr>
      <w:drawing>
        <wp:inline distT="0" distB="0" distL="0" distR="0">
          <wp:extent cx="123825" cy="122587"/>
          <wp:effectExtent l="19050" t="0" r="9525" b="0"/>
          <wp:docPr id="24"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sidR="00FF2C2A">
      <w:rPr>
        <w:rFonts w:asciiTheme="majorHAnsi" w:hAnsiTheme="majorHAnsi" w:cstheme="majorHAnsi"/>
      </w:rPr>
      <w:t>OrklaFoodsSE</w:t>
    </w:r>
    <w:r w:rsidRPr="00BE5171">
      <w:rPr>
        <w:rFonts w:asciiTheme="majorHAnsi" w:hAnsiTheme="majorHAnsi" w:cstheme="majorHAnsi"/>
      </w:rPr>
      <w:t xml:space="preserve"> </w:t>
    </w:r>
    <w:r w:rsidR="00FF2C2A">
      <w:rPr>
        <w:rFonts w:asciiTheme="majorHAnsi" w:hAnsiTheme="majorHAnsi" w:cstheme="majorHAnsi"/>
      </w:rPr>
      <w:t xml:space="preserve"> </w:t>
    </w:r>
    <w:r w:rsidRPr="00BE5171">
      <w:rPr>
        <w:rFonts w:asciiTheme="majorHAnsi" w:hAnsiTheme="majorHAnsi" w:cstheme="majorHAnsi"/>
      </w:rPr>
      <w:t xml:space="preserve">| </w:t>
    </w:r>
    <w:r w:rsidR="00FF2C2A">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0F" w:rsidRDefault="00BA3B0F" w:rsidP="00CA6475">
      <w:pPr>
        <w:spacing w:line="240" w:lineRule="auto"/>
      </w:pPr>
      <w:r>
        <w:separator/>
      </w:r>
    </w:p>
  </w:footnote>
  <w:footnote w:type="continuationSeparator" w:id="0">
    <w:p w:rsidR="00BA3B0F" w:rsidRDefault="00BA3B0F"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A" w:rsidRDefault="00631ECA">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3"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4097"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178DB"/>
    <w:rsid w:val="000301F4"/>
    <w:rsid w:val="00057F04"/>
    <w:rsid w:val="00061FD6"/>
    <w:rsid w:val="00082BED"/>
    <w:rsid w:val="000A2B12"/>
    <w:rsid w:val="000B6502"/>
    <w:rsid w:val="000C0D7F"/>
    <w:rsid w:val="000C64FB"/>
    <w:rsid w:val="000D6C39"/>
    <w:rsid w:val="000F27C7"/>
    <w:rsid w:val="00142A59"/>
    <w:rsid w:val="001508AA"/>
    <w:rsid w:val="00155126"/>
    <w:rsid w:val="001A219D"/>
    <w:rsid w:val="001B3D32"/>
    <w:rsid w:val="001B4391"/>
    <w:rsid w:val="001F5881"/>
    <w:rsid w:val="001F61CC"/>
    <w:rsid w:val="002131C4"/>
    <w:rsid w:val="0021407C"/>
    <w:rsid w:val="002225DD"/>
    <w:rsid w:val="00276B34"/>
    <w:rsid w:val="00281F4E"/>
    <w:rsid w:val="00282B4E"/>
    <w:rsid w:val="00286574"/>
    <w:rsid w:val="002A382E"/>
    <w:rsid w:val="002B3914"/>
    <w:rsid w:val="00305CFE"/>
    <w:rsid w:val="00327502"/>
    <w:rsid w:val="00333690"/>
    <w:rsid w:val="00351C17"/>
    <w:rsid w:val="00355AD7"/>
    <w:rsid w:val="00387FBC"/>
    <w:rsid w:val="003A3F63"/>
    <w:rsid w:val="003B577D"/>
    <w:rsid w:val="003C7BFE"/>
    <w:rsid w:val="003F0A6E"/>
    <w:rsid w:val="00401DDD"/>
    <w:rsid w:val="00414D48"/>
    <w:rsid w:val="00422CCB"/>
    <w:rsid w:val="00425D50"/>
    <w:rsid w:val="00427E18"/>
    <w:rsid w:val="00435234"/>
    <w:rsid w:val="004503A5"/>
    <w:rsid w:val="004A669F"/>
    <w:rsid w:val="004A750F"/>
    <w:rsid w:val="004C3326"/>
    <w:rsid w:val="004C6BB6"/>
    <w:rsid w:val="004F1432"/>
    <w:rsid w:val="004F7FBD"/>
    <w:rsid w:val="005048AB"/>
    <w:rsid w:val="00526CDA"/>
    <w:rsid w:val="00572B3E"/>
    <w:rsid w:val="00580AFE"/>
    <w:rsid w:val="005A032D"/>
    <w:rsid w:val="005B423F"/>
    <w:rsid w:val="005B61C1"/>
    <w:rsid w:val="005C3808"/>
    <w:rsid w:val="005D39FF"/>
    <w:rsid w:val="005F5E7E"/>
    <w:rsid w:val="00613AD7"/>
    <w:rsid w:val="00631ECA"/>
    <w:rsid w:val="00680302"/>
    <w:rsid w:val="00692B74"/>
    <w:rsid w:val="006C47B1"/>
    <w:rsid w:val="006E2A5C"/>
    <w:rsid w:val="006F57E0"/>
    <w:rsid w:val="007026CB"/>
    <w:rsid w:val="00715563"/>
    <w:rsid w:val="0076080A"/>
    <w:rsid w:val="007659A6"/>
    <w:rsid w:val="007A639E"/>
    <w:rsid w:val="007C1D77"/>
    <w:rsid w:val="007E7252"/>
    <w:rsid w:val="00807ECA"/>
    <w:rsid w:val="00835CF9"/>
    <w:rsid w:val="00842F7E"/>
    <w:rsid w:val="008576D8"/>
    <w:rsid w:val="008846D1"/>
    <w:rsid w:val="00895CE1"/>
    <w:rsid w:val="008B2C96"/>
    <w:rsid w:val="008B3BCB"/>
    <w:rsid w:val="008B7E38"/>
    <w:rsid w:val="008C4B09"/>
    <w:rsid w:val="008D7C5F"/>
    <w:rsid w:val="008F7D48"/>
    <w:rsid w:val="009124D6"/>
    <w:rsid w:val="009424BA"/>
    <w:rsid w:val="0094447C"/>
    <w:rsid w:val="00953546"/>
    <w:rsid w:val="0096346B"/>
    <w:rsid w:val="00980BCF"/>
    <w:rsid w:val="009A6FB9"/>
    <w:rsid w:val="009C2F1C"/>
    <w:rsid w:val="009E3823"/>
    <w:rsid w:val="009F2247"/>
    <w:rsid w:val="009F55B7"/>
    <w:rsid w:val="00A02F8F"/>
    <w:rsid w:val="00A4152F"/>
    <w:rsid w:val="00A41DAE"/>
    <w:rsid w:val="00A51F0F"/>
    <w:rsid w:val="00A54401"/>
    <w:rsid w:val="00A602B5"/>
    <w:rsid w:val="00A711BB"/>
    <w:rsid w:val="00A87538"/>
    <w:rsid w:val="00A90097"/>
    <w:rsid w:val="00A90D2D"/>
    <w:rsid w:val="00AC00F3"/>
    <w:rsid w:val="00AE0A35"/>
    <w:rsid w:val="00AF221E"/>
    <w:rsid w:val="00B23D54"/>
    <w:rsid w:val="00B63F61"/>
    <w:rsid w:val="00B8200C"/>
    <w:rsid w:val="00B845F3"/>
    <w:rsid w:val="00B936DB"/>
    <w:rsid w:val="00BA3B0F"/>
    <w:rsid w:val="00BE5171"/>
    <w:rsid w:val="00C02625"/>
    <w:rsid w:val="00C2460C"/>
    <w:rsid w:val="00C37E89"/>
    <w:rsid w:val="00C417AB"/>
    <w:rsid w:val="00C44638"/>
    <w:rsid w:val="00C46871"/>
    <w:rsid w:val="00C760CF"/>
    <w:rsid w:val="00CA6227"/>
    <w:rsid w:val="00CA6475"/>
    <w:rsid w:val="00CA7A84"/>
    <w:rsid w:val="00CB01B0"/>
    <w:rsid w:val="00CC2D81"/>
    <w:rsid w:val="00CD0A59"/>
    <w:rsid w:val="00CE2656"/>
    <w:rsid w:val="00CE2982"/>
    <w:rsid w:val="00D3011E"/>
    <w:rsid w:val="00D5393A"/>
    <w:rsid w:val="00D86C00"/>
    <w:rsid w:val="00D95BE8"/>
    <w:rsid w:val="00DA4AFD"/>
    <w:rsid w:val="00DC08A3"/>
    <w:rsid w:val="00DD177F"/>
    <w:rsid w:val="00EA4D10"/>
    <w:rsid w:val="00F12F2B"/>
    <w:rsid w:val="00F838F6"/>
    <w:rsid w:val="00F84D78"/>
    <w:rsid w:val="00F952B6"/>
    <w:rsid w:val="00F97C0B"/>
    <w:rsid w:val="00FB334C"/>
    <w:rsid w:val="00FC2501"/>
    <w:rsid w:val="00FC54D6"/>
    <w:rsid w:val="00FD3136"/>
    <w:rsid w:val="00FD51B0"/>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 fillcolor="#f9ead3" stroke="f">
      <v:fill color="#f9ead3"/>
      <v:stroke on="f"/>
    </o:shapedefaults>
    <o:shapelayout v:ext="edit">
      <o:idmap v:ext="edit" data="1"/>
    </o:shapelayout>
  </w:shapeDefaults>
  <w:decimalSymbol w:val=","/>
  <w:listSeparator w:val=";"/>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553912">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31149111">
      <w:bodyDiv w:val="1"/>
      <w:marLeft w:val="0"/>
      <w:marRight w:val="0"/>
      <w:marTop w:val="0"/>
      <w:marBottom w:val="0"/>
      <w:divBdr>
        <w:top w:val="none" w:sz="0" w:space="0" w:color="auto"/>
        <w:left w:val="none" w:sz="0" w:space="0" w:color="auto"/>
        <w:bottom w:val="none" w:sz="0" w:space="0" w:color="auto"/>
        <w:right w:val="none" w:sz="0" w:space="0" w:color="auto"/>
      </w:divBdr>
      <w:divsChild>
        <w:div w:id="1433159054">
          <w:marLeft w:val="0"/>
          <w:marRight w:val="0"/>
          <w:marTop w:val="0"/>
          <w:marBottom w:val="0"/>
          <w:divBdr>
            <w:top w:val="none" w:sz="0" w:space="0" w:color="auto"/>
            <w:left w:val="none" w:sz="0" w:space="0" w:color="auto"/>
            <w:bottom w:val="none" w:sz="0" w:space="0" w:color="auto"/>
            <w:right w:val="none" w:sz="0" w:space="0" w:color="auto"/>
          </w:divBdr>
          <w:divsChild>
            <w:div w:id="495845638">
              <w:marLeft w:val="0"/>
              <w:marRight w:val="0"/>
              <w:marTop w:val="0"/>
              <w:marBottom w:val="0"/>
              <w:divBdr>
                <w:top w:val="none" w:sz="0" w:space="0" w:color="auto"/>
                <w:left w:val="none" w:sz="0" w:space="0" w:color="auto"/>
                <w:bottom w:val="none" w:sz="0" w:space="0" w:color="auto"/>
                <w:right w:val="none" w:sz="0" w:space="0" w:color="auto"/>
              </w:divBdr>
              <w:divsChild>
                <w:div w:id="502473357">
                  <w:marLeft w:val="0"/>
                  <w:marRight w:val="0"/>
                  <w:marTop w:val="0"/>
                  <w:marBottom w:val="0"/>
                  <w:divBdr>
                    <w:top w:val="none" w:sz="0" w:space="0" w:color="auto"/>
                    <w:left w:val="none" w:sz="0" w:space="0" w:color="auto"/>
                    <w:bottom w:val="none" w:sz="0" w:space="0" w:color="auto"/>
                    <w:right w:val="none" w:sz="0" w:space="0" w:color="auto"/>
                  </w:divBdr>
                  <w:divsChild>
                    <w:div w:id="146090832">
                      <w:marLeft w:val="0"/>
                      <w:marRight w:val="0"/>
                      <w:marTop w:val="0"/>
                      <w:marBottom w:val="0"/>
                      <w:divBdr>
                        <w:top w:val="none" w:sz="0" w:space="0" w:color="auto"/>
                        <w:left w:val="none" w:sz="0" w:space="0" w:color="auto"/>
                        <w:bottom w:val="none" w:sz="0" w:space="0" w:color="auto"/>
                        <w:right w:val="none" w:sz="0" w:space="0" w:color="auto"/>
                      </w:divBdr>
                      <w:divsChild>
                        <w:div w:id="1059787859">
                          <w:marLeft w:val="0"/>
                          <w:marRight w:val="0"/>
                          <w:marTop w:val="0"/>
                          <w:marBottom w:val="0"/>
                          <w:divBdr>
                            <w:top w:val="none" w:sz="0" w:space="0" w:color="auto"/>
                            <w:left w:val="none" w:sz="0" w:space="0" w:color="auto"/>
                            <w:bottom w:val="none" w:sz="0" w:space="0" w:color="auto"/>
                            <w:right w:val="none" w:sz="0" w:space="0" w:color="auto"/>
                          </w:divBdr>
                        </w:div>
                        <w:div w:id="9485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llbarlivsmedelskedj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9E02-E551-43E1-84FA-1BE825D1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0</TotalTime>
  <Pages>1</Pages>
  <Words>332</Words>
  <Characters>1763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4</cp:revision>
  <cp:lastPrinted>2015-11-20T16:11:00Z</cp:lastPrinted>
  <dcterms:created xsi:type="dcterms:W3CDTF">2015-11-20T16:10:00Z</dcterms:created>
  <dcterms:modified xsi:type="dcterms:W3CDTF">2015-11-20T16:17:00Z</dcterms:modified>
</cp:coreProperties>
</file>