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E9E09" w14:textId="77777777" w:rsidR="002E4108" w:rsidRDefault="002E4108" w:rsidP="002E4108">
      <w:pPr>
        <w:tabs>
          <w:tab w:val="left" w:pos="469"/>
        </w:tabs>
        <w:rPr>
          <w:rFonts w:ascii="Adobe Garamond Pro" w:hAnsi="Adobe Garamond Pro"/>
          <w:sz w:val="18"/>
          <w:szCs w:val="18"/>
        </w:rPr>
      </w:pPr>
      <w:r>
        <w:rPr>
          <w:noProof/>
        </w:rPr>
        <w:drawing>
          <wp:anchor distT="0" distB="0" distL="114300" distR="114300" simplePos="0" relativeHeight="251654144" behindDoc="0" locked="0" layoutInCell="1" allowOverlap="1" wp14:anchorId="0060B3C5" wp14:editId="644D406E">
            <wp:simplePos x="0" y="0"/>
            <wp:positionH relativeFrom="margin">
              <wp:posOffset>8255</wp:posOffset>
            </wp:positionH>
            <wp:positionV relativeFrom="paragraph">
              <wp:posOffset>-191506</wp:posOffset>
            </wp:positionV>
            <wp:extent cx="1258340" cy="854015"/>
            <wp:effectExtent l="0" t="0" r="0" b="3810"/>
            <wp:wrapNone/>
            <wp:docPr id="3" name="Bild 3" descr="Furuvi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Furuvik_logo_RGB"/>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340" cy="854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219882" w14:textId="77777777" w:rsidR="001260BE" w:rsidRDefault="001260BE" w:rsidP="002E4108">
      <w:pPr>
        <w:tabs>
          <w:tab w:val="left" w:pos="4395"/>
        </w:tabs>
        <w:jc w:val="right"/>
        <w:rPr>
          <w:rFonts w:ascii="Museo 300" w:hAnsi="Museo 300" w:cs="Helvetica"/>
          <w:bCs/>
          <w:sz w:val="22"/>
          <w:szCs w:val="22"/>
        </w:rPr>
      </w:pPr>
    </w:p>
    <w:p w14:paraId="6AE499E0" w14:textId="77777777" w:rsidR="001260BE" w:rsidRDefault="001260BE" w:rsidP="002E4108">
      <w:pPr>
        <w:tabs>
          <w:tab w:val="left" w:pos="4395"/>
        </w:tabs>
        <w:jc w:val="right"/>
        <w:rPr>
          <w:rFonts w:ascii="Museo 300" w:hAnsi="Museo 300" w:cs="Helvetica"/>
          <w:bCs/>
          <w:sz w:val="22"/>
          <w:szCs w:val="22"/>
        </w:rPr>
      </w:pPr>
    </w:p>
    <w:p w14:paraId="5EF020E2" w14:textId="66560DE3" w:rsidR="002E4108" w:rsidRDefault="00A3206E" w:rsidP="002E4108">
      <w:pPr>
        <w:tabs>
          <w:tab w:val="left" w:pos="4395"/>
        </w:tabs>
        <w:jc w:val="right"/>
        <w:rPr>
          <w:rFonts w:ascii="Museo 300" w:hAnsi="Museo 300" w:cs="Helvetica"/>
          <w:bCs/>
          <w:sz w:val="22"/>
          <w:szCs w:val="22"/>
        </w:rPr>
      </w:pPr>
      <w:r>
        <w:rPr>
          <w:rFonts w:ascii="Museo 300" w:hAnsi="Museo 300" w:cs="Helvetica"/>
          <w:bCs/>
          <w:sz w:val="22"/>
          <w:szCs w:val="22"/>
        </w:rPr>
        <w:t>Pressmeddelande 201</w:t>
      </w:r>
      <w:r w:rsidR="0087322C">
        <w:rPr>
          <w:rFonts w:ascii="Museo 300" w:hAnsi="Museo 300" w:cs="Helvetica"/>
          <w:bCs/>
          <w:sz w:val="22"/>
          <w:szCs w:val="22"/>
        </w:rPr>
        <w:t>9</w:t>
      </w:r>
      <w:r>
        <w:rPr>
          <w:rFonts w:ascii="Museo 300" w:hAnsi="Museo 300" w:cs="Helvetica"/>
          <w:bCs/>
          <w:sz w:val="22"/>
          <w:szCs w:val="22"/>
        </w:rPr>
        <w:t>-</w:t>
      </w:r>
      <w:r w:rsidR="0087322C">
        <w:rPr>
          <w:rFonts w:ascii="Museo 300" w:hAnsi="Museo 300" w:cs="Helvetica"/>
          <w:bCs/>
          <w:sz w:val="22"/>
          <w:szCs w:val="22"/>
        </w:rPr>
        <w:t>0</w:t>
      </w:r>
      <w:r w:rsidR="003A4DA5">
        <w:rPr>
          <w:rFonts w:ascii="Museo 300" w:hAnsi="Museo 300" w:cs="Helvetica"/>
          <w:bCs/>
          <w:sz w:val="22"/>
          <w:szCs w:val="22"/>
        </w:rPr>
        <w:t>2</w:t>
      </w:r>
      <w:r w:rsidR="002E4108">
        <w:rPr>
          <w:rFonts w:ascii="Museo 300" w:hAnsi="Museo 300" w:cs="Helvetica"/>
          <w:bCs/>
          <w:sz w:val="22"/>
          <w:szCs w:val="22"/>
        </w:rPr>
        <w:t>-</w:t>
      </w:r>
      <w:r w:rsidR="003A4DA5">
        <w:rPr>
          <w:rFonts w:ascii="Museo 300" w:hAnsi="Museo 300" w:cs="Helvetica"/>
          <w:bCs/>
          <w:sz w:val="22"/>
          <w:szCs w:val="22"/>
        </w:rPr>
        <w:t>15</w:t>
      </w:r>
    </w:p>
    <w:p w14:paraId="1C658B42" w14:textId="77777777" w:rsidR="001260BE" w:rsidRDefault="001260BE" w:rsidP="002E4108">
      <w:pPr>
        <w:tabs>
          <w:tab w:val="left" w:pos="4395"/>
        </w:tabs>
        <w:jc w:val="right"/>
        <w:rPr>
          <w:rFonts w:ascii="Museo 300" w:hAnsi="Museo 300" w:cs="Helvetica"/>
          <w:bCs/>
          <w:sz w:val="22"/>
          <w:szCs w:val="22"/>
        </w:rPr>
      </w:pPr>
    </w:p>
    <w:p w14:paraId="1E1F0AA7" w14:textId="77777777" w:rsidR="00286CAA" w:rsidRDefault="00286CAA" w:rsidP="000C33EA">
      <w:pPr>
        <w:tabs>
          <w:tab w:val="left" w:pos="4395"/>
        </w:tabs>
        <w:rPr>
          <w:rFonts w:ascii="Chancellor" w:hAnsi="Chancellor" w:cs="Arial"/>
          <w:bCs/>
          <w:sz w:val="32"/>
          <w:szCs w:val="32"/>
        </w:rPr>
      </w:pPr>
    </w:p>
    <w:p w14:paraId="79B1CC68" w14:textId="05CCCC17" w:rsidR="00286CAA" w:rsidRPr="00DE44A1" w:rsidRDefault="009F5663" w:rsidP="000C33EA">
      <w:pPr>
        <w:tabs>
          <w:tab w:val="left" w:pos="4395"/>
        </w:tabs>
        <w:rPr>
          <w:rFonts w:ascii="Chancellor" w:hAnsi="Chancellor" w:cs="Arial"/>
          <w:bCs/>
          <w:sz w:val="32"/>
          <w:szCs w:val="32"/>
        </w:rPr>
      </w:pPr>
      <w:r>
        <w:rPr>
          <w:rFonts w:ascii="Chancellor" w:hAnsi="Chancellor" w:cs="Arial"/>
          <w:bCs/>
          <w:sz w:val="32"/>
          <w:szCs w:val="32"/>
        </w:rPr>
        <w:t xml:space="preserve">FURUVIK HAVSKROG </w:t>
      </w:r>
      <w:r w:rsidR="006D5378">
        <w:rPr>
          <w:rFonts w:ascii="Chancellor" w:hAnsi="Chancellor" w:cs="Arial"/>
          <w:bCs/>
          <w:sz w:val="32"/>
          <w:szCs w:val="32"/>
        </w:rPr>
        <w:t xml:space="preserve">HAR </w:t>
      </w:r>
      <w:r w:rsidR="006C7AA0">
        <w:rPr>
          <w:rFonts w:ascii="Chancellor" w:hAnsi="Chancellor" w:cs="Arial"/>
          <w:bCs/>
          <w:sz w:val="32"/>
          <w:szCs w:val="32"/>
        </w:rPr>
        <w:t xml:space="preserve">BLIVIT </w:t>
      </w:r>
      <w:bookmarkStart w:id="0" w:name="_GoBack"/>
      <w:bookmarkEnd w:id="0"/>
      <w:r>
        <w:rPr>
          <w:rFonts w:ascii="Chancellor" w:hAnsi="Chancellor" w:cs="Arial"/>
          <w:bCs/>
          <w:sz w:val="32"/>
          <w:szCs w:val="32"/>
        </w:rPr>
        <w:t>LISTAD AV WHITE GUIDE</w:t>
      </w:r>
    </w:p>
    <w:p w14:paraId="7EFC3B32" w14:textId="77777777" w:rsidR="00531D81" w:rsidRDefault="00531D81" w:rsidP="000C33EA">
      <w:pPr>
        <w:tabs>
          <w:tab w:val="left" w:pos="2310"/>
        </w:tabs>
        <w:rPr>
          <w:rFonts w:ascii="Museo 700" w:hAnsi="Museo 700" w:cstheme="majorHAnsi"/>
          <w:sz w:val="22"/>
          <w:szCs w:val="22"/>
        </w:rPr>
      </w:pPr>
    </w:p>
    <w:p w14:paraId="533282D8" w14:textId="77777777" w:rsidR="006D5378" w:rsidRPr="009E1F40" w:rsidRDefault="006D5378" w:rsidP="006D5378">
      <w:pPr>
        <w:tabs>
          <w:tab w:val="left" w:pos="2310"/>
        </w:tabs>
        <w:rPr>
          <w:rFonts w:ascii="Museo 700" w:hAnsi="Museo 700" w:cstheme="majorHAnsi"/>
          <w:b/>
          <w:sz w:val="22"/>
          <w:szCs w:val="22"/>
        </w:rPr>
      </w:pPr>
      <w:r>
        <w:rPr>
          <w:rFonts w:ascii="Museo 700" w:hAnsi="Museo 700" w:cstheme="majorHAnsi"/>
          <w:b/>
          <w:sz w:val="22"/>
          <w:szCs w:val="22"/>
        </w:rPr>
        <w:t xml:space="preserve">White Guide sammanställer varje år en lista av de bästa </w:t>
      </w:r>
      <w:r w:rsidRPr="009E1F40">
        <w:rPr>
          <w:rFonts w:ascii="Museo 700" w:hAnsi="Museo 700" w:cstheme="majorHAnsi"/>
          <w:b/>
          <w:sz w:val="22"/>
          <w:szCs w:val="22"/>
        </w:rPr>
        <w:t>restauranger</w:t>
      </w:r>
      <w:r>
        <w:rPr>
          <w:rFonts w:ascii="Museo 700" w:hAnsi="Museo 700" w:cstheme="majorHAnsi"/>
          <w:b/>
          <w:sz w:val="22"/>
          <w:szCs w:val="22"/>
        </w:rPr>
        <w:t>na</w:t>
      </w:r>
      <w:r w:rsidRPr="009E1F40">
        <w:rPr>
          <w:rFonts w:ascii="Museo 700" w:hAnsi="Museo 700" w:cstheme="majorHAnsi"/>
          <w:b/>
          <w:sz w:val="22"/>
          <w:szCs w:val="22"/>
        </w:rPr>
        <w:t xml:space="preserve"> </w:t>
      </w:r>
      <w:r>
        <w:rPr>
          <w:rFonts w:ascii="Museo 700" w:hAnsi="Museo 700" w:cstheme="majorHAnsi"/>
          <w:b/>
          <w:sz w:val="22"/>
          <w:szCs w:val="22"/>
        </w:rPr>
        <w:t>i Sverige. I</w:t>
      </w:r>
      <w:r w:rsidRPr="009E1F40">
        <w:rPr>
          <w:rFonts w:ascii="Museo 700" w:hAnsi="Museo 700" w:cstheme="majorHAnsi"/>
          <w:b/>
          <w:sz w:val="22"/>
          <w:szCs w:val="22"/>
        </w:rPr>
        <w:t xml:space="preserve"> år </w:t>
      </w:r>
      <w:r>
        <w:rPr>
          <w:rFonts w:ascii="Museo 700" w:hAnsi="Museo 700" w:cstheme="majorHAnsi"/>
          <w:b/>
          <w:sz w:val="22"/>
          <w:szCs w:val="22"/>
        </w:rPr>
        <w:t xml:space="preserve">har </w:t>
      </w:r>
      <w:r w:rsidRPr="009E1F40">
        <w:rPr>
          <w:rFonts w:ascii="Museo 700" w:hAnsi="Museo 700" w:cstheme="majorHAnsi"/>
          <w:b/>
          <w:sz w:val="22"/>
          <w:szCs w:val="22"/>
        </w:rPr>
        <w:t xml:space="preserve">89 </w:t>
      </w:r>
      <w:r>
        <w:rPr>
          <w:rFonts w:ascii="Museo 700" w:hAnsi="Museo 700" w:cstheme="majorHAnsi"/>
          <w:b/>
          <w:sz w:val="22"/>
          <w:szCs w:val="22"/>
        </w:rPr>
        <w:t>nykomlingar tagit plats på den prestigefyllda listan, där vi glädjande kan meddela att</w:t>
      </w:r>
      <w:r w:rsidRPr="009E1F40">
        <w:rPr>
          <w:rFonts w:ascii="Museo 700" w:hAnsi="Museo 700" w:cstheme="majorHAnsi"/>
          <w:b/>
          <w:sz w:val="22"/>
          <w:szCs w:val="22"/>
        </w:rPr>
        <w:t xml:space="preserve"> Furuvik Havskrog är en av dem. </w:t>
      </w:r>
    </w:p>
    <w:p w14:paraId="53D271C8" w14:textId="5E42DE75" w:rsidR="006D5378" w:rsidRDefault="001C5C5B" w:rsidP="006D5378">
      <w:pPr>
        <w:rPr>
          <w:rFonts w:ascii="Museo 300" w:hAnsi="Museo 300" w:cs="Calibri Light"/>
          <w:color w:val="000000" w:themeColor="text1"/>
          <w:sz w:val="22"/>
          <w:szCs w:val="22"/>
        </w:rPr>
      </w:pPr>
      <w:r>
        <w:rPr>
          <w:rFonts w:ascii="Museo 300" w:hAnsi="Museo 300" w:cs="Calibri Light"/>
          <w:noProof/>
          <w:color w:val="000000" w:themeColor="text1"/>
          <w:sz w:val="22"/>
          <w:szCs w:val="22"/>
        </w:rPr>
        <w:drawing>
          <wp:inline distT="0" distB="0" distL="0" distR="0" wp14:anchorId="465D0588" wp14:editId="3D70B1F9">
            <wp:extent cx="5759450" cy="2526665"/>
            <wp:effectExtent l="0" t="0" r="6350" b="63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vskrog-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59450" cy="2526665"/>
                    </a:xfrm>
                    <a:prstGeom prst="rect">
                      <a:avLst/>
                    </a:prstGeom>
                  </pic:spPr>
                </pic:pic>
              </a:graphicData>
            </a:graphic>
          </wp:inline>
        </w:drawing>
      </w:r>
    </w:p>
    <w:p w14:paraId="33216112" w14:textId="77777777" w:rsidR="003B72E6" w:rsidRDefault="003B72E6" w:rsidP="006D5378">
      <w:pPr>
        <w:rPr>
          <w:rFonts w:ascii="Museo 300" w:hAnsi="Museo 300" w:cs="Calibri Light"/>
          <w:color w:val="000000" w:themeColor="text1"/>
          <w:sz w:val="22"/>
          <w:szCs w:val="22"/>
        </w:rPr>
      </w:pPr>
    </w:p>
    <w:p w14:paraId="4B63F347" w14:textId="367B4C0D" w:rsidR="006D5378" w:rsidRDefault="006D5378" w:rsidP="006D5378">
      <w:pPr>
        <w:rPr>
          <w:rFonts w:ascii="Museo 300" w:hAnsi="Museo 300" w:cs="Calibri Light"/>
          <w:color w:val="000000" w:themeColor="text1"/>
          <w:sz w:val="22"/>
          <w:szCs w:val="22"/>
        </w:rPr>
      </w:pPr>
      <w:r>
        <w:rPr>
          <w:rFonts w:ascii="Museo 300" w:hAnsi="Museo 300" w:cs="Calibri Light"/>
          <w:color w:val="000000" w:themeColor="text1"/>
          <w:sz w:val="22"/>
          <w:szCs w:val="22"/>
        </w:rPr>
        <w:t>Skärgårdsrestaurangen Furuvik Havskrog utanför Furviksparken, har blivit listad i White Guide 2019. Furuvik Havskrog öppnade sina dörrar den 19 maj 2018 under ledning av Jonas Dahlbom. I höstas tog Linus Isaksson över rollen som kökschef och redan under sitt andra år</w:t>
      </w:r>
      <w:r w:rsidRPr="009E1F40">
        <w:rPr>
          <w:rFonts w:ascii="Museo 300" w:hAnsi="Museo 300" w:cs="Calibri Light"/>
          <w:color w:val="000000" w:themeColor="text1"/>
          <w:sz w:val="22"/>
          <w:szCs w:val="22"/>
        </w:rPr>
        <w:t xml:space="preserve"> </w:t>
      </w:r>
      <w:r>
        <w:rPr>
          <w:rFonts w:ascii="Museo 300" w:hAnsi="Museo 300" w:cs="Calibri Light"/>
          <w:color w:val="000000" w:themeColor="text1"/>
          <w:sz w:val="22"/>
          <w:szCs w:val="22"/>
        </w:rPr>
        <w:t>har Furuviks Havskrog nu alltså listats som en av Sveriges bästa restauranger.</w:t>
      </w:r>
    </w:p>
    <w:p w14:paraId="5478BAAA" w14:textId="77777777" w:rsidR="006D5378" w:rsidRDefault="006D5378" w:rsidP="006D5378">
      <w:pPr>
        <w:rPr>
          <w:rFonts w:ascii="Museo 300" w:hAnsi="Museo 300" w:cs="Calibri Light"/>
          <w:color w:val="000000" w:themeColor="text1"/>
          <w:sz w:val="22"/>
          <w:szCs w:val="22"/>
        </w:rPr>
      </w:pPr>
    </w:p>
    <w:p w14:paraId="369DFDBA" w14:textId="77777777" w:rsidR="006D5378" w:rsidRDefault="006D5378" w:rsidP="006D5378">
      <w:pPr>
        <w:rPr>
          <w:rFonts w:ascii="Museo 300" w:hAnsi="Museo 300"/>
          <w:sz w:val="22"/>
          <w:szCs w:val="22"/>
        </w:rPr>
      </w:pPr>
      <w:r w:rsidRPr="00005CDE">
        <w:rPr>
          <w:rFonts w:ascii="Museo 300" w:hAnsi="Museo 300"/>
          <w:sz w:val="22"/>
          <w:szCs w:val="22"/>
        </w:rPr>
        <w:t xml:space="preserve">– </w:t>
      </w:r>
      <w:r>
        <w:rPr>
          <w:rFonts w:ascii="Museo 300" w:hAnsi="Museo 300"/>
          <w:sz w:val="22"/>
          <w:szCs w:val="22"/>
        </w:rPr>
        <w:t>Att bli listad i White Guide är en stor ära och ett riktigt kvalitetsbevis. Det är otroligt roligt att vårt hårda arbete belönats och det gör oss ännu mer dedikerade att fortsätta utveckla vår redan fina restaurang</w:t>
      </w:r>
      <w:r w:rsidRPr="002132CE">
        <w:rPr>
          <w:rFonts w:ascii="Museo 300" w:hAnsi="Museo 300" w:cstheme="majorHAnsi"/>
          <w:sz w:val="22"/>
          <w:szCs w:val="22"/>
        </w:rPr>
        <w:t xml:space="preserve">, säger </w:t>
      </w:r>
      <w:r>
        <w:rPr>
          <w:rFonts w:ascii="Museo 300" w:hAnsi="Museo 300" w:cstheme="majorHAnsi"/>
          <w:sz w:val="22"/>
          <w:szCs w:val="22"/>
        </w:rPr>
        <w:t>Linus Isaksson,</w:t>
      </w:r>
      <w:r w:rsidRPr="002132CE">
        <w:rPr>
          <w:rFonts w:ascii="Museo 300" w:hAnsi="Museo 300" w:cstheme="majorHAnsi"/>
          <w:sz w:val="22"/>
          <w:szCs w:val="22"/>
        </w:rPr>
        <w:t xml:space="preserve"> </w:t>
      </w:r>
      <w:r>
        <w:rPr>
          <w:rFonts w:ascii="Museo 300" w:hAnsi="Museo 300"/>
          <w:sz w:val="22"/>
          <w:szCs w:val="22"/>
        </w:rPr>
        <w:t>kökschef</w:t>
      </w:r>
      <w:r w:rsidRPr="002132CE">
        <w:rPr>
          <w:rFonts w:ascii="Museo 300" w:hAnsi="Museo 300"/>
          <w:sz w:val="22"/>
          <w:szCs w:val="22"/>
        </w:rPr>
        <w:t xml:space="preserve"> på Furuvik </w:t>
      </w:r>
      <w:r>
        <w:rPr>
          <w:rFonts w:ascii="Museo 300" w:hAnsi="Museo 300"/>
          <w:sz w:val="22"/>
          <w:szCs w:val="22"/>
        </w:rPr>
        <w:t>Havskrog.</w:t>
      </w:r>
    </w:p>
    <w:p w14:paraId="661B869C" w14:textId="77777777" w:rsidR="006D5378" w:rsidRDefault="006D5378" w:rsidP="006D5378">
      <w:pPr>
        <w:rPr>
          <w:rFonts w:ascii="Museo 300" w:hAnsi="Museo 300" w:cs="Calibri Light"/>
          <w:color w:val="000000" w:themeColor="text1"/>
          <w:sz w:val="22"/>
          <w:szCs w:val="22"/>
        </w:rPr>
      </w:pPr>
    </w:p>
    <w:p w14:paraId="09E063C8" w14:textId="4F35DB7D" w:rsidR="00816F97" w:rsidRPr="004E585E" w:rsidRDefault="006D5378" w:rsidP="003F2543">
      <w:pPr>
        <w:rPr>
          <w:rFonts w:ascii="Museo 300" w:hAnsi="Museo 300" w:cs="Calibri Light"/>
          <w:color w:val="000000" w:themeColor="text1"/>
          <w:sz w:val="22"/>
          <w:szCs w:val="22"/>
        </w:rPr>
      </w:pPr>
      <w:r>
        <w:rPr>
          <w:rFonts w:ascii="Museo 300" w:hAnsi="Museo 300" w:cs="Calibri Light"/>
          <w:color w:val="000000" w:themeColor="text1"/>
          <w:sz w:val="22"/>
          <w:szCs w:val="22"/>
        </w:rPr>
        <w:t xml:space="preserve">White Guide är Nordens ledande guidesystem som testar och bedömer ca 800 restauranger varje år. Personlighet, nyskapande, hållbarhetstänkande och kvalitet är fyra punkter White Guide framför allt premierar i bedömmandet av restauranger. White Guide är en auktoritet och drivande kraft i utvecklingen av gastronomi och restaurangkultur och firar 15-årsjubileum i år. </w:t>
      </w:r>
      <w:r w:rsidR="008C1954">
        <w:rPr>
          <w:rFonts w:ascii="Museo 300" w:hAnsi="Museo 300"/>
          <w:sz w:val="22"/>
          <w:szCs w:val="22"/>
        </w:rPr>
        <w:br/>
      </w:r>
      <w:r w:rsidR="0099456E">
        <w:rPr>
          <w:rFonts w:ascii="Museo 300" w:hAnsi="Museo 300"/>
          <w:iCs/>
          <w:sz w:val="22"/>
          <w:szCs w:val="22"/>
        </w:rPr>
        <w:br/>
      </w:r>
      <w:r w:rsidR="00DC7DF3" w:rsidRPr="00005CDE">
        <w:rPr>
          <w:rFonts w:ascii="Museo 300" w:hAnsi="Museo 300"/>
          <w:iCs/>
          <w:sz w:val="22"/>
          <w:szCs w:val="22"/>
        </w:rPr>
        <w:t>För mer information</w:t>
      </w:r>
      <w:r w:rsidR="00DC7DF3" w:rsidRPr="00005CDE">
        <w:rPr>
          <w:rFonts w:ascii="Museo 300" w:hAnsi="Museo 300"/>
          <w:i/>
          <w:iCs/>
          <w:sz w:val="22"/>
          <w:szCs w:val="22"/>
        </w:rPr>
        <w:t> </w:t>
      </w:r>
      <w:r w:rsidR="00DC7DF3" w:rsidRPr="00005CDE">
        <w:rPr>
          <w:rFonts w:ascii="Museo 300" w:hAnsi="Museo 300"/>
          <w:sz w:val="22"/>
          <w:szCs w:val="22"/>
        </w:rPr>
        <w:t xml:space="preserve">kontakta </w:t>
      </w:r>
      <w:r w:rsidR="009F5663">
        <w:rPr>
          <w:rFonts w:ascii="Museo 300" w:hAnsi="Museo 300"/>
          <w:sz w:val="22"/>
          <w:szCs w:val="22"/>
        </w:rPr>
        <w:t xml:space="preserve">Nina </w:t>
      </w:r>
      <w:proofErr w:type="spellStart"/>
      <w:r w:rsidR="009F5663">
        <w:rPr>
          <w:rFonts w:ascii="Museo 300" w:hAnsi="Museo 300"/>
          <w:sz w:val="22"/>
          <w:szCs w:val="22"/>
        </w:rPr>
        <w:t>Tano</w:t>
      </w:r>
      <w:proofErr w:type="spellEnd"/>
      <w:r w:rsidR="00DC7DF3" w:rsidRPr="00005CDE">
        <w:rPr>
          <w:rFonts w:ascii="Museo 300" w:hAnsi="Museo 300"/>
          <w:sz w:val="22"/>
          <w:szCs w:val="22"/>
        </w:rPr>
        <w:t xml:space="preserve">, </w:t>
      </w:r>
      <w:r w:rsidR="009F5663">
        <w:rPr>
          <w:rFonts w:ascii="Museo 300" w:hAnsi="Museo 300"/>
          <w:sz w:val="22"/>
          <w:szCs w:val="22"/>
        </w:rPr>
        <w:t>VD</w:t>
      </w:r>
      <w:r w:rsidR="00DC7DF3" w:rsidRPr="00005CDE">
        <w:rPr>
          <w:rFonts w:ascii="Museo 300" w:hAnsi="Museo 300"/>
          <w:sz w:val="22"/>
          <w:szCs w:val="22"/>
        </w:rPr>
        <w:t xml:space="preserve"> på Furuvik på telefon 010-708 79 </w:t>
      </w:r>
      <w:r w:rsidR="009F5663">
        <w:rPr>
          <w:rFonts w:ascii="Museo 300" w:hAnsi="Museo 300"/>
          <w:sz w:val="22"/>
          <w:szCs w:val="22"/>
        </w:rPr>
        <w:t>18</w:t>
      </w:r>
      <w:r w:rsidR="00DC7DF3" w:rsidRPr="00005CDE">
        <w:rPr>
          <w:rFonts w:ascii="Museo 300" w:hAnsi="Museo 300"/>
          <w:sz w:val="22"/>
          <w:szCs w:val="22"/>
        </w:rPr>
        <w:t xml:space="preserve"> eller e-mail </w:t>
      </w:r>
      <w:hyperlink r:id="rId10" w:history="1">
        <w:r w:rsidR="009F5663" w:rsidRPr="00B81008">
          <w:rPr>
            <w:rStyle w:val="Hyperlnk"/>
            <w:rFonts w:ascii="Museo 300" w:hAnsi="Museo 300"/>
            <w:sz w:val="22"/>
            <w:szCs w:val="22"/>
          </w:rPr>
          <w:t>nina.tano@furuvik.se</w:t>
        </w:r>
      </w:hyperlink>
      <w:r w:rsidR="00DC7DF3" w:rsidRPr="00005CDE">
        <w:rPr>
          <w:rStyle w:val="Hyperlnk"/>
          <w:rFonts w:ascii="Museo 300" w:hAnsi="Museo 300"/>
          <w:sz w:val="22"/>
          <w:szCs w:val="22"/>
        </w:rPr>
        <w:t xml:space="preserve">. </w:t>
      </w:r>
      <w:r w:rsidR="00DC7DF3" w:rsidRPr="00005CDE">
        <w:rPr>
          <w:rFonts w:ascii="Museo 300" w:hAnsi="Museo 300"/>
          <w:sz w:val="22"/>
          <w:szCs w:val="22"/>
        </w:rPr>
        <w:t xml:space="preserve">För pressbilder besök vår </w:t>
      </w:r>
      <w:proofErr w:type="spellStart"/>
      <w:r w:rsidR="00DC7DF3" w:rsidRPr="00005CDE">
        <w:rPr>
          <w:rFonts w:ascii="Museo 300" w:hAnsi="Museo 300"/>
          <w:sz w:val="22"/>
          <w:szCs w:val="22"/>
        </w:rPr>
        <w:t>Bildbank</w:t>
      </w:r>
      <w:proofErr w:type="spellEnd"/>
      <w:r w:rsidR="00DC7DF3" w:rsidRPr="00005CDE">
        <w:rPr>
          <w:rFonts w:ascii="Museo 300" w:hAnsi="Museo 300"/>
          <w:sz w:val="22"/>
          <w:szCs w:val="22"/>
        </w:rPr>
        <w:t xml:space="preserve"> </w:t>
      </w:r>
      <w:hyperlink r:id="rId11" w:history="1">
        <w:r w:rsidR="00DC7DF3" w:rsidRPr="00005CDE">
          <w:rPr>
            <w:rStyle w:val="Hyperlnk"/>
            <w:rFonts w:ascii="Museo 300" w:hAnsi="Museo 300"/>
            <w:sz w:val="22"/>
            <w:szCs w:val="22"/>
          </w:rPr>
          <w:t>bilder.parksandresorts.com/</w:t>
        </w:r>
        <w:proofErr w:type="spellStart"/>
        <w:r w:rsidR="00DC7DF3" w:rsidRPr="00005CDE">
          <w:rPr>
            <w:rStyle w:val="Hyperlnk"/>
            <w:rFonts w:ascii="Museo 300" w:hAnsi="Museo 300"/>
            <w:sz w:val="22"/>
            <w:szCs w:val="22"/>
          </w:rPr>
          <w:t>furuvik</w:t>
        </w:r>
        <w:proofErr w:type="spellEnd"/>
      </w:hyperlink>
    </w:p>
    <w:sectPr w:rsidR="00816F97" w:rsidRPr="004E585E" w:rsidSect="00685333">
      <w:headerReference w:type="default" r:id="rId12"/>
      <w:footerReference w:type="default" r:id="rId13"/>
      <w:pgSz w:w="11906" w:h="16838"/>
      <w:pgMar w:top="720" w:right="1418" w:bottom="29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C1D0B" w14:textId="77777777" w:rsidR="00255A83" w:rsidRDefault="00255A83">
      <w:r>
        <w:separator/>
      </w:r>
    </w:p>
  </w:endnote>
  <w:endnote w:type="continuationSeparator" w:id="0">
    <w:p w14:paraId="055865EA" w14:textId="77777777" w:rsidR="00255A83" w:rsidRDefault="0025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useo 300">
    <w:altName w:val="Calibri"/>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Next">
    <w:altName w:val="Cambria"/>
    <w:panose1 w:val="020B0503020202020204"/>
    <w:charset w:val="00"/>
    <w:family w:val="swiss"/>
    <w:pitch w:val="variable"/>
    <w:sig w:usb0="8000002F" w:usb1="5000204A" w:usb2="00000000" w:usb3="00000000" w:csb0="0000009B" w:csb1="00000000"/>
  </w:font>
  <w:font w:name="Adobe Garamond Pro">
    <w:altName w:val="Garamond"/>
    <w:panose1 w:val="020B0604020202020204"/>
    <w:charset w:val="00"/>
    <w:family w:val="roman"/>
    <w:notTrueType/>
    <w:pitch w:val="variable"/>
    <w:sig w:usb0="800000AF" w:usb1="5000205B" w:usb2="00000000" w:usb3="00000000" w:csb0="0000009B" w:csb1="00000000"/>
  </w:font>
  <w:font w:name="Helvetica">
    <w:panose1 w:val="00000000000000000000"/>
    <w:charset w:val="00"/>
    <w:family w:val="auto"/>
    <w:pitch w:val="variable"/>
    <w:sig w:usb0="E00002FF" w:usb1="5000785B" w:usb2="00000000" w:usb3="00000000" w:csb0="0000019F" w:csb1="00000000"/>
  </w:font>
  <w:font w:name="Chancellor">
    <w:altName w:val="Calibri"/>
    <w:panose1 w:val="020006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useo 700">
    <w:panose1 w:val="02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28DD1" w14:textId="77777777" w:rsidR="0087322C" w:rsidRPr="001C70E0" w:rsidRDefault="0087322C" w:rsidP="0087322C">
    <w:pPr>
      <w:ind w:right="-540"/>
      <w:rPr>
        <w:rFonts w:ascii="Museo 300" w:hAnsi="Museo 300"/>
        <w:sz w:val="16"/>
        <w:szCs w:val="16"/>
      </w:rPr>
    </w:pPr>
    <w:r>
      <w:rPr>
        <w:rFonts w:ascii="Verdana" w:hAnsi="Verdana" w:cs="Arial"/>
        <w:sz w:val="16"/>
        <w:szCs w:val="16"/>
      </w:rPr>
      <w:t>________________________________________________________________________________________</w:t>
    </w:r>
    <w:r>
      <w:rPr>
        <w:rFonts w:ascii="Verdana" w:hAnsi="Verdana" w:cs="Arial"/>
        <w:sz w:val="16"/>
        <w:szCs w:val="16"/>
      </w:rPr>
      <w:br/>
    </w:r>
    <w:r w:rsidRPr="001C70E0">
      <w:rPr>
        <w:rFonts w:ascii="Museo 300" w:hAnsi="Museo 300"/>
        <w:i/>
        <w:iCs/>
        <w:sz w:val="16"/>
        <w:szCs w:val="16"/>
      </w:rPr>
      <w:t>Furuvik är en kombinationspark med djurpark, tivoli, badland och konsertarena, naturskönt belägen vid havet ca 1 mil söder om Gävle. Furuvik öppnade redan 1900. Sedan 2008 återfinns Nordens enda primatforskningsstation i parken. Furuvik är medlem i Svenska Djurparksföreningen samt den europeiska branschorganisationen EAZA. En av parkens viktigaste uppgifter är att sprida kunskap om djur och natur. 201</w:t>
    </w:r>
    <w:r>
      <w:rPr>
        <w:rFonts w:ascii="Museo 300" w:hAnsi="Museo 300"/>
        <w:i/>
        <w:iCs/>
        <w:sz w:val="16"/>
        <w:szCs w:val="16"/>
      </w:rPr>
      <w:t>8 hade Furuvik totalt ca 35</w:t>
    </w:r>
    <w:r w:rsidRPr="001C70E0">
      <w:rPr>
        <w:rFonts w:ascii="Museo 300" w:hAnsi="Museo 300"/>
        <w:i/>
        <w:iCs/>
        <w:sz w:val="16"/>
        <w:szCs w:val="16"/>
      </w:rPr>
      <w:t xml:space="preserve">0 anställda under säsong och gästades av drygt </w:t>
    </w:r>
    <w:r>
      <w:rPr>
        <w:rFonts w:ascii="Museo 300" w:hAnsi="Museo 300"/>
        <w:i/>
        <w:iCs/>
        <w:sz w:val="16"/>
        <w:szCs w:val="16"/>
      </w:rPr>
      <w:t>340</w:t>
    </w:r>
    <w:r w:rsidRPr="001C70E0">
      <w:rPr>
        <w:rFonts w:ascii="Museo 300" w:hAnsi="Museo 300"/>
        <w:i/>
        <w:iCs/>
        <w:sz w:val="16"/>
        <w:szCs w:val="16"/>
      </w:rPr>
      <w:t xml:space="preserve"> 000 besökare.</w:t>
    </w:r>
    <w:r>
      <w:rPr>
        <w:rFonts w:ascii="Museo 300" w:hAnsi="Museo 300"/>
        <w:i/>
        <w:iCs/>
        <w:sz w:val="16"/>
        <w:szCs w:val="16"/>
      </w:rPr>
      <w:t xml:space="preserve"> </w:t>
    </w:r>
    <w:r w:rsidRPr="001C70E0">
      <w:rPr>
        <w:rFonts w:ascii="Museo 300" w:hAnsi="Museo 300"/>
        <w:i/>
        <w:iCs/>
        <w:sz w:val="16"/>
        <w:szCs w:val="16"/>
      </w:rPr>
      <w:t xml:space="preserve">Furuvik är sedan 2010 en del av Parks and </w:t>
    </w:r>
    <w:proofErr w:type="spellStart"/>
    <w:r w:rsidRPr="001C70E0">
      <w:rPr>
        <w:rFonts w:ascii="Museo 300" w:hAnsi="Museo 300"/>
        <w:i/>
        <w:iCs/>
        <w:sz w:val="16"/>
        <w:szCs w:val="16"/>
      </w:rPr>
      <w:t>Resorts</w:t>
    </w:r>
    <w:proofErr w:type="spellEnd"/>
    <w:r w:rsidRPr="001C70E0">
      <w:rPr>
        <w:rFonts w:ascii="Museo 300" w:hAnsi="Museo 300"/>
        <w:i/>
        <w:iCs/>
        <w:sz w:val="16"/>
        <w:szCs w:val="16"/>
      </w:rPr>
      <w:t>, Nordens ledande aktör inom upplevelseindustrin. I gruppen ingår några av Sveriges mest populära resmål; Gröna Lund, Kolmården, Furuvik och Skara Sommarland.</w:t>
    </w:r>
  </w:p>
  <w:p w14:paraId="6FA763DD" w14:textId="77777777" w:rsidR="00F4268F" w:rsidRDefault="00255A83">
    <w:pPr>
      <w:pStyle w:val="Sidfot"/>
    </w:pPr>
  </w:p>
  <w:p w14:paraId="03AF066E" w14:textId="77777777" w:rsidR="00F4268F" w:rsidRDefault="00255A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06903" w14:textId="77777777" w:rsidR="00255A83" w:rsidRDefault="00255A83">
      <w:r>
        <w:separator/>
      </w:r>
    </w:p>
  </w:footnote>
  <w:footnote w:type="continuationSeparator" w:id="0">
    <w:p w14:paraId="53122164" w14:textId="77777777" w:rsidR="00255A83" w:rsidRDefault="00255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9CC1" w14:textId="77777777" w:rsidR="008552B0" w:rsidRDefault="00255A83">
    <w:pPr>
      <w:pStyle w:val="Sidhuvud"/>
    </w:pPr>
  </w:p>
  <w:p w14:paraId="31D2A2F5" w14:textId="77777777" w:rsidR="008552B0" w:rsidRDefault="00255A8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84868"/>
    <w:multiLevelType w:val="hybridMultilevel"/>
    <w:tmpl w:val="C6E2539E"/>
    <w:lvl w:ilvl="0" w:tplc="7F84553E">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70364A4"/>
    <w:multiLevelType w:val="hybridMultilevel"/>
    <w:tmpl w:val="4E822CB2"/>
    <w:lvl w:ilvl="0" w:tplc="836650A6">
      <w:numFmt w:val="bullet"/>
      <w:lvlText w:val="–"/>
      <w:lvlJc w:val="left"/>
      <w:pPr>
        <w:ind w:left="720" w:hanging="360"/>
      </w:pPr>
      <w:rPr>
        <w:rFonts w:ascii="Museo 300" w:eastAsia="Times New Roman" w:hAnsi="Museo 300"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3560ABD"/>
    <w:multiLevelType w:val="hybridMultilevel"/>
    <w:tmpl w:val="4A8ADF90"/>
    <w:lvl w:ilvl="0" w:tplc="897E45C6">
      <w:numFmt w:val="bullet"/>
      <w:lvlText w:val="–"/>
      <w:lvlJc w:val="left"/>
      <w:pPr>
        <w:ind w:left="720" w:hanging="360"/>
      </w:pPr>
      <w:rPr>
        <w:rFonts w:ascii="Museo 300" w:eastAsia="Times New Roman" w:hAnsi="Museo 300"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108"/>
    <w:rsid w:val="00005CDE"/>
    <w:rsid w:val="00007C94"/>
    <w:rsid w:val="00014DBF"/>
    <w:rsid w:val="00015699"/>
    <w:rsid w:val="00021A95"/>
    <w:rsid w:val="000221AD"/>
    <w:rsid w:val="00022DC0"/>
    <w:rsid w:val="00025FF1"/>
    <w:rsid w:val="0004053C"/>
    <w:rsid w:val="000407A2"/>
    <w:rsid w:val="000448CC"/>
    <w:rsid w:val="00060F22"/>
    <w:rsid w:val="00065334"/>
    <w:rsid w:val="00066B43"/>
    <w:rsid w:val="00084E27"/>
    <w:rsid w:val="00085649"/>
    <w:rsid w:val="00085D03"/>
    <w:rsid w:val="00097997"/>
    <w:rsid w:val="000B0004"/>
    <w:rsid w:val="000B2595"/>
    <w:rsid w:val="000C0191"/>
    <w:rsid w:val="000C33EA"/>
    <w:rsid w:val="000C4005"/>
    <w:rsid w:val="000C71A3"/>
    <w:rsid w:val="000D3C1F"/>
    <w:rsid w:val="000D3E87"/>
    <w:rsid w:val="000E6761"/>
    <w:rsid w:val="000F1B62"/>
    <w:rsid w:val="000F22C7"/>
    <w:rsid w:val="00100B5B"/>
    <w:rsid w:val="00102A8B"/>
    <w:rsid w:val="00107114"/>
    <w:rsid w:val="001109F1"/>
    <w:rsid w:val="001125B9"/>
    <w:rsid w:val="00120E72"/>
    <w:rsid w:val="001260BE"/>
    <w:rsid w:val="00131497"/>
    <w:rsid w:val="00134366"/>
    <w:rsid w:val="00143B69"/>
    <w:rsid w:val="0015582E"/>
    <w:rsid w:val="00161104"/>
    <w:rsid w:val="001640CC"/>
    <w:rsid w:val="0016521A"/>
    <w:rsid w:val="00171899"/>
    <w:rsid w:val="00172347"/>
    <w:rsid w:val="00176634"/>
    <w:rsid w:val="00176665"/>
    <w:rsid w:val="00180D04"/>
    <w:rsid w:val="00182A88"/>
    <w:rsid w:val="00183400"/>
    <w:rsid w:val="001855E7"/>
    <w:rsid w:val="00191478"/>
    <w:rsid w:val="00195DFB"/>
    <w:rsid w:val="001C5C5B"/>
    <w:rsid w:val="001D3D0C"/>
    <w:rsid w:val="001D50D1"/>
    <w:rsid w:val="001D7501"/>
    <w:rsid w:val="001E1B9B"/>
    <w:rsid w:val="001E3AEB"/>
    <w:rsid w:val="001F014A"/>
    <w:rsid w:val="001F19F4"/>
    <w:rsid w:val="001F3DF2"/>
    <w:rsid w:val="001F44FD"/>
    <w:rsid w:val="001F5B42"/>
    <w:rsid w:val="00200191"/>
    <w:rsid w:val="002027A3"/>
    <w:rsid w:val="002077A9"/>
    <w:rsid w:val="002132CE"/>
    <w:rsid w:val="00217707"/>
    <w:rsid w:val="0022173C"/>
    <w:rsid w:val="00225D63"/>
    <w:rsid w:val="00226593"/>
    <w:rsid w:val="00234DB2"/>
    <w:rsid w:val="00235260"/>
    <w:rsid w:val="00240395"/>
    <w:rsid w:val="0024082C"/>
    <w:rsid w:val="00242192"/>
    <w:rsid w:val="00242FA6"/>
    <w:rsid w:val="00247134"/>
    <w:rsid w:val="0025345F"/>
    <w:rsid w:val="002534F5"/>
    <w:rsid w:val="002554E9"/>
    <w:rsid w:val="00255A83"/>
    <w:rsid w:val="00257AB2"/>
    <w:rsid w:val="0026239A"/>
    <w:rsid w:val="002628A1"/>
    <w:rsid w:val="00264D81"/>
    <w:rsid w:val="00265A49"/>
    <w:rsid w:val="00272B60"/>
    <w:rsid w:val="00274021"/>
    <w:rsid w:val="002803FC"/>
    <w:rsid w:val="00285DF4"/>
    <w:rsid w:val="00286CAA"/>
    <w:rsid w:val="00292A49"/>
    <w:rsid w:val="002A5E28"/>
    <w:rsid w:val="002B04DE"/>
    <w:rsid w:val="002B1BC5"/>
    <w:rsid w:val="002B4926"/>
    <w:rsid w:val="002B6D6D"/>
    <w:rsid w:val="002C023A"/>
    <w:rsid w:val="002E108F"/>
    <w:rsid w:val="002E4108"/>
    <w:rsid w:val="002E5996"/>
    <w:rsid w:val="002F1EC5"/>
    <w:rsid w:val="00306F0D"/>
    <w:rsid w:val="00310202"/>
    <w:rsid w:val="003206CC"/>
    <w:rsid w:val="00325187"/>
    <w:rsid w:val="00327C22"/>
    <w:rsid w:val="00330E44"/>
    <w:rsid w:val="0033159D"/>
    <w:rsid w:val="0033576D"/>
    <w:rsid w:val="00336CAF"/>
    <w:rsid w:val="0034384E"/>
    <w:rsid w:val="003473EC"/>
    <w:rsid w:val="00347907"/>
    <w:rsid w:val="003531EB"/>
    <w:rsid w:val="00353761"/>
    <w:rsid w:val="00362DD0"/>
    <w:rsid w:val="00364831"/>
    <w:rsid w:val="003649A4"/>
    <w:rsid w:val="00380CB6"/>
    <w:rsid w:val="00382FD7"/>
    <w:rsid w:val="00385791"/>
    <w:rsid w:val="00390DB9"/>
    <w:rsid w:val="00392425"/>
    <w:rsid w:val="00392FAB"/>
    <w:rsid w:val="00393B0F"/>
    <w:rsid w:val="00396C8E"/>
    <w:rsid w:val="003A2E29"/>
    <w:rsid w:val="003A4D9E"/>
    <w:rsid w:val="003A4DA5"/>
    <w:rsid w:val="003A7BBC"/>
    <w:rsid w:val="003B222F"/>
    <w:rsid w:val="003B598F"/>
    <w:rsid w:val="003B72E6"/>
    <w:rsid w:val="003C1A16"/>
    <w:rsid w:val="003C1B97"/>
    <w:rsid w:val="003D6F36"/>
    <w:rsid w:val="003F2543"/>
    <w:rsid w:val="003F69FD"/>
    <w:rsid w:val="004000B2"/>
    <w:rsid w:val="004125A1"/>
    <w:rsid w:val="00417F0F"/>
    <w:rsid w:val="00420BA2"/>
    <w:rsid w:val="00421B5E"/>
    <w:rsid w:val="00422083"/>
    <w:rsid w:val="004229CF"/>
    <w:rsid w:val="00426F14"/>
    <w:rsid w:val="00427B97"/>
    <w:rsid w:val="00432C57"/>
    <w:rsid w:val="00441B84"/>
    <w:rsid w:val="00444F88"/>
    <w:rsid w:val="00455BFF"/>
    <w:rsid w:val="0046053B"/>
    <w:rsid w:val="004619D6"/>
    <w:rsid w:val="00461CBA"/>
    <w:rsid w:val="00474BEA"/>
    <w:rsid w:val="00474E42"/>
    <w:rsid w:val="00487D16"/>
    <w:rsid w:val="004933D4"/>
    <w:rsid w:val="00494DF9"/>
    <w:rsid w:val="004C5404"/>
    <w:rsid w:val="004C6A34"/>
    <w:rsid w:val="004C6D66"/>
    <w:rsid w:val="004D38EB"/>
    <w:rsid w:val="004E2D35"/>
    <w:rsid w:val="004E48B8"/>
    <w:rsid w:val="004E585E"/>
    <w:rsid w:val="004E799B"/>
    <w:rsid w:val="004F0AFC"/>
    <w:rsid w:val="004F4FCC"/>
    <w:rsid w:val="00506579"/>
    <w:rsid w:val="0050728D"/>
    <w:rsid w:val="00511E13"/>
    <w:rsid w:val="00515A83"/>
    <w:rsid w:val="00531D81"/>
    <w:rsid w:val="00534B19"/>
    <w:rsid w:val="00537B6A"/>
    <w:rsid w:val="005466E7"/>
    <w:rsid w:val="005512A6"/>
    <w:rsid w:val="00555861"/>
    <w:rsid w:val="00561A1D"/>
    <w:rsid w:val="00567A69"/>
    <w:rsid w:val="00582AB7"/>
    <w:rsid w:val="005832C0"/>
    <w:rsid w:val="00593B96"/>
    <w:rsid w:val="00595CC1"/>
    <w:rsid w:val="005A2F04"/>
    <w:rsid w:val="005A2FC8"/>
    <w:rsid w:val="005A4DB9"/>
    <w:rsid w:val="005B43F2"/>
    <w:rsid w:val="005C055C"/>
    <w:rsid w:val="005C1C20"/>
    <w:rsid w:val="005C6A51"/>
    <w:rsid w:val="005C7731"/>
    <w:rsid w:val="005D0F0F"/>
    <w:rsid w:val="005D2DB2"/>
    <w:rsid w:val="005D7814"/>
    <w:rsid w:val="005E079B"/>
    <w:rsid w:val="005E0955"/>
    <w:rsid w:val="00606DE2"/>
    <w:rsid w:val="006167B4"/>
    <w:rsid w:val="0062450D"/>
    <w:rsid w:val="00627EAB"/>
    <w:rsid w:val="00630484"/>
    <w:rsid w:val="006322BA"/>
    <w:rsid w:val="0063262A"/>
    <w:rsid w:val="00644999"/>
    <w:rsid w:val="00650769"/>
    <w:rsid w:val="00661954"/>
    <w:rsid w:val="00667A4D"/>
    <w:rsid w:val="00673C43"/>
    <w:rsid w:val="00674B60"/>
    <w:rsid w:val="00685393"/>
    <w:rsid w:val="0069552C"/>
    <w:rsid w:val="006A0876"/>
    <w:rsid w:val="006A09BA"/>
    <w:rsid w:val="006A14F0"/>
    <w:rsid w:val="006A2B48"/>
    <w:rsid w:val="006B0C0B"/>
    <w:rsid w:val="006B2BC3"/>
    <w:rsid w:val="006B7BEC"/>
    <w:rsid w:val="006C55F4"/>
    <w:rsid w:val="006C7AA0"/>
    <w:rsid w:val="006D5378"/>
    <w:rsid w:val="006E1769"/>
    <w:rsid w:val="006F029F"/>
    <w:rsid w:val="006F1BB0"/>
    <w:rsid w:val="00706546"/>
    <w:rsid w:val="00706AC9"/>
    <w:rsid w:val="00711923"/>
    <w:rsid w:val="00714996"/>
    <w:rsid w:val="007175BB"/>
    <w:rsid w:val="00720E17"/>
    <w:rsid w:val="0072395E"/>
    <w:rsid w:val="00730511"/>
    <w:rsid w:val="00730D7B"/>
    <w:rsid w:val="00731977"/>
    <w:rsid w:val="00733893"/>
    <w:rsid w:val="007478C4"/>
    <w:rsid w:val="00753441"/>
    <w:rsid w:val="00754FB6"/>
    <w:rsid w:val="0075520C"/>
    <w:rsid w:val="00764E56"/>
    <w:rsid w:val="00772FAC"/>
    <w:rsid w:val="00787197"/>
    <w:rsid w:val="00792DC3"/>
    <w:rsid w:val="00793C0E"/>
    <w:rsid w:val="00795D9C"/>
    <w:rsid w:val="007A010A"/>
    <w:rsid w:val="007A5AFC"/>
    <w:rsid w:val="007C7E8D"/>
    <w:rsid w:val="007D291F"/>
    <w:rsid w:val="007D5059"/>
    <w:rsid w:val="007D53D9"/>
    <w:rsid w:val="007E03D3"/>
    <w:rsid w:val="007E36C1"/>
    <w:rsid w:val="007E5165"/>
    <w:rsid w:val="007E5600"/>
    <w:rsid w:val="007F38B0"/>
    <w:rsid w:val="00800A16"/>
    <w:rsid w:val="0080405C"/>
    <w:rsid w:val="00805026"/>
    <w:rsid w:val="008057CB"/>
    <w:rsid w:val="00806F1B"/>
    <w:rsid w:val="008169A9"/>
    <w:rsid w:val="00816F97"/>
    <w:rsid w:val="00823193"/>
    <w:rsid w:val="00832692"/>
    <w:rsid w:val="00833F6E"/>
    <w:rsid w:val="00837890"/>
    <w:rsid w:val="008441E3"/>
    <w:rsid w:val="0084442D"/>
    <w:rsid w:val="00846A72"/>
    <w:rsid w:val="00846FD0"/>
    <w:rsid w:val="00862CEF"/>
    <w:rsid w:val="00864921"/>
    <w:rsid w:val="00866BDD"/>
    <w:rsid w:val="00872D1E"/>
    <w:rsid w:val="0087322C"/>
    <w:rsid w:val="008737C2"/>
    <w:rsid w:val="00876AB2"/>
    <w:rsid w:val="008811ED"/>
    <w:rsid w:val="008860E0"/>
    <w:rsid w:val="00886AB2"/>
    <w:rsid w:val="008906AD"/>
    <w:rsid w:val="00891891"/>
    <w:rsid w:val="00891BF6"/>
    <w:rsid w:val="008A35D9"/>
    <w:rsid w:val="008B05E2"/>
    <w:rsid w:val="008B7978"/>
    <w:rsid w:val="008C1954"/>
    <w:rsid w:val="008C76F0"/>
    <w:rsid w:val="008D0C9E"/>
    <w:rsid w:val="008D4990"/>
    <w:rsid w:val="008E5070"/>
    <w:rsid w:val="008E7527"/>
    <w:rsid w:val="008F25F7"/>
    <w:rsid w:val="008F2CD8"/>
    <w:rsid w:val="00900E53"/>
    <w:rsid w:val="00905680"/>
    <w:rsid w:val="00915914"/>
    <w:rsid w:val="00920973"/>
    <w:rsid w:val="00922241"/>
    <w:rsid w:val="009227EB"/>
    <w:rsid w:val="00923C84"/>
    <w:rsid w:val="00923E64"/>
    <w:rsid w:val="00931015"/>
    <w:rsid w:val="00935A7D"/>
    <w:rsid w:val="00936FD5"/>
    <w:rsid w:val="0094367A"/>
    <w:rsid w:val="00943DFC"/>
    <w:rsid w:val="00952D08"/>
    <w:rsid w:val="00952D32"/>
    <w:rsid w:val="009540A2"/>
    <w:rsid w:val="00960875"/>
    <w:rsid w:val="009614DC"/>
    <w:rsid w:val="00963EFA"/>
    <w:rsid w:val="009651B9"/>
    <w:rsid w:val="00967D53"/>
    <w:rsid w:val="00973F4C"/>
    <w:rsid w:val="009815EB"/>
    <w:rsid w:val="00983A4F"/>
    <w:rsid w:val="0099456E"/>
    <w:rsid w:val="00995EC5"/>
    <w:rsid w:val="009A368B"/>
    <w:rsid w:val="009A4DB5"/>
    <w:rsid w:val="009A6F7A"/>
    <w:rsid w:val="009C02C7"/>
    <w:rsid w:val="009C45C7"/>
    <w:rsid w:val="009E11EB"/>
    <w:rsid w:val="009E14B9"/>
    <w:rsid w:val="009E2A68"/>
    <w:rsid w:val="009E508D"/>
    <w:rsid w:val="009E5211"/>
    <w:rsid w:val="009F511C"/>
    <w:rsid w:val="009F5663"/>
    <w:rsid w:val="009F573E"/>
    <w:rsid w:val="00A06DE3"/>
    <w:rsid w:val="00A10BE2"/>
    <w:rsid w:val="00A12031"/>
    <w:rsid w:val="00A2067D"/>
    <w:rsid w:val="00A22BB0"/>
    <w:rsid w:val="00A230E4"/>
    <w:rsid w:val="00A312A7"/>
    <w:rsid w:val="00A3206E"/>
    <w:rsid w:val="00A32A5C"/>
    <w:rsid w:val="00A336BD"/>
    <w:rsid w:val="00A355CB"/>
    <w:rsid w:val="00A416C4"/>
    <w:rsid w:val="00A56465"/>
    <w:rsid w:val="00A62C7D"/>
    <w:rsid w:val="00A703C8"/>
    <w:rsid w:val="00A71903"/>
    <w:rsid w:val="00A75CC3"/>
    <w:rsid w:val="00A75D02"/>
    <w:rsid w:val="00A820A4"/>
    <w:rsid w:val="00A824E0"/>
    <w:rsid w:val="00AA4033"/>
    <w:rsid w:val="00AA77C4"/>
    <w:rsid w:val="00AB2BEF"/>
    <w:rsid w:val="00AC65D5"/>
    <w:rsid w:val="00AC72C4"/>
    <w:rsid w:val="00AD522C"/>
    <w:rsid w:val="00AD5E19"/>
    <w:rsid w:val="00AD7B8B"/>
    <w:rsid w:val="00AE2030"/>
    <w:rsid w:val="00AE2C61"/>
    <w:rsid w:val="00AE5B71"/>
    <w:rsid w:val="00AF424E"/>
    <w:rsid w:val="00AF4BB7"/>
    <w:rsid w:val="00B06BAD"/>
    <w:rsid w:val="00B10DCD"/>
    <w:rsid w:val="00B11E3E"/>
    <w:rsid w:val="00B23E1E"/>
    <w:rsid w:val="00B2499F"/>
    <w:rsid w:val="00B25711"/>
    <w:rsid w:val="00B32F79"/>
    <w:rsid w:val="00B33D56"/>
    <w:rsid w:val="00B35F45"/>
    <w:rsid w:val="00B3758C"/>
    <w:rsid w:val="00B606EC"/>
    <w:rsid w:val="00B6532D"/>
    <w:rsid w:val="00B65E7C"/>
    <w:rsid w:val="00B65E85"/>
    <w:rsid w:val="00B71A93"/>
    <w:rsid w:val="00B82F0D"/>
    <w:rsid w:val="00B84DCC"/>
    <w:rsid w:val="00B8645B"/>
    <w:rsid w:val="00B91481"/>
    <w:rsid w:val="00B95A09"/>
    <w:rsid w:val="00B96DD5"/>
    <w:rsid w:val="00BA1CB8"/>
    <w:rsid w:val="00BA4CF4"/>
    <w:rsid w:val="00BC1F34"/>
    <w:rsid w:val="00BC736E"/>
    <w:rsid w:val="00BD235B"/>
    <w:rsid w:val="00BD4392"/>
    <w:rsid w:val="00BD74DD"/>
    <w:rsid w:val="00BE1E0E"/>
    <w:rsid w:val="00BE43A2"/>
    <w:rsid w:val="00BF1C37"/>
    <w:rsid w:val="00C02848"/>
    <w:rsid w:val="00C03731"/>
    <w:rsid w:val="00C15AB6"/>
    <w:rsid w:val="00C202A8"/>
    <w:rsid w:val="00C25F3D"/>
    <w:rsid w:val="00C26AB2"/>
    <w:rsid w:val="00C42286"/>
    <w:rsid w:val="00C44839"/>
    <w:rsid w:val="00C454BB"/>
    <w:rsid w:val="00C46C0A"/>
    <w:rsid w:val="00C518EB"/>
    <w:rsid w:val="00C63C19"/>
    <w:rsid w:val="00C641BF"/>
    <w:rsid w:val="00C653FD"/>
    <w:rsid w:val="00C65AB7"/>
    <w:rsid w:val="00C76932"/>
    <w:rsid w:val="00C76AAD"/>
    <w:rsid w:val="00C80833"/>
    <w:rsid w:val="00C87A8D"/>
    <w:rsid w:val="00C92ADA"/>
    <w:rsid w:val="00C92F6B"/>
    <w:rsid w:val="00C947F1"/>
    <w:rsid w:val="00C94F29"/>
    <w:rsid w:val="00C9537A"/>
    <w:rsid w:val="00CA5C29"/>
    <w:rsid w:val="00CB0AD3"/>
    <w:rsid w:val="00CB3030"/>
    <w:rsid w:val="00CB666F"/>
    <w:rsid w:val="00CC0457"/>
    <w:rsid w:val="00CE049A"/>
    <w:rsid w:val="00CE1E40"/>
    <w:rsid w:val="00CE5103"/>
    <w:rsid w:val="00CE6625"/>
    <w:rsid w:val="00CF47E4"/>
    <w:rsid w:val="00D13AF1"/>
    <w:rsid w:val="00D14691"/>
    <w:rsid w:val="00D20EDA"/>
    <w:rsid w:val="00D2197E"/>
    <w:rsid w:val="00D2632E"/>
    <w:rsid w:val="00D31681"/>
    <w:rsid w:val="00D33528"/>
    <w:rsid w:val="00D35506"/>
    <w:rsid w:val="00D35617"/>
    <w:rsid w:val="00D41CBE"/>
    <w:rsid w:val="00D44852"/>
    <w:rsid w:val="00D47456"/>
    <w:rsid w:val="00D478C2"/>
    <w:rsid w:val="00D53B5E"/>
    <w:rsid w:val="00D6270C"/>
    <w:rsid w:val="00D6315B"/>
    <w:rsid w:val="00D71446"/>
    <w:rsid w:val="00D71B10"/>
    <w:rsid w:val="00D722B2"/>
    <w:rsid w:val="00D73923"/>
    <w:rsid w:val="00D7594A"/>
    <w:rsid w:val="00D81823"/>
    <w:rsid w:val="00D861CB"/>
    <w:rsid w:val="00D94B7D"/>
    <w:rsid w:val="00DA0B26"/>
    <w:rsid w:val="00DB2BAD"/>
    <w:rsid w:val="00DB3B36"/>
    <w:rsid w:val="00DB52E5"/>
    <w:rsid w:val="00DB7A8E"/>
    <w:rsid w:val="00DC0EFC"/>
    <w:rsid w:val="00DC373C"/>
    <w:rsid w:val="00DC7586"/>
    <w:rsid w:val="00DC7DF3"/>
    <w:rsid w:val="00DD46A6"/>
    <w:rsid w:val="00DE44A1"/>
    <w:rsid w:val="00DE46EF"/>
    <w:rsid w:val="00DE7240"/>
    <w:rsid w:val="00DF0534"/>
    <w:rsid w:val="00DF114C"/>
    <w:rsid w:val="00DF295A"/>
    <w:rsid w:val="00E0185A"/>
    <w:rsid w:val="00E0324C"/>
    <w:rsid w:val="00E04CE8"/>
    <w:rsid w:val="00E05D43"/>
    <w:rsid w:val="00E0744E"/>
    <w:rsid w:val="00E10A5B"/>
    <w:rsid w:val="00E1255D"/>
    <w:rsid w:val="00E3293A"/>
    <w:rsid w:val="00E41802"/>
    <w:rsid w:val="00E46986"/>
    <w:rsid w:val="00E4711B"/>
    <w:rsid w:val="00E47B99"/>
    <w:rsid w:val="00E677EB"/>
    <w:rsid w:val="00E74461"/>
    <w:rsid w:val="00E76B98"/>
    <w:rsid w:val="00E80BC3"/>
    <w:rsid w:val="00E8315E"/>
    <w:rsid w:val="00E83D04"/>
    <w:rsid w:val="00E90769"/>
    <w:rsid w:val="00E95242"/>
    <w:rsid w:val="00E95426"/>
    <w:rsid w:val="00EA3136"/>
    <w:rsid w:val="00EA37EE"/>
    <w:rsid w:val="00EA59E6"/>
    <w:rsid w:val="00EA7939"/>
    <w:rsid w:val="00EA7B78"/>
    <w:rsid w:val="00EB1151"/>
    <w:rsid w:val="00EB15BA"/>
    <w:rsid w:val="00EB29E7"/>
    <w:rsid w:val="00EB57C4"/>
    <w:rsid w:val="00EB78C3"/>
    <w:rsid w:val="00EC68CC"/>
    <w:rsid w:val="00ED391D"/>
    <w:rsid w:val="00ED6887"/>
    <w:rsid w:val="00ED75DC"/>
    <w:rsid w:val="00EE52FA"/>
    <w:rsid w:val="00EF1BCF"/>
    <w:rsid w:val="00EF3695"/>
    <w:rsid w:val="00EF48A1"/>
    <w:rsid w:val="00F01504"/>
    <w:rsid w:val="00F0377D"/>
    <w:rsid w:val="00F06B8B"/>
    <w:rsid w:val="00F10C03"/>
    <w:rsid w:val="00F11B64"/>
    <w:rsid w:val="00F12614"/>
    <w:rsid w:val="00F20C32"/>
    <w:rsid w:val="00F24D89"/>
    <w:rsid w:val="00F352F9"/>
    <w:rsid w:val="00F36741"/>
    <w:rsid w:val="00F37DF5"/>
    <w:rsid w:val="00F41178"/>
    <w:rsid w:val="00F4121D"/>
    <w:rsid w:val="00F43C8F"/>
    <w:rsid w:val="00F44F0E"/>
    <w:rsid w:val="00F46C24"/>
    <w:rsid w:val="00F509E4"/>
    <w:rsid w:val="00F54C90"/>
    <w:rsid w:val="00F563E9"/>
    <w:rsid w:val="00F706E0"/>
    <w:rsid w:val="00F86E37"/>
    <w:rsid w:val="00F91A0A"/>
    <w:rsid w:val="00F978FD"/>
    <w:rsid w:val="00FA0B8E"/>
    <w:rsid w:val="00FA3CC0"/>
    <w:rsid w:val="00FA746E"/>
    <w:rsid w:val="00FC41A3"/>
    <w:rsid w:val="00FE4C5E"/>
    <w:rsid w:val="00FF4769"/>
    <w:rsid w:val="00FF74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ED2B"/>
  <w15:chartTrackingRefBased/>
  <w15:docId w15:val="{1C2DF48B-54DE-0A4E-BF96-D1B9E4DA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4108"/>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2E4108"/>
    <w:rPr>
      <w:color w:val="0000FF"/>
      <w:u w:val="single"/>
    </w:rPr>
  </w:style>
  <w:style w:type="paragraph" w:styleId="Sidhuvud">
    <w:name w:val="header"/>
    <w:basedOn w:val="Normal"/>
    <w:link w:val="SidhuvudChar"/>
    <w:uiPriority w:val="99"/>
    <w:rsid w:val="002E4108"/>
    <w:pPr>
      <w:tabs>
        <w:tab w:val="center" w:pos="4536"/>
        <w:tab w:val="right" w:pos="9072"/>
      </w:tabs>
    </w:pPr>
    <w:rPr>
      <w:lang w:val="x-none" w:eastAsia="x-none"/>
    </w:rPr>
  </w:style>
  <w:style w:type="character" w:customStyle="1" w:styleId="SidhuvudChar">
    <w:name w:val="Sidhuvud Char"/>
    <w:basedOn w:val="Standardstycketeckensnitt"/>
    <w:link w:val="Sidhuvud"/>
    <w:uiPriority w:val="99"/>
    <w:rsid w:val="002E4108"/>
    <w:rPr>
      <w:rFonts w:ascii="Times New Roman" w:eastAsia="Times New Roman" w:hAnsi="Times New Roman" w:cs="Times New Roman"/>
      <w:lang w:val="x-none" w:eastAsia="x-none"/>
    </w:rPr>
  </w:style>
  <w:style w:type="paragraph" w:styleId="Sidfot">
    <w:name w:val="footer"/>
    <w:basedOn w:val="Normal"/>
    <w:link w:val="SidfotChar"/>
    <w:uiPriority w:val="99"/>
    <w:rsid w:val="002E4108"/>
    <w:pPr>
      <w:tabs>
        <w:tab w:val="center" w:pos="4536"/>
        <w:tab w:val="right" w:pos="9072"/>
      </w:tabs>
    </w:pPr>
    <w:rPr>
      <w:lang w:val="x-none" w:eastAsia="x-none"/>
    </w:rPr>
  </w:style>
  <w:style w:type="character" w:customStyle="1" w:styleId="SidfotChar">
    <w:name w:val="Sidfot Char"/>
    <w:basedOn w:val="Standardstycketeckensnitt"/>
    <w:link w:val="Sidfot"/>
    <w:uiPriority w:val="99"/>
    <w:rsid w:val="002E4108"/>
    <w:rPr>
      <w:rFonts w:ascii="Times New Roman" w:eastAsia="Times New Roman" w:hAnsi="Times New Roman" w:cs="Times New Roman"/>
      <w:lang w:val="x-none" w:eastAsia="x-none"/>
    </w:rPr>
  </w:style>
  <w:style w:type="paragraph" w:styleId="Liststycke">
    <w:name w:val="List Paragraph"/>
    <w:basedOn w:val="Normal"/>
    <w:uiPriority w:val="34"/>
    <w:qFormat/>
    <w:rsid w:val="00886AB2"/>
    <w:pPr>
      <w:ind w:left="720"/>
      <w:contextualSpacing/>
    </w:pPr>
  </w:style>
  <w:style w:type="paragraph" w:styleId="Ballongtext">
    <w:name w:val="Balloon Text"/>
    <w:basedOn w:val="Normal"/>
    <w:link w:val="BallongtextChar"/>
    <w:uiPriority w:val="99"/>
    <w:semiHidden/>
    <w:unhideWhenUsed/>
    <w:rsid w:val="00E47B99"/>
    <w:rPr>
      <w:sz w:val="26"/>
      <w:szCs w:val="26"/>
    </w:rPr>
  </w:style>
  <w:style w:type="character" w:customStyle="1" w:styleId="BallongtextChar">
    <w:name w:val="Ballongtext Char"/>
    <w:basedOn w:val="Standardstycketeckensnitt"/>
    <w:link w:val="Ballongtext"/>
    <w:uiPriority w:val="99"/>
    <w:semiHidden/>
    <w:rsid w:val="00E47B99"/>
    <w:rPr>
      <w:rFonts w:ascii="Times New Roman" w:eastAsia="Times New Roman" w:hAnsi="Times New Roman" w:cs="Times New Roman"/>
      <w:sz w:val="26"/>
      <w:szCs w:val="26"/>
      <w:lang w:eastAsia="sv-SE"/>
    </w:rPr>
  </w:style>
  <w:style w:type="paragraph" w:styleId="Normalwebb">
    <w:name w:val="Normal (Web)"/>
    <w:basedOn w:val="Normal"/>
    <w:uiPriority w:val="99"/>
    <w:unhideWhenUsed/>
    <w:rsid w:val="006B0C0B"/>
    <w:pPr>
      <w:spacing w:before="100" w:beforeAutospacing="1" w:after="100" w:afterAutospacing="1"/>
    </w:pPr>
  </w:style>
  <w:style w:type="paragraph" w:styleId="Brdtext">
    <w:name w:val="Body Text"/>
    <w:link w:val="BrdtextChar"/>
    <w:rsid w:val="0087322C"/>
    <w:pPr>
      <w:pBdr>
        <w:top w:val="nil"/>
        <w:left w:val="nil"/>
        <w:bottom w:val="nil"/>
        <w:right w:val="nil"/>
        <w:between w:val="nil"/>
        <w:bar w:val="nil"/>
      </w:pBdr>
      <w:tabs>
        <w:tab w:val="left" w:pos="5760"/>
      </w:tabs>
      <w:spacing w:after="180" w:line="264" w:lineRule="auto"/>
    </w:pPr>
    <w:rPr>
      <w:rFonts w:ascii="Avenir Next" w:eastAsia="Avenir Next" w:hAnsi="Avenir Next" w:cs="Avenir Next"/>
      <w:color w:val="000000"/>
      <w:sz w:val="20"/>
      <w:szCs w:val="20"/>
      <w:bdr w:val="nil"/>
      <w:lang w:eastAsia="sv-SE"/>
    </w:rPr>
  </w:style>
  <w:style w:type="character" w:customStyle="1" w:styleId="BrdtextChar">
    <w:name w:val="Brödtext Char"/>
    <w:basedOn w:val="Standardstycketeckensnitt"/>
    <w:link w:val="Brdtext"/>
    <w:rsid w:val="0087322C"/>
    <w:rPr>
      <w:rFonts w:ascii="Avenir Next" w:eastAsia="Avenir Next" w:hAnsi="Avenir Next" w:cs="Avenir Next"/>
      <w:color w:val="000000"/>
      <w:sz w:val="20"/>
      <w:szCs w:val="20"/>
      <w:bdr w:val="nil"/>
      <w:lang w:eastAsia="sv-SE"/>
    </w:rPr>
  </w:style>
  <w:style w:type="character" w:styleId="Kommentarsreferens">
    <w:name w:val="annotation reference"/>
    <w:basedOn w:val="Standardstycketeckensnitt"/>
    <w:uiPriority w:val="99"/>
    <w:semiHidden/>
    <w:unhideWhenUsed/>
    <w:rsid w:val="0087322C"/>
    <w:rPr>
      <w:sz w:val="16"/>
      <w:szCs w:val="16"/>
    </w:rPr>
  </w:style>
  <w:style w:type="paragraph" w:styleId="Kommentarer">
    <w:name w:val="annotation text"/>
    <w:basedOn w:val="Normal"/>
    <w:link w:val="KommentarerChar"/>
    <w:uiPriority w:val="99"/>
    <w:semiHidden/>
    <w:unhideWhenUsed/>
    <w:rsid w:val="0087322C"/>
    <w:rPr>
      <w:sz w:val="20"/>
      <w:szCs w:val="20"/>
    </w:rPr>
  </w:style>
  <w:style w:type="character" w:customStyle="1" w:styleId="KommentarerChar">
    <w:name w:val="Kommentarer Char"/>
    <w:basedOn w:val="Standardstycketeckensnitt"/>
    <w:link w:val="Kommentarer"/>
    <w:uiPriority w:val="99"/>
    <w:semiHidden/>
    <w:rsid w:val="0087322C"/>
    <w:rPr>
      <w:rFonts w:ascii="Times New Roman" w:eastAsia="Times New Roman" w:hAnsi="Times New Roman" w:cs="Times New Roman"/>
      <w:sz w:val="20"/>
      <w:szCs w:val="20"/>
      <w:lang w:eastAsia="sv-SE"/>
    </w:rPr>
  </w:style>
  <w:style w:type="character" w:styleId="Olstomnmnande">
    <w:name w:val="Unresolved Mention"/>
    <w:basedOn w:val="Standardstycketeckensnitt"/>
    <w:uiPriority w:val="99"/>
    <w:semiHidden/>
    <w:unhideWhenUsed/>
    <w:rsid w:val="007D50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164906">
      <w:bodyDiv w:val="1"/>
      <w:marLeft w:val="0"/>
      <w:marRight w:val="0"/>
      <w:marTop w:val="0"/>
      <w:marBottom w:val="0"/>
      <w:divBdr>
        <w:top w:val="none" w:sz="0" w:space="0" w:color="auto"/>
        <w:left w:val="none" w:sz="0" w:space="0" w:color="auto"/>
        <w:bottom w:val="none" w:sz="0" w:space="0" w:color="auto"/>
        <w:right w:val="none" w:sz="0" w:space="0" w:color="auto"/>
      </w:divBdr>
    </w:div>
    <w:div w:id="1209996317">
      <w:bodyDiv w:val="1"/>
      <w:marLeft w:val="0"/>
      <w:marRight w:val="0"/>
      <w:marTop w:val="0"/>
      <w:marBottom w:val="0"/>
      <w:divBdr>
        <w:top w:val="none" w:sz="0" w:space="0" w:color="auto"/>
        <w:left w:val="none" w:sz="0" w:space="0" w:color="auto"/>
        <w:bottom w:val="none" w:sz="0" w:space="0" w:color="auto"/>
        <w:right w:val="none" w:sz="0" w:space="0" w:color="auto"/>
      </w:divBdr>
    </w:div>
    <w:div w:id="210738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lder.parksandresorts.com/furuv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na.tano@furuvik.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9B41-F22E-1F47-A949-3F1B0F8B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249</Words>
  <Characters>1325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Jacob Winges</cp:lastModifiedBy>
  <cp:revision>3</cp:revision>
  <cp:lastPrinted>2019-02-15T15:10:00Z</cp:lastPrinted>
  <dcterms:created xsi:type="dcterms:W3CDTF">2019-02-15T15:10:00Z</dcterms:created>
  <dcterms:modified xsi:type="dcterms:W3CDTF">2019-02-15T15:13:00Z</dcterms:modified>
</cp:coreProperties>
</file>