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643" w:rsidRDefault="00613643" w:rsidP="00146F1D">
      <w:pPr>
        <w:spacing w:after="0"/>
        <w:rPr>
          <w:rFonts w:ascii="Times New Roman" w:hAnsi="Times New Roman"/>
          <w:sz w:val="21"/>
          <w:szCs w:val="21"/>
        </w:rPr>
      </w:pPr>
    </w:p>
    <w:p w:rsidR="002B2CD8" w:rsidRDefault="002B2CD8" w:rsidP="00146F1D">
      <w:pPr>
        <w:spacing w:after="0"/>
        <w:rPr>
          <w:rFonts w:ascii="Arial" w:hAnsi="Arial" w:cs="Arial"/>
          <w:sz w:val="20"/>
          <w:szCs w:val="20"/>
        </w:rPr>
      </w:pPr>
    </w:p>
    <w:p w:rsidR="0005564C" w:rsidRDefault="001A0EE1" w:rsidP="00146F1D">
      <w:pPr>
        <w:spacing w:after="0"/>
        <w:rPr>
          <w:rFonts w:ascii="Arial" w:hAnsi="Arial" w:cs="Arial"/>
          <w:sz w:val="20"/>
          <w:szCs w:val="20"/>
        </w:rPr>
      </w:pPr>
      <w:r w:rsidRPr="00C30C9A">
        <w:rPr>
          <w:rFonts w:ascii="Arial" w:hAnsi="Arial" w:cs="Arial"/>
          <w:sz w:val="20"/>
          <w:szCs w:val="20"/>
        </w:rPr>
        <w:t>Pressmeddelande 2013-0</w:t>
      </w:r>
      <w:r w:rsidR="00F84E53">
        <w:rPr>
          <w:rFonts w:ascii="Arial" w:hAnsi="Arial" w:cs="Arial"/>
          <w:sz w:val="20"/>
          <w:szCs w:val="20"/>
        </w:rPr>
        <w:t>5-03</w:t>
      </w:r>
      <w:r w:rsidRPr="00C30C9A">
        <w:rPr>
          <w:rFonts w:ascii="Arial" w:hAnsi="Arial" w:cs="Arial"/>
          <w:sz w:val="20"/>
          <w:szCs w:val="20"/>
        </w:rPr>
        <w:t xml:space="preserve"> </w:t>
      </w:r>
    </w:p>
    <w:p w:rsidR="001834E7" w:rsidRDefault="001834E7" w:rsidP="00146F1D">
      <w:pPr>
        <w:spacing w:after="0"/>
        <w:rPr>
          <w:rFonts w:ascii="Arial" w:hAnsi="Arial" w:cs="Arial"/>
          <w:sz w:val="20"/>
          <w:szCs w:val="20"/>
        </w:rPr>
      </w:pPr>
    </w:p>
    <w:p w:rsidR="002B2CD8" w:rsidRPr="00C30C9A" w:rsidRDefault="002B2CD8" w:rsidP="00146F1D">
      <w:pPr>
        <w:spacing w:after="0"/>
        <w:rPr>
          <w:rFonts w:ascii="Arial" w:hAnsi="Arial" w:cs="Arial"/>
          <w:sz w:val="20"/>
          <w:szCs w:val="20"/>
        </w:rPr>
      </w:pPr>
    </w:p>
    <w:p w:rsidR="00B521FB" w:rsidRPr="00B521FB" w:rsidRDefault="00B521FB" w:rsidP="00146F1D">
      <w:pPr>
        <w:spacing w:after="0"/>
        <w:rPr>
          <w:rFonts w:ascii="Times New Roman" w:hAnsi="Times New Roman"/>
          <w:sz w:val="21"/>
          <w:szCs w:val="21"/>
        </w:rPr>
      </w:pPr>
    </w:p>
    <w:p w:rsidR="00F84E53" w:rsidRDefault="00FD1F68" w:rsidP="00544315">
      <w:pPr>
        <w:rPr>
          <w:rFonts w:ascii="Arial" w:hAnsi="Arial" w:cs="Arial"/>
          <w:b/>
          <w:sz w:val="36"/>
          <w:szCs w:val="36"/>
        </w:rPr>
      </w:pPr>
      <w:r>
        <w:rPr>
          <w:rFonts w:ascii="Arial" w:hAnsi="Arial" w:cs="Arial"/>
          <w:b/>
          <w:sz w:val="36"/>
          <w:szCs w:val="36"/>
        </w:rPr>
        <w:t>Stena Recycling</w:t>
      </w:r>
      <w:r w:rsidR="00F84E53">
        <w:rPr>
          <w:rFonts w:ascii="Arial" w:hAnsi="Arial" w:cs="Arial"/>
          <w:b/>
          <w:sz w:val="36"/>
          <w:szCs w:val="36"/>
        </w:rPr>
        <w:t xml:space="preserve"> återvinner </w:t>
      </w:r>
      <w:r>
        <w:rPr>
          <w:rFonts w:ascii="Arial" w:hAnsi="Arial" w:cs="Arial"/>
          <w:b/>
          <w:sz w:val="36"/>
          <w:szCs w:val="36"/>
        </w:rPr>
        <w:t>för Derome</w:t>
      </w:r>
      <w:r w:rsidR="006E6F54">
        <w:rPr>
          <w:rFonts w:ascii="Arial" w:hAnsi="Arial" w:cs="Arial"/>
          <w:b/>
          <w:sz w:val="36"/>
          <w:szCs w:val="36"/>
        </w:rPr>
        <w:t>gruppen</w:t>
      </w:r>
    </w:p>
    <w:p w:rsidR="00A873BB" w:rsidRPr="00A873BB" w:rsidRDefault="00CB6F71" w:rsidP="00A873BB">
      <w:pPr>
        <w:spacing w:after="0"/>
        <w:rPr>
          <w:rFonts w:ascii="Arial" w:hAnsi="Arial" w:cs="Arial"/>
          <w:b/>
          <w:sz w:val="21"/>
          <w:szCs w:val="21"/>
        </w:rPr>
      </w:pPr>
      <w:r>
        <w:rPr>
          <w:rFonts w:ascii="Arial" w:hAnsi="Arial" w:cs="Arial"/>
          <w:b/>
          <w:sz w:val="21"/>
          <w:szCs w:val="21"/>
        </w:rPr>
        <w:t xml:space="preserve">Det ledande </w:t>
      </w:r>
      <w:r w:rsidRPr="000A451F">
        <w:rPr>
          <w:rFonts w:ascii="Arial" w:hAnsi="Arial" w:cs="Arial"/>
          <w:b/>
          <w:sz w:val="21"/>
          <w:szCs w:val="21"/>
        </w:rPr>
        <w:t xml:space="preserve">återvinningsföretaget </w:t>
      </w:r>
      <w:hyperlink r:id="rId8" w:history="1">
        <w:r w:rsidRPr="000A451F">
          <w:rPr>
            <w:rStyle w:val="Hyperlnk"/>
            <w:rFonts w:ascii="Arial" w:hAnsi="Arial" w:cs="Arial"/>
            <w:b/>
            <w:color w:val="auto"/>
            <w:sz w:val="21"/>
            <w:szCs w:val="21"/>
          </w:rPr>
          <w:t>Stena Recycling</w:t>
        </w:r>
      </w:hyperlink>
      <w:r w:rsidRPr="000A451F">
        <w:rPr>
          <w:rFonts w:ascii="Arial" w:hAnsi="Arial" w:cs="Arial"/>
          <w:b/>
          <w:sz w:val="21"/>
          <w:szCs w:val="21"/>
        </w:rPr>
        <w:t xml:space="preserve"> utökar samarbetet med </w:t>
      </w:r>
      <w:hyperlink r:id="rId9" w:history="1">
        <w:r w:rsidR="00A873BB" w:rsidRPr="000A451F">
          <w:rPr>
            <w:rStyle w:val="Hyperlnk"/>
            <w:rFonts w:ascii="Arial" w:hAnsi="Arial" w:cs="Arial"/>
            <w:b/>
            <w:color w:val="auto"/>
            <w:sz w:val="21"/>
            <w:szCs w:val="21"/>
          </w:rPr>
          <w:t>Derome</w:t>
        </w:r>
        <w:r w:rsidR="006E6F54" w:rsidRPr="000A451F">
          <w:rPr>
            <w:rStyle w:val="Hyperlnk"/>
            <w:rFonts w:ascii="Arial" w:hAnsi="Arial" w:cs="Arial"/>
            <w:b/>
            <w:color w:val="auto"/>
            <w:sz w:val="21"/>
            <w:szCs w:val="21"/>
          </w:rPr>
          <w:t>gruppen</w:t>
        </w:r>
      </w:hyperlink>
      <w:r w:rsidR="00A873BB" w:rsidRPr="000A451F">
        <w:rPr>
          <w:rFonts w:ascii="Arial" w:hAnsi="Arial" w:cs="Arial"/>
          <w:b/>
          <w:sz w:val="21"/>
          <w:szCs w:val="21"/>
        </w:rPr>
        <w:t>, so</w:t>
      </w:r>
      <w:r w:rsidR="006E6F54" w:rsidRPr="000A451F">
        <w:rPr>
          <w:rFonts w:ascii="Arial" w:hAnsi="Arial" w:cs="Arial"/>
          <w:b/>
          <w:sz w:val="21"/>
          <w:szCs w:val="21"/>
        </w:rPr>
        <w:t>m förädlar och levererar trä från skog till färdigt hus</w:t>
      </w:r>
      <w:r w:rsidRPr="000A451F">
        <w:rPr>
          <w:rFonts w:ascii="Arial" w:hAnsi="Arial" w:cs="Arial"/>
          <w:b/>
          <w:sz w:val="21"/>
          <w:szCs w:val="21"/>
        </w:rPr>
        <w:t>.</w:t>
      </w:r>
      <w:r w:rsidR="00A873BB" w:rsidRPr="000A451F">
        <w:rPr>
          <w:rFonts w:ascii="Arial" w:hAnsi="Arial" w:cs="Arial"/>
          <w:b/>
          <w:sz w:val="21"/>
          <w:szCs w:val="21"/>
        </w:rPr>
        <w:br/>
      </w:r>
      <w:r w:rsidR="00A873BB">
        <w:rPr>
          <w:rFonts w:ascii="Arial" w:hAnsi="Arial" w:cs="Arial"/>
          <w:b/>
          <w:sz w:val="21"/>
          <w:szCs w:val="21"/>
        </w:rPr>
        <w:t xml:space="preserve">    – </w:t>
      </w:r>
      <w:r w:rsidR="00072D55">
        <w:rPr>
          <w:rFonts w:ascii="Arial" w:hAnsi="Arial" w:cs="Arial"/>
          <w:b/>
          <w:sz w:val="21"/>
          <w:szCs w:val="21"/>
        </w:rPr>
        <w:t>Förutom att v</w:t>
      </w:r>
      <w:r w:rsidR="006D0F4E">
        <w:rPr>
          <w:rFonts w:ascii="Arial" w:hAnsi="Arial" w:cs="Arial"/>
          <w:b/>
          <w:sz w:val="21"/>
          <w:szCs w:val="21"/>
        </w:rPr>
        <w:t>år metod</w:t>
      </w:r>
      <w:r w:rsidR="00072D55">
        <w:rPr>
          <w:rFonts w:ascii="Arial" w:hAnsi="Arial" w:cs="Arial"/>
          <w:b/>
          <w:sz w:val="21"/>
          <w:szCs w:val="21"/>
        </w:rPr>
        <w:t xml:space="preserve"> </w:t>
      </w:r>
      <w:r w:rsidR="00072D55" w:rsidRPr="00A873BB">
        <w:rPr>
          <w:rFonts w:ascii="Arial" w:hAnsi="Arial" w:cs="Arial"/>
          <w:b/>
          <w:sz w:val="21"/>
          <w:szCs w:val="21"/>
        </w:rPr>
        <w:t>för optimering av källsortering</w:t>
      </w:r>
      <w:r w:rsidR="00072D55">
        <w:rPr>
          <w:rFonts w:ascii="Arial" w:hAnsi="Arial" w:cs="Arial"/>
          <w:b/>
          <w:sz w:val="21"/>
          <w:szCs w:val="21"/>
        </w:rPr>
        <w:t xml:space="preserve"> spar</w:t>
      </w:r>
      <w:r w:rsidR="00072D55" w:rsidRPr="00A873BB">
        <w:rPr>
          <w:rFonts w:ascii="Arial" w:hAnsi="Arial" w:cs="Arial"/>
          <w:b/>
          <w:sz w:val="21"/>
          <w:szCs w:val="21"/>
        </w:rPr>
        <w:t xml:space="preserve"> tid, pengar och arbete</w:t>
      </w:r>
      <w:r w:rsidR="006E6F54">
        <w:rPr>
          <w:rFonts w:ascii="Arial" w:hAnsi="Arial" w:cs="Arial"/>
          <w:b/>
          <w:sz w:val="21"/>
          <w:szCs w:val="21"/>
        </w:rPr>
        <w:t>, ä</w:t>
      </w:r>
      <w:r w:rsidR="00072D55">
        <w:rPr>
          <w:rFonts w:ascii="Arial" w:hAnsi="Arial" w:cs="Arial"/>
          <w:b/>
          <w:sz w:val="21"/>
          <w:szCs w:val="21"/>
        </w:rPr>
        <w:t xml:space="preserve">r den </w:t>
      </w:r>
      <w:r w:rsidR="00A873BB">
        <w:rPr>
          <w:rFonts w:ascii="Arial" w:hAnsi="Arial" w:cs="Arial"/>
          <w:b/>
          <w:sz w:val="21"/>
          <w:szCs w:val="21"/>
        </w:rPr>
        <w:t xml:space="preserve">miljömässiga fördelen en </w:t>
      </w:r>
      <w:r w:rsidR="00072D55">
        <w:rPr>
          <w:rFonts w:ascii="Arial" w:hAnsi="Arial" w:cs="Arial"/>
          <w:b/>
          <w:sz w:val="21"/>
          <w:szCs w:val="21"/>
        </w:rPr>
        <w:t>viktig</w:t>
      </w:r>
      <w:r w:rsidR="00A873BB">
        <w:rPr>
          <w:rFonts w:ascii="Arial" w:hAnsi="Arial" w:cs="Arial"/>
          <w:b/>
          <w:sz w:val="21"/>
          <w:szCs w:val="21"/>
        </w:rPr>
        <w:t xml:space="preserve"> faktor för Derome, säger </w:t>
      </w:r>
      <w:r w:rsidR="00A873BB" w:rsidRPr="00A873BB">
        <w:rPr>
          <w:rFonts w:ascii="Arial" w:hAnsi="Arial" w:cs="Arial"/>
          <w:b/>
          <w:sz w:val="21"/>
          <w:szCs w:val="21"/>
        </w:rPr>
        <w:t xml:space="preserve">Catarina Viktorsson, </w:t>
      </w:r>
      <w:proofErr w:type="spellStart"/>
      <w:r w:rsidR="00A873BB" w:rsidRPr="00A873BB">
        <w:rPr>
          <w:rFonts w:ascii="Arial" w:hAnsi="Arial" w:cs="Arial"/>
          <w:b/>
          <w:sz w:val="21"/>
          <w:szCs w:val="21"/>
        </w:rPr>
        <w:t>Key</w:t>
      </w:r>
      <w:proofErr w:type="spellEnd"/>
      <w:r w:rsidR="00A873BB" w:rsidRPr="00A873BB">
        <w:rPr>
          <w:rFonts w:ascii="Arial" w:hAnsi="Arial" w:cs="Arial"/>
          <w:b/>
          <w:sz w:val="21"/>
          <w:szCs w:val="21"/>
        </w:rPr>
        <w:t xml:space="preserve"> </w:t>
      </w:r>
      <w:proofErr w:type="spellStart"/>
      <w:r w:rsidR="00A873BB" w:rsidRPr="00A873BB">
        <w:rPr>
          <w:rFonts w:ascii="Arial" w:hAnsi="Arial" w:cs="Arial"/>
          <w:b/>
          <w:sz w:val="21"/>
          <w:szCs w:val="21"/>
        </w:rPr>
        <w:t>Account</w:t>
      </w:r>
      <w:proofErr w:type="spellEnd"/>
      <w:r w:rsidR="00A873BB" w:rsidRPr="00A873BB">
        <w:rPr>
          <w:rFonts w:ascii="Arial" w:hAnsi="Arial" w:cs="Arial"/>
          <w:b/>
          <w:sz w:val="21"/>
          <w:szCs w:val="21"/>
        </w:rPr>
        <w:t xml:space="preserve"> Manager på Stena Recycling AB. </w:t>
      </w:r>
      <w:bookmarkStart w:id="0" w:name="_GoBack"/>
      <w:bookmarkEnd w:id="0"/>
    </w:p>
    <w:p w:rsidR="00A873BB" w:rsidRDefault="00A873BB" w:rsidP="00F84E53">
      <w:pPr>
        <w:spacing w:after="0"/>
        <w:rPr>
          <w:rFonts w:ascii="Arial" w:hAnsi="Arial" w:cs="Arial"/>
          <w:b/>
          <w:sz w:val="21"/>
          <w:szCs w:val="21"/>
        </w:rPr>
      </w:pPr>
    </w:p>
    <w:p w:rsidR="00F84E53" w:rsidRPr="00072D55" w:rsidRDefault="00072D55" w:rsidP="00F84E53">
      <w:pPr>
        <w:spacing w:after="0"/>
        <w:rPr>
          <w:rFonts w:ascii="Arial" w:hAnsi="Arial" w:cs="Arial"/>
          <w:sz w:val="21"/>
          <w:szCs w:val="21"/>
        </w:rPr>
      </w:pPr>
      <w:r>
        <w:rPr>
          <w:rFonts w:ascii="Arial" w:hAnsi="Arial" w:cs="Arial"/>
          <w:sz w:val="21"/>
          <w:szCs w:val="21"/>
        </w:rPr>
        <w:t xml:space="preserve">Sedan tidigare har </w:t>
      </w:r>
      <w:r w:rsidRPr="000F153F">
        <w:rPr>
          <w:rFonts w:ascii="Arial" w:hAnsi="Arial" w:cs="Arial"/>
          <w:sz w:val="21"/>
          <w:szCs w:val="21"/>
        </w:rPr>
        <w:t>Stena Recycling</w:t>
      </w:r>
      <w:r>
        <w:rPr>
          <w:rFonts w:ascii="Arial" w:hAnsi="Arial" w:cs="Arial"/>
          <w:sz w:val="21"/>
          <w:szCs w:val="21"/>
        </w:rPr>
        <w:t xml:space="preserve"> hjälpt </w:t>
      </w:r>
      <w:r w:rsidRPr="000F153F">
        <w:rPr>
          <w:rFonts w:ascii="Arial" w:hAnsi="Arial" w:cs="Arial"/>
          <w:sz w:val="21"/>
          <w:szCs w:val="21"/>
        </w:rPr>
        <w:t>Derome</w:t>
      </w:r>
      <w:r w:rsidR="00CB6F71">
        <w:rPr>
          <w:rFonts w:ascii="Arial" w:hAnsi="Arial" w:cs="Arial"/>
          <w:sz w:val="21"/>
          <w:szCs w:val="21"/>
        </w:rPr>
        <w:t xml:space="preserve"> lokalt och</w:t>
      </w:r>
      <w:r w:rsidR="006D0F4E">
        <w:rPr>
          <w:rFonts w:ascii="Arial" w:hAnsi="Arial" w:cs="Arial"/>
          <w:sz w:val="21"/>
          <w:szCs w:val="21"/>
        </w:rPr>
        <w:t xml:space="preserve"> nu utökas</w:t>
      </w:r>
      <w:r>
        <w:rPr>
          <w:rFonts w:ascii="Arial" w:hAnsi="Arial" w:cs="Arial"/>
          <w:sz w:val="21"/>
          <w:szCs w:val="21"/>
        </w:rPr>
        <w:t xml:space="preserve"> s</w:t>
      </w:r>
      <w:r w:rsidR="002B2CD8">
        <w:rPr>
          <w:rFonts w:ascii="Arial" w:hAnsi="Arial" w:cs="Arial"/>
          <w:sz w:val="21"/>
          <w:szCs w:val="21"/>
        </w:rPr>
        <w:t xml:space="preserve">amarbetet </w:t>
      </w:r>
      <w:r w:rsidR="006E6F54">
        <w:rPr>
          <w:rFonts w:ascii="Arial" w:hAnsi="Arial" w:cs="Arial"/>
          <w:sz w:val="21"/>
          <w:szCs w:val="21"/>
        </w:rPr>
        <w:t xml:space="preserve">successivt </w:t>
      </w:r>
      <w:r w:rsidR="002B2CD8">
        <w:rPr>
          <w:rFonts w:ascii="Arial" w:hAnsi="Arial" w:cs="Arial"/>
          <w:sz w:val="21"/>
          <w:szCs w:val="21"/>
        </w:rPr>
        <w:t>till att gälla all</w:t>
      </w:r>
      <w:r>
        <w:rPr>
          <w:rFonts w:ascii="Arial" w:hAnsi="Arial" w:cs="Arial"/>
          <w:sz w:val="21"/>
          <w:szCs w:val="21"/>
        </w:rPr>
        <w:t xml:space="preserve">a Deromes anläggningar i Sverige. </w:t>
      </w:r>
      <w:r w:rsidR="00544315" w:rsidRPr="00544315">
        <w:rPr>
          <w:rFonts w:ascii="Arial" w:hAnsi="Arial" w:cs="Arial"/>
          <w:sz w:val="21"/>
          <w:szCs w:val="21"/>
        </w:rPr>
        <w:br/>
        <w:t xml:space="preserve">    – </w:t>
      </w:r>
      <w:r>
        <w:rPr>
          <w:rFonts w:ascii="Arial" w:hAnsi="Arial" w:cs="Arial"/>
          <w:sz w:val="21"/>
          <w:szCs w:val="21"/>
        </w:rPr>
        <w:t>Deromes miljömedvetenhet stämmer vä</w:t>
      </w:r>
      <w:r w:rsidR="006D0F4E">
        <w:rPr>
          <w:rFonts w:ascii="Arial" w:hAnsi="Arial" w:cs="Arial"/>
          <w:sz w:val="21"/>
          <w:szCs w:val="21"/>
        </w:rPr>
        <w:t xml:space="preserve">l med vad vi kan erbjuda och vi </w:t>
      </w:r>
      <w:r>
        <w:rPr>
          <w:rFonts w:ascii="Arial" w:hAnsi="Arial" w:cs="Arial"/>
          <w:sz w:val="21"/>
          <w:szCs w:val="21"/>
        </w:rPr>
        <w:t xml:space="preserve">är glada för att samarbetet </w:t>
      </w:r>
      <w:r w:rsidR="00CB6F71">
        <w:rPr>
          <w:rFonts w:ascii="Arial" w:hAnsi="Arial" w:cs="Arial"/>
          <w:sz w:val="21"/>
          <w:szCs w:val="21"/>
        </w:rPr>
        <w:t>breddas</w:t>
      </w:r>
      <w:r w:rsidR="006D0F4E">
        <w:rPr>
          <w:rFonts w:ascii="Arial" w:hAnsi="Arial" w:cs="Arial"/>
          <w:sz w:val="21"/>
          <w:szCs w:val="21"/>
        </w:rPr>
        <w:t>. Vi är rikstäckande och samtidigt lokalt förankrade</w:t>
      </w:r>
      <w:r w:rsidR="00CB6F71">
        <w:rPr>
          <w:rFonts w:ascii="Arial" w:hAnsi="Arial" w:cs="Arial"/>
          <w:sz w:val="21"/>
          <w:szCs w:val="21"/>
        </w:rPr>
        <w:t xml:space="preserve"> </w:t>
      </w:r>
      <w:r w:rsidR="006D0F4E">
        <w:rPr>
          <w:rFonts w:ascii="Arial" w:hAnsi="Arial" w:cs="Arial"/>
          <w:sz w:val="21"/>
          <w:szCs w:val="21"/>
        </w:rPr>
        <w:t>på de orter där Derome bedriver verksamhet,</w:t>
      </w:r>
      <w:r w:rsidR="00544315" w:rsidRPr="00544315">
        <w:rPr>
          <w:rFonts w:ascii="Arial" w:hAnsi="Arial" w:cs="Arial"/>
          <w:sz w:val="21"/>
          <w:szCs w:val="21"/>
        </w:rPr>
        <w:t xml:space="preserve"> säger </w:t>
      </w:r>
      <w:r>
        <w:rPr>
          <w:rFonts w:ascii="Arial" w:hAnsi="Arial" w:cs="Arial"/>
        </w:rPr>
        <w:t>Catarina Viktorsson.</w:t>
      </w:r>
      <w:r w:rsidR="00F84E53" w:rsidRPr="00F15A78">
        <w:rPr>
          <w:rFonts w:ascii="Arial" w:hAnsi="Arial" w:cs="Arial"/>
        </w:rPr>
        <w:t xml:space="preserve"> </w:t>
      </w:r>
    </w:p>
    <w:p w:rsidR="00072D55" w:rsidRDefault="00072D55" w:rsidP="00072D55">
      <w:pPr>
        <w:spacing w:after="0"/>
        <w:rPr>
          <w:rFonts w:ascii="Helvetica" w:hAnsi="Helvetica" w:cs="Helvetica"/>
        </w:rPr>
      </w:pPr>
    </w:p>
    <w:p w:rsidR="00072D55" w:rsidRDefault="00CB6F71" w:rsidP="00CB6F71">
      <w:pPr>
        <w:spacing w:after="0"/>
        <w:rPr>
          <w:rFonts w:ascii="Helvetica" w:hAnsi="Helvetica" w:cs="Helvetica"/>
        </w:rPr>
      </w:pPr>
      <w:r>
        <w:rPr>
          <w:rFonts w:ascii="Helvetica" w:hAnsi="Helvetica" w:cs="Helvetica"/>
        </w:rPr>
        <w:t>Stena Recycling kompletterar Deromes</w:t>
      </w:r>
      <w:r w:rsidR="006D0F4E">
        <w:rPr>
          <w:rFonts w:ascii="Helvetica" w:hAnsi="Helvetica" w:cs="Helvetica"/>
        </w:rPr>
        <w:t xml:space="preserve"> </w:t>
      </w:r>
      <w:proofErr w:type="spellStart"/>
      <w:r w:rsidR="00072D55">
        <w:rPr>
          <w:rFonts w:ascii="Helvetica" w:hAnsi="Helvetica" w:cs="Helvetica"/>
        </w:rPr>
        <w:t>kretsloppstänk</w:t>
      </w:r>
      <w:proofErr w:type="spellEnd"/>
      <w:r w:rsidR="00072D55">
        <w:rPr>
          <w:rFonts w:ascii="Helvetica" w:hAnsi="Helvetica" w:cs="Helvetica"/>
        </w:rPr>
        <w:t xml:space="preserve"> när det gäller </w:t>
      </w:r>
      <w:r w:rsidR="006E6F54">
        <w:rPr>
          <w:rFonts w:ascii="Helvetica" w:hAnsi="Helvetica" w:cs="Helvetica"/>
        </w:rPr>
        <w:t xml:space="preserve">vidareförädling av </w:t>
      </w:r>
      <w:r w:rsidR="00072D55">
        <w:rPr>
          <w:rFonts w:ascii="Helvetica" w:hAnsi="Helvetica" w:cs="Helvetica"/>
        </w:rPr>
        <w:t>den egna råvaran</w:t>
      </w:r>
      <w:r>
        <w:rPr>
          <w:rFonts w:ascii="Helvetica" w:hAnsi="Helvetica" w:cs="Helvetica"/>
        </w:rPr>
        <w:t xml:space="preserve"> trä</w:t>
      </w:r>
      <w:r w:rsidR="00072D55">
        <w:rPr>
          <w:rFonts w:ascii="Helvetica" w:hAnsi="Helvetica" w:cs="Helvetica"/>
        </w:rPr>
        <w:t>.</w:t>
      </w:r>
    </w:p>
    <w:p w:rsidR="00072D55" w:rsidRDefault="000125FB" w:rsidP="00072D55">
      <w:pPr>
        <w:spacing w:after="0"/>
        <w:rPr>
          <w:rFonts w:ascii="Helvetica" w:hAnsi="Helvetica" w:cs="Helvetica"/>
        </w:rPr>
      </w:pPr>
      <w:r>
        <w:rPr>
          <w:rFonts w:ascii="Arial" w:hAnsi="Arial" w:cs="Arial"/>
          <w:sz w:val="21"/>
          <w:szCs w:val="21"/>
        </w:rPr>
        <w:t xml:space="preserve">    </w:t>
      </w:r>
      <w:r w:rsidRPr="00544315">
        <w:rPr>
          <w:rFonts w:ascii="Arial" w:hAnsi="Arial" w:cs="Arial"/>
          <w:sz w:val="21"/>
          <w:szCs w:val="21"/>
        </w:rPr>
        <w:t xml:space="preserve">– </w:t>
      </w:r>
      <w:r w:rsidR="00072D55">
        <w:rPr>
          <w:rFonts w:ascii="Helvetica" w:hAnsi="Helvetica" w:cs="Helvetica"/>
        </w:rPr>
        <w:t xml:space="preserve">Med Stena Recycling </w:t>
      </w:r>
      <w:r>
        <w:rPr>
          <w:rFonts w:ascii="Helvetica" w:hAnsi="Helvetica" w:cs="Helvetica"/>
        </w:rPr>
        <w:t>får</w:t>
      </w:r>
      <w:r w:rsidR="006D0F4E">
        <w:rPr>
          <w:rFonts w:ascii="Helvetica" w:hAnsi="Helvetica" w:cs="Helvetica"/>
        </w:rPr>
        <w:t xml:space="preserve"> </w:t>
      </w:r>
      <w:r w:rsidR="00CB6F71">
        <w:rPr>
          <w:rFonts w:ascii="Helvetica" w:hAnsi="Helvetica" w:cs="Helvetica"/>
        </w:rPr>
        <w:t xml:space="preserve">vi </w:t>
      </w:r>
      <w:r w:rsidR="00072D55">
        <w:rPr>
          <w:rFonts w:ascii="Helvetica" w:hAnsi="Helvetica" w:cs="Helvetica"/>
        </w:rPr>
        <w:t xml:space="preserve">kontroll på att resterna från vår produktion </w:t>
      </w:r>
      <w:r>
        <w:rPr>
          <w:rFonts w:ascii="Helvetica" w:hAnsi="Helvetica" w:cs="Helvetica"/>
        </w:rPr>
        <w:t>tas om hand på ett riktigt sätt</w:t>
      </w:r>
      <w:r w:rsidR="006D0F4E">
        <w:rPr>
          <w:rFonts w:ascii="Helvetica" w:hAnsi="Helvetica" w:cs="Helvetica"/>
        </w:rPr>
        <w:t>. Å</w:t>
      </w:r>
      <w:r w:rsidR="00035913">
        <w:rPr>
          <w:rFonts w:ascii="Helvetica" w:hAnsi="Helvetica" w:cs="Helvetica"/>
        </w:rPr>
        <w:t>teranvändning</w:t>
      </w:r>
      <w:r w:rsidR="006D0F4E">
        <w:rPr>
          <w:rFonts w:ascii="Helvetica" w:hAnsi="Helvetica" w:cs="Helvetica"/>
        </w:rPr>
        <w:t xml:space="preserve"> och material- och energiåtervinning är </w:t>
      </w:r>
      <w:r w:rsidR="00035913">
        <w:rPr>
          <w:rFonts w:ascii="Helvetica" w:hAnsi="Helvetica" w:cs="Helvetica"/>
        </w:rPr>
        <w:t>betydelsefullt</w:t>
      </w:r>
      <w:r w:rsidR="00401B00">
        <w:rPr>
          <w:rFonts w:ascii="Helvetica" w:hAnsi="Helvetica" w:cs="Helvetica"/>
        </w:rPr>
        <w:t xml:space="preserve"> för oss och </w:t>
      </w:r>
      <w:r w:rsidR="00CB6F71">
        <w:rPr>
          <w:rFonts w:ascii="Helvetica" w:hAnsi="Helvetica" w:cs="Helvetica"/>
        </w:rPr>
        <w:t xml:space="preserve">nu får vi hjälp med att </w:t>
      </w:r>
      <w:r w:rsidR="006D0F4E">
        <w:rPr>
          <w:rFonts w:ascii="Helvetica" w:hAnsi="Helvetica" w:cs="Helvetica"/>
        </w:rPr>
        <w:t xml:space="preserve">bli riktigt bra på </w:t>
      </w:r>
      <w:r w:rsidR="00401B00">
        <w:rPr>
          <w:rFonts w:ascii="Helvetica" w:hAnsi="Helvetica" w:cs="Helvetica"/>
        </w:rPr>
        <w:t>detta,</w:t>
      </w:r>
      <w:r>
        <w:rPr>
          <w:rFonts w:ascii="Helvetica" w:hAnsi="Helvetica" w:cs="Helvetica"/>
        </w:rPr>
        <w:t xml:space="preserve"> säger Mikael </w:t>
      </w:r>
      <w:proofErr w:type="spellStart"/>
      <w:r>
        <w:rPr>
          <w:rFonts w:ascii="Helvetica" w:hAnsi="Helvetica" w:cs="Helvetica"/>
        </w:rPr>
        <w:t>Frejdeman</w:t>
      </w:r>
      <w:proofErr w:type="spellEnd"/>
      <w:r>
        <w:rPr>
          <w:rFonts w:ascii="Helvetica" w:hAnsi="Helvetica" w:cs="Helvetica"/>
        </w:rPr>
        <w:t>, Miljöchef på Derome AB.</w:t>
      </w:r>
    </w:p>
    <w:p w:rsidR="00A42922" w:rsidRDefault="00A42922" w:rsidP="00072D55">
      <w:pPr>
        <w:spacing w:after="0"/>
        <w:rPr>
          <w:rFonts w:ascii="Helvetica" w:hAnsi="Helvetica" w:cs="Helvetica"/>
        </w:rPr>
      </w:pPr>
    </w:p>
    <w:p w:rsidR="00CB6F71" w:rsidRDefault="00CB6F71" w:rsidP="00072D55">
      <w:pPr>
        <w:spacing w:after="0"/>
        <w:rPr>
          <w:rFonts w:ascii="Helvetica" w:hAnsi="Helvetica" w:cs="Helvetica"/>
        </w:rPr>
      </w:pPr>
      <w:r>
        <w:rPr>
          <w:rFonts w:ascii="Helvetica" w:hAnsi="Helvetica" w:cs="Helvetica"/>
        </w:rPr>
        <w:t xml:space="preserve">Det handlar inte enbart </w:t>
      </w:r>
      <w:r w:rsidR="00125546">
        <w:rPr>
          <w:rFonts w:ascii="Helvetica" w:hAnsi="Helvetica" w:cs="Helvetica"/>
        </w:rPr>
        <w:t xml:space="preserve">om </w:t>
      </w:r>
      <w:r>
        <w:rPr>
          <w:rFonts w:ascii="Helvetica" w:hAnsi="Helvetica" w:cs="Helvetica"/>
        </w:rPr>
        <w:t xml:space="preserve">själva hanteringen av restprodukter. Minst lika viktigt är att kunna erbjuda styrhjälpmedel och information. </w:t>
      </w:r>
    </w:p>
    <w:p w:rsidR="00543AB1" w:rsidRDefault="002B2CD8" w:rsidP="002B2CD8">
      <w:pPr>
        <w:spacing w:after="0"/>
        <w:rPr>
          <w:rFonts w:ascii="Arial" w:hAnsi="Arial" w:cs="Arial"/>
        </w:rPr>
      </w:pPr>
      <w:r>
        <w:rPr>
          <w:rFonts w:ascii="Helvetica" w:hAnsi="Helvetica" w:cs="Helvetica"/>
        </w:rPr>
        <w:t xml:space="preserve">    – Vi kan se till att våra samarbetspartners får fram relevant statistik och vi erbjuder utbildningar och informationsmaterial. Allt för att det ska bli en så bra källsortering som möjligt, säger </w:t>
      </w:r>
      <w:r>
        <w:rPr>
          <w:rFonts w:ascii="Arial" w:hAnsi="Arial" w:cs="Arial"/>
        </w:rPr>
        <w:t>Catarina Viktorsson.</w:t>
      </w:r>
    </w:p>
    <w:p w:rsidR="00DC5DB7" w:rsidRPr="002B2CD8" w:rsidRDefault="00DC5DB7" w:rsidP="002B2CD8">
      <w:pPr>
        <w:spacing w:after="0"/>
        <w:rPr>
          <w:rFonts w:ascii="Helvetica" w:hAnsi="Helvetica" w:cs="Helvetica"/>
        </w:rPr>
      </w:pPr>
    </w:p>
    <w:p w:rsidR="00DE487F" w:rsidRPr="006D0F4E" w:rsidRDefault="00DE487F" w:rsidP="00146F1D">
      <w:pPr>
        <w:spacing w:after="0"/>
        <w:rPr>
          <w:rFonts w:ascii="Arial" w:hAnsi="Arial" w:cs="Arial"/>
          <w:b/>
        </w:rPr>
      </w:pPr>
    </w:p>
    <w:p w:rsidR="0005564C" w:rsidRPr="006D0F4E" w:rsidRDefault="0005564C" w:rsidP="005B050C">
      <w:pPr>
        <w:spacing w:before="240"/>
        <w:rPr>
          <w:rFonts w:ascii="Arial" w:hAnsi="Arial" w:cs="Arial"/>
          <w:b/>
        </w:rPr>
      </w:pPr>
      <w:r w:rsidRPr="006D0F4E">
        <w:rPr>
          <w:rFonts w:ascii="Arial" w:hAnsi="Arial" w:cs="Arial"/>
          <w:b/>
        </w:rPr>
        <w:t>För mer information kontakta:</w:t>
      </w:r>
    </w:p>
    <w:p w:rsidR="00FC3C3E" w:rsidRPr="006D0F4E" w:rsidRDefault="0005564C" w:rsidP="00146F1D">
      <w:pPr>
        <w:spacing w:after="0"/>
        <w:rPr>
          <w:rStyle w:val="Hyperlnk"/>
          <w:rFonts w:ascii="Arial" w:hAnsi="Arial" w:cs="Arial"/>
          <w:color w:val="auto"/>
          <w:spacing w:val="-6"/>
        </w:rPr>
      </w:pPr>
      <w:r w:rsidRPr="006D0F4E">
        <w:rPr>
          <w:rFonts w:ascii="Arial" w:hAnsi="Arial" w:cs="Arial"/>
          <w:spacing w:val="-6"/>
        </w:rPr>
        <w:t>Annette</w:t>
      </w:r>
      <w:r w:rsidR="00346A8D" w:rsidRPr="006D0F4E">
        <w:rPr>
          <w:rFonts w:ascii="Arial" w:hAnsi="Arial" w:cs="Arial"/>
          <w:spacing w:val="-6"/>
        </w:rPr>
        <w:t xml:space="preserve"> Björklund, Kommunikationschef, Stena Recycling</w:t>
      </w:r>
      <w:r w:rsidR="006D0F4E">
        <w:rPr>
          <w:rFonts w:ascii="Arial" w:hAnsi="Arial" w:cs="Arial"/>
          <w:spacing w:val="-6"/>
        </w:rPr>
        <w:t xml:space="preserve"> AB</w:t>
      </w:r>
      <w:r w:rsidR="00346A8D" w:rsidRPr="006D0F4E">
        <w:rPr>
          <w:rFonts w:ascii="Arial" w:hAnsi="Arial" w:cs="Arial"/>
          <w:spacing w:val="-6"/>
        </w:rPr>
        <w:t xml:space="preserve">, </w:t>
      </w:r>
      <w:r w:rsidRPr="006D0F4E">
        <w:rPr>
          <w:rFonts w:ascii="Arial" w:hAnsi="Arial" w:cs="Arial"/>
          <w:spacing w:val="-6"/>
        </w:rPr>
        <w:t>tel. 0723-70 10 17</w:t>
      </w:r>
      <w:r w:rsidR="00FC3C3E" w:rsidRPr="006D0F4E">
        <w:rPr>
          <w:rFonts w:ascii="Arial" w:hAnsi="Arial" w:cs="Arial"/>
          <w:spacing w:val="-6"/>
        </w:rPr>
        <w:t xml:space="preserve">, </w:t>
      </w:r>
      <w:hyperlink r:id="rId10" w:history="1">
        <w:r w:rsidR="00FC3C3E" w:rsidRPr="00035913">
          <w:rPr>
            <w:rStyle w:val="Hyperlnk"/>
            <w:rFonts w:ascii="Arial" w:hAnsi="Arial" w:cs="Arial"/>
            <w:color w:val="auto"/>
            <w:spacing w:val="-6"/>
            <w:u w:val="none"/>
          </w:rPr>
          <w:t>annette.bjorklund@stenarecycling.se</w:t>
        </w:r>
      </w:hyperlink>
    </w:p>
    <w:p w:rsidR="00543AB1" w:rsidRPr="006D0F4E" w:rsidRDefault="00543AB1" w:rsidP="00146F1D">
      <w:pPr>
        <w:spacing w:after="0"/>
      </w:pPr>
    </w:p>
    <w:p w:rsidR="00543AB1" w:rsidRPr="006E6F54" w:rsidRDefault="006D0F4E" w:rsidP="006E6F54">
      <w:pPr>
        <w:rPr>
          <w:rFonts w:ascii="Arial" w:hAnsi="Arial" w:cs="Arial"/>
        </w:rPr>
      </w:pPr>
      <w:r>
        <w:rPr>
          <w:rFonts w:ascii="Arial" w:hAnsi="Arial" w:cs="Arial"/>
          <w:spacing w:val="-6"/>
        </w:rPr>
        <w:t xml:space="preserve">Mikael </w:t>
      </w:r>
      <w:proofErr w:type="spellStart"/>
      <w:r>
        <w:rPr>
          <w:rFonts w:ascii="Arial" w:hAnsi="Arial" w:cs="Arial"/>
          <w:spacing w:val="-6"/>
        </w:rPr>
        <w:t>Frejdeman</w:t>
      </w:r>
      <w:proofErr w:type="spellEnd"/>
      <w:r>
        <w:rPr>
          <w:rFonts w:ascii="Arial" w:hAnsi="Arial" w:cs="Arial"/>
          <w:spacing w:val="-6"/>
        </w:rPr>
        <w:t xml:space="preserve">, </w:t>
      </w:r>
      <w:r w:rsidR="007434E8">
        <w:rPr>
          <w:rFonts w:ascii="Arial" w:hAnsi="Arial" w:cs="Arial"/>
          <w:spacing w:val="-6"/>
        </w:rPr>
        <w:t>Miljöchef,</w:t>
      </w:r>
      <w:r>
        <w:rPr>
          <w:rFonts w:ascii="Arial" w:hAnsi="Arial" w:cs="Arial"/>
          <w:spacing w:val="-6"/>
        </w:rPr>
        <w:t> </w:t>
      </w:r>
      <w:r w:rsidR="002B2CD8">
        <w:rPr>
          <w:rFonts w:ascii="Arial" w:hAnsi="Arial" w:cs="Arial"/>
          <w:spacing w:val="-6"/>
        </w:rPr>
        <w:t>Derome AB</w:t>
      </w:r>
      <w:r>
        <w:rPr>
          <w:rFonts w:ascii="Arial" w:hAnsi="Arial" w:cs="Arial"/>
          <w:spacing w:val="-6"/>
        </w:rPr>
        <w:t xml:space="preserve">, tel. </w:t>
      </w:r>
      <w:r w:rsidR="006E6F54">
        <w:rPr>
          <w:rFonts w:ascii="Arial" w:hAnsi="Arial" w:cs="Arial"/>
          <w:spacing w:val="-6"/>
        </w:rPr>
        <w:t xml:space="preserve">0300-56 88 15, </w:t>
      </w:r>
      <w:r w:rsidR="006E6F54" w:rsidRPr="006E6F54">
        <w:rPr>
          <w:rFonts w:ascii="Arial" w:hAnsi="Arial" w:cs="Arial"/>
          <w:spacing w:val="-6"/>
        </w:rPr>
        <w:t>mikael.frejdeman@derome.se</w:t>
      </w:r>
      <w:r w:rsidR="00543AB1" w:rsidRPr="006D0F4E">
        <w:rPr>
          <w:rFonts w:ascii="Arial" w:hAnsi="Arial" w:cs="Arial"/>
          <w:spacing w:val="-6"/>
        </w:rPr>
        <w:br/>
      </w:r>
    </w:p>
    <w:sectPr w:rsidR="00543AB1" w:rsidRPr="006E6F54" w:rsidSect="00700DF2">
      <w:headerReference w:type="default" r:id="rId11"/>
      <w:footerReference w:type="default" r:id="rId12"/>
      <w:type w:val="continuous"/>
      <w:pgSz w:w="11906" w:h="16838"/>
      <w:pgMar w:top="1035" w:right="1133" w:bottom="1417" w:left="1134" w:header="708"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E4E" w:rsidRDefault="006D0E4E" w:rsidP="0005564C">
      <w:pPr>
        <w:spacing w:after="0" w:line="240" w:lineRule="auto"/>
      </w:pPr>
      <w:r>
        <w:separator/>
      </w:r>
    </w:p>
  </w:endnote>
  <w:endnote w:type="continuationSeparator" w:id="0">
    <w:p w:rsidR="006D0E4E" w:rsidRDefault="006D0E4E" w:rsidP="00055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EB0" w:rsidRPr="00C30C9A" w:rsidRDefault="00230EB0" w:rsidP="00230EB0">
    <w:pPr>
      <w:pBdr>
        <w:top w:val="single" w:sz="2" w:space="1" w:color="auto"/>
      </w:pBdr>
      <w:shd w:val="clear" w:color="auto" w:fill="FFFFFF"/>
      <w:spacing w:after="0" w:line="240" w:lineRule="auto"/>
      <w:jc w:val="center"/>
      <w:rPr>
        <w:rFonts w:ascii="Arial" w:hAnsi="Arial" w:cs="Arial"/>
        <w:b/>
        <w:i/>
        <w:sz w:val="18"/>
        <w:szCs w:val="18"/>
      </w:rPr>
    </w:pPr>
  </w:p>
  <w:p w:rsidR="00146F1D" w:rsidRPr="00C30C9A" w:rsidRDefault="00D82C5C" w:rsidP="00230EB0">
    <w:pPr>
      <w:pBdr>
        <w:top w:val="single" w:sz="2" w:space="1" w:color="auto"/>
      </w:pBdr>
      <w:shd w:val="clear" w:color="auto" w:fill="FFFFFF"/>
      <w:spacing w:after="0" w:line="240" w:lineRule="auto"/>
      <w:jc w:val="center"/>
      <w:rPr>
        <w:rFonts w:ascii="Arial" w:hAnsi="Arial" w:cs="Arial"/>
        <w:i/>
        <w:sz w:val="17"/>
        <w:szCs w:val="17"/>
      </w:rPr>
    </w:pPr>
    <w:r w:rsidRPr="00C30C9A">
      <w:rPr>
        <w:rFonts w:ascii="Arial" w:hAnsi="Arial" w:cs="Arial"/>
        <w:b/>
        <w:i/>
        <w:sz w:val="17"/>
        <w:szCs w:val="17"/>
      </w:rPr>
      <w:t>Stena Recycling</w:t>
    </w:r>
    <w:r w:rsidRPr="00C30C9A">
      <w:rPr>
        <w:rFonts w:ascii="Arial" w:hAnsi="Arial" w:cs="Arial"/>
        <w:i/>
        <w:sz w:val="17"/>
        <w:szCs w:val="17"/>
      </w:rPr>
      <w:t xml:space="preserve"> är e</w:t>
    </w:r>
    <w:r w:rsidR="00BF5506">
      <w:rPr>
        <w:rFonts w:ascii="Arial" w:hAnsi="Arial" w:cs="Arial"/>
        <w:i/>
        <w:sz w:val="17"/>
        <w:szCs w:val="17"/>
      </w:rPr>
      <w:t>tt</w:t>
    </w:r>
    <w:r w:rsidRPr="00C30C9A">
      <w:rPr>
        <w:rFonts w:ascii="Arial" w:hAnsi="Arial" w:cs="Arial"/>
        <w:i/>
        <w:sz w:val="17"/>
        <w:szCs w:val="17"/>
      </w:rPr>
      <w:t xml:space="preserve"> av Sveriges ledande å</w:t>
    </w:r>
    <w:r w:rsidR="002034DD" w:rsidRPr="00C30C9A">
      <w:rPr>
        <w:rFonts w:ascii="Arial" w:hAnsi="Arial" w:cs="Arial"/>
        <w:i/>
        <w:sz w:val="17"/>
        <w:szCs w:val="17"/>
      </w:rPr>
      <w:t>tervinningsföretag med närmare 10</w:t>
    </w:r>
    <w:r w:rsidRPr="00C30C9A">
      <w:rPr>
        <w:rFonts w:ascii="Arial" w:hAnsi="Arial" w:cs="Arial"/>
        <w:i/>
        <w:sz w:val="17"/>
        <w:szCs w:val="17"/>
      </w:rPr>
      <w:t>0 anläggningar, från Kiruna i norr till Trelleborg i söder. Vår målsättning är att återvinna avfall på klokaste sätt, samt att bidra till miljönytta och en stark avfallsekonomi för våra kunder. Vi vet hur råmaterial utvinns, bearbetas, används och till slut återanvänds, återvinns eller, om det är nödvändigt, oskadliggörs eller deponeras. Det är maximering av resurserna som är vår kärnverksamhet. Stena Recycling</w:t>
    </w:r>
    <w:r w:rsidR="006173F8">
      <w:rPr>
        <w:rFonts w:ascii="Arial" w:hAnsi="Arial" w:cs="Arial"/>
        <w:i/>
        <w:sz w:val="17"/>
        <w:szCs w:val="17"/>
      </w:rPr>
      <w:t xml:space="preserve"> </w:t>
    </w:r>
    <w:r w:rsidR="006173F8" w:rsidRPr="006173F8">
      <w:rPr>
        <w:rFonts w:ascii="Arial" w:hAnsi="Arial" w:cs="Arial"/>
        <w:i/>
        <w:sz w:val="17"/>
        <w:szCs w:val="17"/>
      </w:rPr>
      <w:t>hanterar årligen 2,5 miljoner ton avfall och</w:t>
    </w:r>
    <w:r w:rsidRPr="00C30C9A">
      <w:rPr>
        <w:rFonts w:ascii="Arial" w:hAnsi="Arial" w:cs="Arial"/>
        <w:i/>
        <w:sz w:val="17"/>
        <w:szCs w:val="17"/>
      </w:rPr>
      <w:t xml:space="preserve"> </w:t>
    </w:r>
    <w:r w:rsidR="006173F8" w:rsidRPr="006173F8">
      <w:rPr>
        <w:rFonts w:ascii="Arial" w:hAnsi="Arial" w:cs="Arial"/>
        <w:i/>
        <w:sz w:val="17"/>
        <w:szCs w:val="17"/>
      </w:rPr>
      <w:t xml:space="preserve">ingår i Business Area Recycling inom </w:t>
    </w:r>
    <w:r w:rsidRPr="00C30C9A">
      <w:rPr>
        <w:rFonts w:ascii="Arial" w:hAnsi="Arial" w:cs="Arial"/>
        <w:i/>
        <w:sz w:val="17"/>
        <w:szCs w:val="17"/>
      </w:rPr>
      <w:t xml:space="preserve">Stena </w:t>
    </w:r>
    <w:proofErr w:type="spellStart"/>
    <w:r w:rsidRPr="00C30C9A">
      <w:rPr>
        <w:rFonts w:ascii="Arial" w:hAnsi="Arial" w:cs="Arial"/>
        <w:i/>
        <w:sz w:val="17"/>
        <w:szCs w:val="17"/>
      </w:rPr>
      <w:t>Metallkoncernen</w:t>
    </w:r>
    <w:proofErr w:type="spellEnd"/>
    <w:r w:rsidR="006173F8">
      <w:rPr>
        <w:rFonts w:ascii="Arial" w:hAnsi="Arial" w:cs="Arial"/>
        <w:i/>
        <w:sz w:val="17"/>
        <w:szCs w:val="17"/>
      </w:rPr>
      <w:t xml:space="preserve"> </w:t>
    </w:r>
    <w:r w:rsidRPr="00C30C9A">
      <w:rPr>
        <w:rFonts w:ascii="Arial" w:hAnsi="Arial" w:cs="Arial"/>
        <w:i/>
        <w:sz w:val="17"/>
        <w:szCs w:val="17"/>
      </w:rPr>
      <w:t xml:space="preserve">som bedriver verksamhet på mer än 250 platser i 14 länder. Läs mer på </w:t>
    </w:r>
    <w:hyperlink r:id="rId1" w:history="1">
      <w:r w:rsidRPr="00C30C9A">
        <w:rPr>
          <w:rStyle w:val="Hyperlnk"/>
          <w:rFonts w:ascii="Arial" w:hAnsi="Arial" w:cs="Arial"/>
          <w:b/>
          <w:i/>
          <w:color w:val="auto"/>
          <w:sz w:val="17"/>
          <w:szCs w:val="17"/>
          <w:u w:val="none"/>
        </w:rPr>
        <w:t>www.stenarecycling.se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E4E" w:rsidRDefault="006D0E4E" w:rsidP="0005564C">
      <w:pPr>
        <w:spacing w:after="0" w:line="240" w:lineRule="auto"/>
      </w:pPr>
      <w:r>
        <w:separator/>
      </w:r>
    </w:p>
  </w:footnote>
  <w:footnote w:type="continuationSeparator" w:id="0">
    <w:p w:rsidR="006D0E4E" w:rsidRDefault="006D0E4E" w:rsidP="000556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4C" w:rsidRPr="00230EB0" w:rsidRDefault="003434CA" w:rsidP="00F40530">
    <w:pPr>
      <w:pStyle w:val="Sidhuvud"/>
      <w:jc w:val="right"/>
      <w:rPr>
        <w:i/>
      </w:rPr>
    </w:pPr>
    <w:r w:rsidRPr="00230EB0">
      <w:rPr>
        <w:i/>
        <w:noProof/>
        <w:lang w:eastAsia="sv-SE"/>
      </w:rPr>
      <w:drawing>
        <wp:anchor distT="0" distB="0" distL="114300" distR="114300" simplePos="0" relativeHeight="251659264" behindDoc="0" locked="0" layoutInCell="1" allowOverlap="1" wp14:anchorId="38EC46FF" wp14:editId="5B6C793B">
          <wp:simplePos x="0" y="0"/>
          <wp:positionH relativeFrom="column">
            <wp:posOffset>4823460</wp:posOffset>
          </wp:positionH>
          <wp:positionV relativeFrom="paragraph">
            <wp:posOffset>463550</wp:posOffset>
          </wp:positionV>
          <wp:extent cx="1352550" cy="570432"/>
          <wp:effectExtent l="0" t="0" r="0" b="127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Stena-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0" cy="570432"/>
                  </a:xfrm>
                  <a:prstGeom prst="rect">
                    <a:avLst/>
                  </a:prstGeom>
                </pic:spPr>
              </pic:pic>
            </a:graphicData>
          </a:graphic>
          <wp14:sizeRelH relativeFrom="page">
            <wp14:pctWidth>0</wp14:pctWidth>
          </wp14:sizeRelH>
          <wp14:sizeRelV relativeFrom="page">
            <wp14:pctHeight>0</wp14:pctHeight>
          </wp14:sizeRelV>
        </wp:anchor>
      </w:drawing>
    </w:r>
    <w:r>
      <w:rPr>
        <w:i/>
        <w:noProof/>
        <w:lang w:eastAsia="sv-SE"/>
      </w:rPr>
      <w:drawing>
        <wp:anchor distT="0" distB="0" distL="114300" distR="114300" simplePos="0" relativeHeight="251658240" behindDoc="1" locked="0" layoutInCell="1" allowOverlap="1" wp14:anchorId="6B73A90B" wp14:editId="4F28F851">
          <wp:simplePos x="0" y="0"/>
          <wp:positionH relativeFrom="column">
            <wp:posOffset>13335</wp:posOffset>
          </wp:positionH>
          <wp:positionV relativeFrom="paragraph">
            <wp:posOffset>-94615</wp:posOffset>
          </wp:positionV>
          <wp:extent cx="6096000" cy="1082040"/>
          <wp:effectExtent l="0" t="0" r="0" b="3810"/>
          <wp:wrapThrough wrapText="bothSides">
            <wp:wrapPolygon edited="0">
              <wp:start x="0" y="0"/>
              <wp:lineTo x="0" y="21296"/>
              <wp:lineTo x="21533" y="21296"/>
              <wp:lineTo x="21533" y="0"/>
              <wp:lineTo x="0"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vud press3.PNG"/>
                  <pic:cNvPicPr/>
                </pic:nvPicPr>
                <pic:blipFill rotWithShape="1">
                  <a:blip r:embed="rId2">
                    <a:extLst>
                      <a:ext uri="{28A0092B-C50C-407E-A947-70E740481C1C}">
                        <a14:useLocalDpi xmlns:a14="http://schemas.microsoft.com/office/drawing/2010/main" val="0"/>
                      </a:ext>
                    </a:extLst>
                  </a:blip>
                  <a:srcRect b="9449"/>
                  <a:stretch/>
                </pic:blipFill>
                <pic:spPr bwMode="auto">
                  <a:xfrm>
                    <a:off x="0" y="0"/>
                    <a:ext cx="6096000"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15F6"/>
    <w:multiLevelType w:val="hybridMultilevel"/>
    <w:tmpl w:val="48B6C5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nsid w:val="16C0694F"/>
    <w:multiLevelType w:val="multilevel"/>
    <w:tmpl w:val="8ECA7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7D21167"/>
    <w:multiLevelType w:val="hybridMultilevel"/>
    <w:tmpl w:val="8078EF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D862615"/>
    <w:multiLevelType w:val="hybridMultilevel"/>
    <w:tmpl w:val="9C6455F6"/>
    <w:lvl w:ilvl="0" w:tplc="041D0001">
      <w:start w:val="1"/>
      <w:numFmt w:val="bullet"/>
      <w:lvlText w:val=""/>
      <w:lvlJc w:val="left"/>
      <w:pPr>
        <w:ind w:left="720" w:hanging="360"/>
      </w:pPr>
      <w:rPr>
        <w:rFonts w:ascii="Symbol" w:hAnsi="Symbol"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nsid w:val="65A3652A"/>
    <w:multiLevelType w:val="hybridMultilevel"/>
    <w:tmpl w:val="6E02A5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3"/>
  </w:num>
  <w:num w:numId="4">
    <w:abstractNumId w:val="4"/>
  </w:num>
  <w:num w:numId="5">
    <w:abstractNumId w:val="2"/>
  </w:num>
  <w:num w:numId="6">
    <w:abstractNumId w:val="0"/>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64C"/>
    <w:rsid w:val="000125FB"/>
    <w:rsid w:val="00035913"/>
    <w:rsid w:val="0005564C"/>
    <w:rsid w:val="00056CF8"/>
    <w:rsid w:val="00067EBC"/>
    <w:rsid w:val="00072D55"/>
    <w:rsid w:val="000A451F"/>
    <w:rsid w:val="000E0C35"/>
    <w:rsid w:val="000F153F"/>
    <w:rsid w:val="00125546"/>
    <w:rsid w:val="00126AB7"/>
    <w:rsid w:val="00146F1D"/>
    <w:rsid w:val="001634F5"/>
    <w:rsid w:val="001834E7"/>
    <w:rsid w:val="001A0EE1"/>
    <w:rsid w:val="001A48B8"/>
    <w:rsid w:val="001B3BE5"/>
    <w:rsid w:val="001E170C"/>
    <w:rsid w:val="002034DD"/>
    <w:rsid w:val="00230EB0"/>
    <w:rsid w:val="00267D1B"/>
    <w:rsid w:val="002B2CD8"/>
    <w:rsid w:val="002F2246"/>
    <w:rsid w:val="003434CA"/>
    <w:rsid w:val="00346A8D"/>
    <w:rsid w:val="00401B00"/>
    <w:rsid w:val="004669A6"/>
    <w:rsid w:val="004C453F"/>
    <w:rsid w:val="004C78DA"/>
    <w:rsid w:val="004F4A74"/>
    <w:rsid w:val="00543AB1"/>
    <w:rsid w:val="00544315"/>
    <w:rsid w:val="005B050C"/>
    <w:rsid w:val="005F4603"/>
    <w:rsid w:val="00613643"/>
    <w:rsid w:val="006173F8"/>
    <w:rsid w:val="00692A68"/>
    <w:rsid w:val="006D0E4E"/>
    <w:rsid w:val="006D0F4E"/>
    <w:rsid w:val="006E6F54"/>
    <w:rsid w:val="00700DF2"/>
    <w:rsid w:val="00705340"/>
    <w:rsid w:val="00710BF9"/>
    <w:rsid w:val="007434E8"/>
    <w:rsid w:val="007566CF"/>
    <w:rsid w:val="0078597E"/>
    <w:rsid w:val="007A434A"/>
    <w:rsid w:val="008616D1"/>
    <w:rsid w:val="008A25E9"/>
    <w:rsid w:val="00942CD3"/>
    <w:rsid w:val="009A64FF"/>
    <w:rsid w:val="00A1179F"/>
    <w:rsid w:val="00A42922"/>
    <w:rsid w:val="00A873BB"/>
    <w:rsid w:val="00AF03D8"/>
    <w:rsid w:val="00B4738A"/>
    <w:rsid w:val="00B521FB"/>
    <w:rsid w:val="00B61D37"/>
    <w:rsid w:val="00B82B64"/>
    <w:rsid w:val="00BE216F"/>
    <w:rsid w:val="00BE6965"/>
    <w:rsid w:val="00BF5506"/>
    <w:rsid w:val="00C30C9A"/>
    <w:rsid w:val="00C5281F"/>
    <w:rsid w:val="00C960F7"/>
    <w:rsid w:val="00CB6F71"/>
    <w:rsid w:val="00CD6EAC"/>
    <w:rsid w:val="00D82C5C"/>
    <w:rsid w:val="00D9789C"/>
    <w:rsid w:val="00DC5DB7"/>
    <w:rsid w:val="00DE1972"/>
    <w:rsid w:val="00DE487F"/>
    <w:rsid w:val="00DE65D7"/>
    <w:rsid w:val="00F13AC9"/>
    <w:rsid w:val="00F40530"/>
    <w:rsid w:val="00F71D54"/>
    <w:rsid w:val="00F84E53"/>
    <w:rsid w:val="00FC3C3E"/>
    <w:rsid w:val="00FD1F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5564C"/>
    <w:pPr>
      <w:spacing w:after="0" w:line="240" w:lineRule="auto"/>
      <w:ind w:left="720"/>
    </w:pPr>
  </w:style>
  <w:style w:type="paragraph" w:styleId="Sidhuvud">
    <w:name w:val="header"/>
    <w:basedOn w:val="Normal"/>
    <w:link w:val="SidhuvudChar"/>
    <w:uiPriority w:val="99"/>
    <w:unhideWhenUsed/>
    <w:rsid w:val="0005564C"/>
    <w:pPr>
      <w:tabs>
        <w:tab w:val="center" w:pos="4536"/>
        <w:tab w:val="right" w:pos="9072"/>
      </w:tabs>
    </w:pPr>
  </w:style>
  <w:style w:type="character" w:customStyle="1" w:styleId="SidhuvudChar">
    <w:name w:val="Sidhuvud Char"/>
    <w:basedOn w:val="Standardstycketeckensnitt"/>
    <w:link w:val="Sidhuvud"/>
    <w:uiPriority w:val="99"/>
    <w:rsid w:val="0005564C"/>
    <w:rPr>
      <w:sz w:val="22"/>
      <w:szCs w:val="22"/>
      <w:lang w:eastAsia="en-US"/>
    </w:rPr>
  </w:style>
  <w:style w:type="paragraph" w:styleId="Sidfot">
    <w:name w:val="footer"/>
    <w:basedOn w:val="Normal"/>
    <w:link w:val="SidfotChar"/>
    <w:uiPriority w:val="99"/>
    <w:unhideWhenUsed/>
    <w:rsid w:val="0005564C"/>
    <w:pPr>
      <w:tabs>
        <w:tab w:val="center" w:pos="4536"/>
        <w:tab w:val="right" w:pos="9072"/>
      </w:tabs>
    </w:pPr>
  </w:style>
  <w:style w:type="character" w:customStyle="1" w:styleId="SidfotChar">
    <w:name w:val="Sidfot Char"/>
    <w:basedOn w:val="Standardstycketeckensnitt"/>
    <w:link w:val="Sidfot"/>
    <w:uiPriority w:val="99"/>
    <w:rsid w:val="0005564C"/>
    <w:rPr>
      <w:sz w:val="22"/>
      <w:szCs w:val="22"/>
      <w:lang w:eastAsia="en-US"/>
    </w:rPr>
  </w:style>
  <w:style w:type="paragraph" w:styleId="Ballongtext">
    <w:name w:val="Balloon Text"/>
    <w:basedOn w:val="Normal"/>
    <w:link w:val="BallongtextChar"/>
    <w:uiPriority w:val="99"/>
    <w:semiHidden/>
    <w:unhideWhenUsed/>
    <w:rsid w:val="00C960F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60F7"/>
    <w:rPr>
      <w:rFonts w:ascii="Tahoma" w:hAnsi="Tahoma" w:cs="Tahoma"/>
      <w:sz w:val="16"/>
      <w:szCs w:val="16"/>
      <w:lang w:eastAsia="en-US"/>
    </w:rPr>
  </w:style>
  <w:style w:type="character" w:styleId="Hyperlnk">
    <w:name w:val="Hyperlink"/>
    <w:basedOn w:val="Standardstycketeckensnitt"/>
    <w:uiPriority w:val="99"/>
    <w:unhideWhenUsed/>
    <w:rsid w:val="00D82C5C"/>
    <w:rPr>
      <w:color w:val="0000FF" w:themeColor="hyperlink"/>
      <w:u w:val="single"/>
    </w:rPr>
  </w:style>
  <w:style w:type="paragraph" w:customStyle="1" w:styleId="Default">
    <w:name w:val="Default"/>
    <w:basedOn w:val="Normal"/>
    <w:rsid w:val="00126AB7"/>
    <w:pPr>
      <w:autoSpaceDE w:val="0"/>
      <w:autoSpaceDN w:val="0"/>
      <w:spacing w:after="0" w:line="240" w:lineRule="auto"/>
    </w:pPr>
    <w:rPr>
      <w:rFonts w:ascii="Times New Roman" w:eastAsiaTheme="minorHAnsi" w:hAnsi="Times New Roman"/>
      <w:color w:val="000000"/>
      <w:sz w:val="24"/>
      <w:szCs w:val="24"/>
      <w:lang w:eastAsia="sv-SE"/>
    </w:rPr>
  </w:style>
  <w:style w:type="character" w:styleId="Betoning">
    <w:name w:val="Emphasis"/>
    <w:basedOn w:val="Standardstycketeckensnitt"/>
    <w:uiPriority w:val="20"/>
    <w:qFormat/>
    <w:rsid w:val="006173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5564C"/>
    <w:pPr>
      <w:spacing w:after="0" w:line="240" w:lineRule="auto"/>
      <w:ind w:left="720"/>
    </w:pPr>
  </w:style>
  <w:style w:type="paragraph" w:styleId="Sidhuvud">
    <w:name w:val="header"/>
    <w:basedOn w:val="Normal"/>
    <w:link w:val="SidhuvudChar"/>
    <w:uiPriority w:val="99"/>
    <w:unhideWhenUsed/>
    <w:rsid w:val="0005564C"/>
    <w:pPr>
      <w:tabs>
        <w:tab w:val="center" w:pos="4536"/>
        <w:tab w:val="right" w:pos="9072"/>
      </w:tabs>
    </w:pPr>
  </w:style>
  <w:style w:type="character" w:customStyle="1" w:styleId="SidhuvudChar">
    <w:name w:val="Sidhuvud Char"/>
    <w:basedOn w:val="Standardstycketeckensnitt"/>
    <w:link w:val="Sidhuvud"/>
    <w:uiPriority w:val="99"/>
    <w:rsid w:val="0005564C"/>
    <w:rPr>
      <w:sz w:val="22"/>
      <w:szCs w:val="22"/>
      <w:lang w:eastAsia="en-US"/>
    </w:rPr>
  </w:style>
  <w:style w:type="paragraph" w:styleId="Sidfot">
    <w:name w:val="footer"/>
    <w:basedOn w:val="Normal"/>
    <w:link w:val="SidfotChar"/>
    <w:uiPriority w:val="99"/>
    <w:unhideWhenUsed/>
    <w:rsid w:val="0005564C"/>
    <w:pPr>
      <w:tabs>
        <w:tab w:val="center" w:pos="4536"/>
        <w:tab w:val="right" w:pos="9072"/>
      </w:tabs>
    </w:pPr>
  </w:style>
  <w:style w:type="character" w:customStyle="1" w:styleId="SidfotChar">
    <w:name w:val="Sidfot Char"/>
    <w:basedOn w:val="Standardstycketeckensnitt"/>
    <w:link w:val="Sidfot"/>
    <w:uiPriority w:val="99"/>
    <w:rsid w:val="0005564C"/>
    <w:rPr>
      <w:sz w:val="22"/>
      <w:szCs w:val="22"/>
      <w:lang w:eastAsia="en-US"/>
    </w:rPr>
  </w:style>
  <w:style w:type="paragraph" w:styleId="Ballongtext">
    <w:name w:val="Balloon Text"/>
    <w:basedOn w:val="Normal"/>
    <w:link w:val="BallongtextChar"/>
    <w:uiPriority w:val="99"/>
    <w:semiHidden/>
    <w:unhideWhenUsed/>
    <w:rsid w:val="00C960F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60F7"/>
    <w:rPr>
      <w:rFonts w:ascii="Tahoma" w:hAnsi="Tahoma" w:cs="Tahoma"/>
      <w:sz w:val="16"/>
      <w:szCs w:val="16"/>
      <w:lang w:eastAsia="en-US"/>
    </w:rPr>
  </w:style>
  <w:style w:type="character" w:styleId="Hyperlnk">
    <w:name w:val="Hyperlink"/>
    <w:basedOn w:val="Standardstycketeckensnitt"/>
    <w:uiPriority w:val="99"/>
    <w:unhideWhenUsed/>
    <w:rsid w:val="00D82C5C"/>
    <w:rPr>
      <w:color w:val="0000FF" w:themeColor="hyperlink"/>
      <w:u w:val="single"/>
    </w:rPr>
  </w:style>
  <w:style w:type="paragraph" w:customStyle="1" w:styleId="Default">
    <w:name w:val="Default"/>
    <w:basedOn w:val="Normal"/>
    <w:rsid w:val="00126AB7"/>
    <w:pPr>
      <w:autoSpaceDE w:val="0"/>
      <w:autoSpaceDN w:val="0"/>
      <w:spacing w:after="0" w:line="240" w:lineRule="auto"/>
    </w:pPr>
    <w:rPr>
      <w:rFonts w:ascii="Times New Roman" w:eastAsiaTheme="minorHAnsi" w:hAnsi="Times New Roman"/>
      <w:color w:val="000000"/>
      <w:sz w:val="24"/>
      <w:szCs w:val="24"/>
      <w:lang w:eastAsia="sv-SE"/>
    </w:rPr>
  </w:style>
  <w:style w:type="character" w:styleId="Betoning">
    <w:name w:val="Emphasis"/>
    <w:basedOn w:val="Standardstycketeckensnitt"/>
    <w:uiPriority w:val="20"/>
    <w:qFormat/>
    <w:rsid w:val="006173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8232">
      <w:bodyDiv w:val="1"/>
      <w:marLeft w:val="0"/>
      <w:marRight w:val="0"/>
      <w:marTop w:val="0"/>
      <w:marBottom w:val="0"/>
      <w:divBdr>
        <w:top w:val="none" w:sz="0" w:space="0" w:color="auto"/>
        <w:left w:val="none" w:sz="0" w:space="0" w:color="auto"/>
        <w:bottom w:val="none" w:sz="0" w:space="0" w:color="auto"/>
        <w:right w:val="none" w:sz="0" w:space="0" w:color="auto"/>
      </w:divBdr>
    </w:div>
    <w:div w:id="538467785">
      <w:bodyDiv w:val="1"/>
      <w:marLeft w:val="0"/>
      <w:marRight w:val="0"/>
      <w:marTop w:val="0"/>
      <w:marBottom w:val="0"/>
      <w:divBdr>
        <w:top w:val="none" w:sz="0" w:space="0" w:color="auto"/>
        <w:left w:val="none" w:sz="0" w:space="0" w:color="auto"/>
        <w:bottom w:val="none" w:sz="0" w:space="0" w:color="auto"/>
        <w:right w:val="none" w:sz="0" w:space="0" w:color="auto"/>
      </w:divBdr>
    </w:div>
    <w:div w:id="561064545">
      <w:bodyDiv w:val="1"/>
      <w:marLeft w:val="0"/>
      <w:marRight w:val="0"/>
      <w:marTop w:val="0"/>
      <w:marBottom w:val="0"/>
      <w:divBdr>
        <w:top w:val="none" w:sz="0" w:space="0" w:color="auto"/>
        <w:left w:val="none" w:sz="0" w:space="0" w:color="auto"/>
        <w:bottom w:val="none" w:sz="0" w:space="0" w:color="auto"/>
        <w:right w:val="none" w:sz="0" w:space="0" w:color="auto"/>
      </w:divBdr>
    </w:div>
    <w:div w:id="563444405">
      <w:bodyDiv w:val="1"/>
      <w:marLeft w:val="0"/>
      <w:marRight w:val="0"/>
      <w:marTop w:val="0"/>
      <w:marBottom w:val="0"/>
      <w:divBdr>
        <w:top w:val="none" w:sz="0" w:space="0" w:color="auto"/>
        <w:left w:val="none" w:sz="0" w:space="0" w:color="auto"/>
        <w:bottom w:val="none" w:sz="0" w:space="0" w:color="auto"/>
        <w:right w:val="none" w:sz="0" w:space="0" w:color="auto"/>
      </w:divBdr>
    </w:div>
    <w:div w:id="691491846">
      <w:bodyDiv w:val="1"/>
      <w:marLeft w:val="0"/>
      <w:marRight w:val="0"/>
      <w:marTop w:val="0"/>
      <w:marBottom w:val="0"/>
      <w:divBdr>
        <w:top w:val="none" w:sz="0" w:space="0" w:color="auto"/>
        <w:left w:val="none" w:sz="0" w:space="0" w:color="auto"/>
        <w:bottom w:val="none" w:sz="0" w:space="0" w:color="auto"/>
        <w:right w:val="none" w:sz="0" w:space="0" w:color="auto"/>
      </w:divBdr>
    </w:div>
    <w:div w:id="825633671">
      <w:bodyDiv w:val="1"/>
      <w:marLeft w:val="0"/>
      <w:marRight w:val="0"/>
      <w:marTop w:val="0"/>
      <w:marBottom w:val="0"/>
      <w:divBdr>
        <w:top w:val="none" w:sz="0" w:space="0" w:color="auto"/>
        <w:left w:val="none" w:sz="0" w:space="0" w:color="auto"/>
        <w:bottom w:val="none" w:sz="0" w:space="0" w:color="auto"/>
        <w:right w:val="none" w:sz="0" w:space="0" w:color="auto"/>
      </w:divBdr>
    </w:div>
    <w:div w:id="953555503">
      <w:bodyDiv w:val="1"/>
      <w:marLeft w:val="0"/>
      <w:marRight w:val="0"/>
      <w:marTop w:val="0"/>
      <w:marBottom w:val="0"/>
      <w:divBdr>
        <w:top w:val="none" w:sz="0" w:space="0" w:color="auto"/>
        <w:left w:val="none" w:sz="0" w:space="0" w:color="auto"/>
        <w:bottom w:val="none" w:sz="0" w:space="0" w:color="auto"/>
        <w:right w:val="none" w:sz="0" w:space="0" w:color="auto"/>
      </w:divBdr>
    </w:div>
    <w:div w:id="1265305130">
      <w:bodyDiv w:val="1"/>
      <w:marLeft w:val="0"/>
      <w:marRight w:val="0"/>
      <w:marTop w:val="0"/>
      <w:marBottom w:val="0"/>
      <w:divBdr>
        <w:top w:val="none" w:sz="0" w:space="0" w:color="auto"/>
        <w:left w:val="none" w:sz="0" w:space="0" w:color="auto"/>
        <w:bottom w:val="none" w:sz="0" w:space="0" w:color="auto"/>
        <w:right w:val="none" w:sz="0" w:space="0" w:color="auto"/>
      </w:divBdr>
    </w:div>
    <w:div w:id="1582183174">
      <w:bodyDiv w:val="1"/>
      <w:marLeft w:val="0"/>
      <w:marRight w:val="0"/>
      <w:marTop w:val="0"/>
      <w:marBottom w:val="0"/>
      <w:divBdr>
        <w:top w:val="none" w:sz="0" w:space="0" w:color="auto"/>
        <w:left w:val="none" w:sz="0" w:space="0" w:color="auto"/>
        <w:bottom w:val="none" w:sz="0" w:space="0" w:color="auto"/>
        <w:right w:val="none" w:sz="0" w:space="0" w:color="auto"/>
      </w:divBdr>
    </w:div>
    <w:div w:id="1823427357">
      <w:bodyDiv w:val="1"/>
      <w:marLeft w:val="0"/>
      <w:marRight w:val="0"/>
      <w:marTop w:val="0"/>
      <w:marBottom w:val="0"/>
      <w:divBdr>
        <w:top w:val="none" w:sz="0" w:space="0" w:color="auto"/>
        <w:left w:val="none" w:sz="0" w:space="0" w:color="auto"/>
        <w:bottom w:val="none" w:sz="0" w:space="0" w:color="auto"/>
        <w:right w:val="none" w:sz="0" w:space="0" w:color="auto"/>
      </w:divBdr>
    </w:div>
    <w:div w:id="214500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narecycling.s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nnette.bjorklund@stenarecycling.se" TargetMode="External"/><Relationship Id="rId4" Type="http://schemas.openxmlformats.org/officeDocument/2006/relationships/settings" Target="settings.xml"/><Relationship Id="rId9" Type="http://schemas.openxmlformats.org/officeDocument/2006/relationships/hyperlink" Target="http://www.derome.s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tenarecycling.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310</Words>
  <Characters>1649</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Stena Metall</Company>
  <LinksUpToDate>false</LinksUpToDate>
  <CharactersWithSpaces>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Björklund</dc:creator>
  <cp:lastModifiedBy>Annette Björklund</cp:lastModifiedBy>
  <cp:revision>18</cp:revision>
  <cp:lastPrinted>2013-05-02T19:06:00Z</cp:lastPrinted>
  <dcterms:created xsi:type="dcterms:W3CDTF">2013-04-27T20:05:00Z</dcterms:created>
  <dcterms:modified xsi:type="dcterms:W3CDTF">2013-05-02T19:07:00Z</dcterms:modified>
</cp:coreProperties>
</file>