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87" w:rsidRDefault="0067323E" w:rsidP="00780E99">
      <w:pPr>
        <w:pStyle w:val="Ingetavstnd"/>
      </w:pPr>
      <w:r>
        <w:rPr>
          <w:noProof/>
          <w:sz w:val="18"/>
          <w:szCs w:val="18"/>
          <w:lang w:eastAsia="sv-SE"/>
        </w:rPr>
        <w:drawing>
          <wp:inline distT="0" distB="0" distL="0" distR="0" wp14:anchorId="4FDC5B1D" wp14:editId="6CE0D010">
            <wp:extent cx="1913255" cy="591820"/>
            <wp:effectExtent l="0" t="0" r="0" b="0"/>
            <wp:docPr id="1" name="Bild 1" descr="Linköpings kommuns logotype 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nköpings kommuns logotype fä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3255" cy="591820"/>
                    </a:xfrm>
                    <a:prstGeom prst="rect">
                      <a:avLst/>
                    </a:prstGeom>
                    <a:noFill/>
                    <a:ln>
                      <a:noFill/>
                    </a:ln>
                  </pic:spPr>
                </pic:pic>
              </a:graphicData>
            </a:graphic>
          </wp:inline>
        </w:drawing>
      </w:r>
      <w:r w:rsidR="00492D87">
        <w:tab/>
      </w:r>
      <w:r w:rsidR="00492D87">
        <w:tab/>
      </w:r>
      <w:r w:rsidR="00492D87">
        <w:tab/>
      </w:r>
      <w:r w:rsidR="00492D87">
        <w:tab/>
      </w:r>
    </w:p>
    <w:p w:rsidR="00780E99" w:rsidRDefault="00780E99" w:rsidP="00780E99">
      <w:pPr>
        <w:pStyle w:val="Ingetavstnd"/>
      </w:pPr>
    </w:p>
    <w:p w:rsidR="00492D87" w:rsidRPr="00780E99" w:rsidRDefault="00492D87" w:rsidP="00780E99">
      <w:pPr>
        <w:pStyle w:val="Ingetavstnd"/>
        <w:rPr>
          <w:b/>
        </w:rPr>
      </w:pPr>
      <w:r w:rsidRPr="00780E99">
        <w:rPr>
          <w:b/>
        </w:rPr>
        <w:t>201</w:t>
      </w:r>
      <w:r w:rsidR="008C604A">
        <w:rPr>
          <w:b/>
        </w:rPr>
        <w:t>7</w:t>
      </w:r>
      <w:r w:rsidRPr="00780E99">
        <w:rPr>
          <w:b/>
        </w:rPr>
        <w:t>-</w:t>
      </w:r>
      <w:r w:rsidR="00531D13">
        <w:rPr>
          <w:b/>
        </w:rPr>
        <w:t>10</w:t>
      </w:r>
      <w:r w:rsidRPr="00780E99">
        <w:rPr>
          <w:b/>
        </w:rPr>
        <w:t>-</w:t>
      </w:r>
      <w:r w:rsidR="00531D13">
        <w:rPr>
          <w:b/>
        </w:rPr>
        <w:t>23</w:t>
      </w:r>
    </w:p>
    <w:p w:rsidR="00492D87" w:rsidRDefault="00473F30" w:rsidP="00780E99">
      <w:pPr>
        <w:pStyle w:val="Ingetavstnd"/>
        <w:rPr>
          <w:b/>
        </w:rPr>
      </w:pPr>
      <w:r w:rsidRPr="00780E99">
        <w:rPr>
          <w:b/>
        </w:rPr>
        <w:t>Pressmeddelande</w:t>
      </w:r>
    </w:p>
    <w:p w:rsidR="00531D13" w:rsidRDefault="00531D13" w:rsidP="00780E99">
      <w:pPr>
        <w:pStyle w:val="Ingetavstnd"/>
        <w:rPr>
          <w:b/>
        </w:rPr>
      </w:pPr>
    </w:p>
    <w:p w:rsidR="00531D13" w:rsidRPr="00780E99" w:rsidRDefault="00531D13" w:rsidP="00780E99">
      <w:pPr>
        <w:pStyle w:val="Ingetavstnd"/>
        <w:rPr>
          <w:b/>
        </w:rPr>
      </w:pPr>
    </w:p>
    <w:p w:rsidR="00531D13" w:rsidRPr="00531D13" w:rsidRDefault="00531D13" w:rsidP="00531D13">
      <w:pPr>
        <w:pStyle w:val="Ingetavstnd"/>
        <w:rPr>
          <w:b/>
        </w:rPr>
      </w:pPr>
      <w:r w:rsidRPr="00531D13">
        <w:rPr>
          <w:b/>
        </w:rPr>
        <w:t>Anne Hallberg ny utbildningsdirektör i Linköping</w:t>
      </w:r>
    </w:p>
    <w:p w:rsidR="00531D13" w:rsidRDefault="00531D13" w:rsidP="00531D13">
      <w:pPr>
        <w:pStyle w:val="Ingetavstnd"/>
      </w:pPr>
    </w:p>
    <w:p w:rsidR="00531D13" w:rsidRPr="00531D13" w:rsidRDefault="00531D13" w:rsidP="00531D13">
      <w:pPr>
        <w:pStyle w:val="Ingetavstnd"/>
        <w:rPr>
          <w:b/>
        </w:rPr>
      </w:pPr>
      <w:r w:rsidRPr="00531D13">
        <w:rPr>
          <w:b/>
        </w:rPr>
        <w:t>Nu är det klart att Anne Hallberg blir ny utbildningsdirektör i Linköpings kommun. Hon tillträder den 1 februari 2018 och kommer närmast från en roll som kommunchef i Aneby kommun. Innan dess var hon förvaltningschef i Karlsborg och Älmhult.</w:t>
      </w:r>
      <w:r w:rsidRPr="00531D13">
        <w:rPr>
          <w:b/>
        </w:rPr>
        <w:br/>
      </w:r>
    </w:p>
    <w:p w:rsidR="00531D13" w:rsidRPr="00531D13" w:rsidRDefault="00531D13" w:rsidP="00531D13">
      <w:pPr>
        <w:pStyle w:val="Ingetavstnd"/>
        <w:rPr>
          <w:sz w:val="22"/>
          <w:szCs w:val="22"/>
        </w:rPr>
      </w:pPr>
      <w:r w:rsidRPr="00531D13">
        <w:rPr>
          <w:sz w:val="22"/>
          <w:szCs w:val="22"/>
        </w:rPr>
        <w:t>– Det känns både spännande och roligt att bli rekryterad till Sveriges femte största kommun. Ett brett uppdrag med förskola, skola, arbetsmarknad och integration. Det är områden som jag över tid arbetat mycket med och nu senast som kommunchef med kommunövergripande uppdrag som också givetvis är ett ständigt strategiskt arbete. Jag hoppas och tror mig kunna tillföra Linköpings kommun mycket av mina erfarenheter men framförallt bygga vidare på Linköpings goda utveckling tillsammans med alla medarbetare, säger Anne Hallberg, ny utbildningsdirektör.</w:t>
      </w:r>
      <w:r w:rsidRPr="00531D13">
        <w:rPr>
          <w:sz w:val="22"/>
          <w:szCs w:val="22"/>
        </w:rPr>
        <w:br/>
      </w:r>
    </w:p>
    <w:p w:rsidR="00531D13" w:rsidRPr="00531D13" w:rsidRDefault="00531D13" w:rsidP="00531D13">
      <w:pPr>
        <w:pStyle w:val="Ingetavstnd"/>
        <w:rPr>
          <w:sz w:val="22"/>
          <w:szCs w:val="22"/>
        </w:rPr>
      </w:pPr>
      <w:r w:rsidRPr="00531D13">
        <w:rPr>
          <w:sz w:val="22"/>
          <w:szCs w:val="22"/>
        </w:rPr>
        <w:t>Utbildningsdirektören är kommunens högste tjänsteman inom utbildningsförvaltningen som består av utbildningskontoret samt en mängd verksamheter. Utbildningskontoret består av en barn- och ungdomsavdelning och en bildningsavdelning. På förvaltningen finns också en gemensam förvaltningsadministration som består av administrativ personal, ekonomipersonal och personalansvariga.</w:t>
      </w:r>
      <w:r w:rsidRPr="00531D13">
        <w:rPr>
          <w:sz w:val="22"/>
          <w:szCs w:val="22"/>
        </w:rPr>
        <w:br/>
      </w:r>
    </w:p>
    <w:p w:rsidR="00531D13" w:rsidRPr="00531D13" w:rsidRDefault="00531D13" w:rsidP="00531D13">
      <w:pPr>
        <w:pStyle w:val="Ingetavstnd"/>
        <w:rPr>
          <w:sz w:val="22"/>
          <w:szCs w:val="22"/>
        </w:rPr>
      </w:pPr>
      <w:r w:rsidRPr="00531D13">
        <w:rPr>
          <w:sz w:val="22"/>
          <w:szCs w:val="22"/>
        </w:rPr>
        <w:t>Utbildningskontoret ansvarar för verksamheterna:</w:t>
      </w:r>
      <w:r w:rsidRPr="00531D13">
        <w:rPr>
          <w:sz w:val="22"/>
          <w:szCs w:val="22"/>
        </w:rPr>
        <w:br/>
      </w:r>
    </w:p>
    <w:p w:rsidR="00531D13" w:rsidRPr="00531D13" w:rsidRDefault="00531D13" w:rsidP="00531D13">
      <w:pPr>
        <w:pStyle w:val="Ingetavstnd"/>
        <w:numPr>
          <w:ilvl w:val="0"/>
          <w:numId w:val="1"/>
        </w:numPr>
        <w:rPr>
          <w:sz w:val="22"/>
          <w:szCs w:val="22"/>
        </w:rPr>
      </w:pPr>
      <w:r w:rsidRPr="00531D13">
        <w:rPr>
          <w:sz w:val="22"/>
          <w:szCs w:val="22"/>
        </w:rPr>
        <w:t>Förskoleverksamhet</w:t>
      </w:r>
    </w:p>
    <w:p w:rsidR="00531D13" w:rsidRPr="00531D13" w:rsidRDefault="00531D13" w:rsidP="00531D13">
      <w:pPr>
        <w:pStyle w:val="Ingetavstnd"/>
        <w:numPr>
          <w:ilvl w:val="0"/>
          <w:numId w:val="1"/>
        </w:numPr>
        <w:rPr>
          <w:sz w:val="22"/>
          <w:szCs w:val="22"/>
        </w:rPr>
      </w:pPr>
      <w:r w:rsidRPr="00531D13">
        <w:rPr>
          <w:sz w:val="22"/>
          <w:szCs w:val="22"/>
        </w:rPr>
        <w:t>Grundskola och fritidshem</w:t>
      </w:r>
    </w:p>
    <w:p w:rsidR="00531D13" w:rsidRPr="00531D13" w:rsidRDefault="00531D13" w:rsidP="00531D13">
      <w:pPr>
        <w:pStyle w:val="Ingetavstnd"/>
        <w:numPr>
          <w:ilvl w:val="0"/>
          <w:numId w:val="1"/>
        </w:numPr>
        <w:rPr>
          <w:sz w:val="22"/>
          <w:szCs w:val="22"/>
        </w:rPr>
      </w:pPr>
      <w:r w:rsidRPr="00531D13">
        <w:rPr>
          <w:sz w:val="22"/>
          <w:szCs w:val="22"/>
        </w:rPr>
        <w:t>Gymnasieskola</w:t>
      </w:r>
    </w:p>
    <w:p w:rsidR="00531D13" w:rsidRPr="00531D13" w:rsidRDefault="00531D13" w:rsidP="00531D13">
      <w:pPr>
        <w:pStyle w:val="Ingetavstnd"/>
        <w:numPr>
          <w:ilvl w:val="0"/>
          <w:numId w:val="1"/>
        </w:numPr>
        <w:rPr>
          <w:sz w:val="22"/>
          <w:szCs w:val="22"/>
        </w:rPr>
      </w:pPr>
      <w:r w:rsidRPr="00531D13">
        <w:rPr>
          <w:sz w:val="22"/>
          <w:szCs w:val="22"/>
        </w:rPr>
        <w:t>Särskola</w:t>
      </w:r>
    </w:p>
    <w:p w:rsidR="00531D13" w:rsidRPr="00531D13" w:rsidRDefault="00531D13" w:rsidP="00531D13">
      <w:pPr>
        <w:pStyle w:val="Ingetavstnd"/>
        <w:numPr>
          <w:ilvl w:val="0"/>
          <w:numId w:val="1"/>
        </w:numPr>
        <w:rPr>
          <w:sz w:val="22"/>
          <w:szCs w:val="22"/>
        </w:rPr>
      </w:pPr>
      <w:r w:rsidRPr="00531D13">
        <w:rPr>
          <w:sz w:val="22"/>
          <w:szCs w:val="22"/>
        </w:rPr>
        <w:t>Vuxenutbildning</w:t>
      </w:r>
    </w:p>
    <w:p w:rsidR="00531D13" w:rsidRPr="00531D13" w:rsidRDefault="00531D13" w:rsidP="00531D13">
      <w:pPr>
        <w:pStyle w:val="Ingetavstnd"/>
        <w:numPr>
          <w:ilvl w:val="0"/>
          <w:numId w:val="1"/>
        </w:numPr>
        <w:rPr>
          <w:sz w:val="22"/>
          <w:szCs w:val="22"/>
        </w:rPr>
      </w:pPr>
      <w:r w:rsidRPr="00531D13">
        <w:rPr>
          <w:sz w:val="22"/>
          <w:szCs w:val="22"/>
        </w:rPr>
        <w:t>Jobb- och kunskapstorget (arbetsmarknad- och integration)</w:t>
      </w:r>
    </w:p>
    <w:p w:rsidR="00531D13" w:rsidRPr="00531D13" w:rsidRDefault="00531D13" w:rsidP="00531D13">
      <w:pPr>
        <w:pStyle w:val="Ingetavstnd"/>
        <w:rPr>
          <w:sz w:val="22"/>
          <w:szCs w:val="22"/>
        </w:rPr>
      </w:pPr>
    </w:p>
    <w:p w:rsidR="00531D13" w:rsidRPr="00531D13" w:rsidRDefault="00531D13" w:rsidP="00531D13">
      <w:pPr>
        <w:pStyle w:val="Ingetavstnd"/>
        <w:rPr>
          <w:sz w:val="22"/>
          <w:szCs w:val="22"/>
        </w:rPr>
      </w:pPr>
      <w:r w:rsidRPr="00531D13">
        <w:rPr>
          <w:sz w:val="22"/>
          <w:szCs w:val="22"/>
        </w:rPr>
        <w:t>– Jag är glad att få välkomna Anne Hallberg till Linköpings kommun. Hon är utåtriktad, en god kommunikatör och har lång erfarenhet som ledare inom skolans värld.  Jag är övertygad om att Anne på ett utmärkt sätt kommer att leda utbildningsförvaltningen och företräda kommunen i utbildningsfrågor, säger kommundirektör Paul Håkansson.</w:t>
      </w:r>
    </w:p>
    <w:p w:rsidR="00531D13" w:rsidRPr="00531D13" w:rsidRDefault="00531D13" w:rsidP="00531D13">
      <w:pPr>
        <w:pStyle w:val="Ingetavstnd"/>
        <w:rPr>
          <w:i/>
          <w:sz w:val="22"/>
          <w:szCs w:val="22"/>
        </w:rPr>
      </w:pPr>
      <w:r w:rsidRPr="00531D13">
        <w:rPr>
          <w:i/>
          <w:sz w:val="22"/>
          <w:szCs w:val="22"/>
        </w:rPr>
        <w:br/>
      </w:r>
      <w:r w:rsidRPr="00531D13">
        <w:rPr>
          <w:i/>
          <w:sz w:val="22"/>
          <w:szCs w:val="22"/>
        </w:rPr>
        <w:t>För ytterligare information kontakta Paul Håkansson, kommundirektör 070-533 32 87 eller Anne Hallberg, ny utbildningsdirektör, 070-876 35 39.</w:t>
      </w:r>
    </w:p>
    <w:p w:rsidR="00531D13" w:rsidRPr="00531D13" w:rsidRDefault="00531D13" w:rsidP="00531D13">
      <w:pPr>
        <w:pStyle w:val="Ingetavstnd"/>
        <w:rPr>
          <w:sz w:val="22"/>
          <w:szCs w:val="22"/>
        </w:rPr>
      </w:pPr>
    </w:p>
    <w:p w:rsidR="00492D87" w:rsidRPr="00531D13" w:rsidRDefault="00492D87" w:rsidP="00780E99">
      <w:pPr>
        <w:pStyle w:val="Ingetavstnd"/>
        <w:rPr>
          <w:sz w:val="22"/>
          <w:szCs w:val="22"/>
        </w:rPr>
      </w:pPr>
    </w:p>
    <w:p w:rsidR="00492D87" w:rsidRPr="00531D13" w:rsidRDefault="00492D87">
      <w:pPr>
        <w:rPr>
          <w:sz w:val="22"/>
          <w:szCs w:val="22"/>
        </w:rPr>
      </w:pPr>
      <w:bookmarkStart w:id="0" w:name="_GoBack"/>
      <w:bookmarkEnd w:id="0"/>
    </w:p>
    <w:p w:rsidR="007D51A1" w:rsidRDefault="007D51A1"/>
    <w:p w:rsidR="00D05741" w:rsidRDefault="00492D87">
      <w:r>
        <w:tab/>
      </w:r>
      <w:r>
        <w:tab/>
      </w:r>
      <w:r>
        <w:tab/>
      </w:r>
    </w:p>
    <w:sectPr w:rsidR="00D05741" w:rsidSect="00D0574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D13" w:rsidRDefault="00531D13" w:rsidP="00492D87">
      <w:pPr>
        <w:spacing w:after="0" w:line="240" w:lineRule="auto"/>
      </w:pPr>
      <w:r>
        <w:separator/>
      </w:r>
    </w:p>
  </w:endnote>
  <w:endnote w:type="continuationSeparator" w:id="0">
    <w:p w:rsidR="00531D13" w:rsidRDefault="00531D13" w:rsidP="0049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D13" w:rsidRDefault="00531D13" w:rsidP="00492D87">
      <w:pPr>
        <w:spacing w:after="0" w:line="240" w:lineRule="auto"/>
      </w:pPr>
      <w:r>
        <w:separator/>
      </w:r>
    </w:p>
  </w:footnote>
  <w:footnote w:type="continuationSeparator" w:id="0">
    <w:p w:rsidR="00531D13" w:rsidRDefault="00531D13" w:rsidP="00492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3FC" w:rsidRDefault="00CB33FC">
    <w:pPr>
      <w:pStyle w:val="Sidhuvud"/>
    </w:pPr>
  </w:p>
  <w:p w:rsidR="00CB33FC" w:rsidRDefault="00CB33F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57E"/>
    <w:multiLevelType w:val="hybridMultilevel"/>
    <w:tmpl w:val="315CDE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0821A6"/>
    <w:multiLevelType w:val="hybridMultilevel"/>
    <w:tmpl w:val="677ED4B0"/>
    <w:lvl w:ilvl="0" w:tplc="7944B774">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13"/>
    <w:rsid w:val="00073A04"/>
    <w:rsid w:val="00077AFA"/>
    <w:rsid w:val="0009605B"/>
    <w:rsid w:val="000B14A1"/>
    <w:rsid w:val="000D2E79"/>
    <w:rsid w:val="000D4F6B"/>
    <w:rsid w:val="000D63E6"/>
    <w:rsid w:val="000F243D"/>
    <w:rsid w:val="00112434"/>
    <w:rsid w:val="00121815"/>
    <w:rsid w:val="0015413F"/>
    <w:rsid w:val="0015581E"/>
    <w:rsid w:val="001603F4"/>
    <w:rsid w:val="00184239"/>
    <w:rsid w:val="001D5A26"/>
    <w:rsid w:val="00226618"/>
    <w:rsid w:val="00235C27"/>
    <w:rsid w:val="0026162B"/>
    <w:rsid w:val="002804EF"/>
    <w:rsid w:val="0028674D"/>
    <w:rsid w:val="002B5DAE"/>
    <w:rsid w:val="002F33FD"/>
    <w:rsid w:val="0033673E"/>
    <w:rsid w:val="003444FA"/>
    <w:rsid w:val="003449AC"/>
    <w:rsid w:val="00370B85"/>
    <w:rsid w:val="00382F6B"/>
    <w:rsid w:val="003A0C2D"/>
    <w:rsid w:val="003F3941"/>
    <w:rsid w:val="00405147"/>
    <w:rsid w:val="00420A98"/>
    <w:rsid w:val="00451FD3"/>
    <w:rsid w:val="00462306"/>
    <w:rsid w:val="00473F30"/>
    <w:rsid w:val="00475BE4"/>
    <w:rsid w:val="00492D87"/>
    <w:rsid w:val="004A1D59"/>
    <w:rsid w:val="004A2229"/>
    <w:rsid w:val="004C0196"/>
    <w:rsid w:val="004D6FE7"/>
    <w:rsid w:val="004E5282"/>
    <w:rsid w:val="00502DD1"/>
    <w:rsid w:val="00506834"/>
    <w:rsid w:val="00531D13"/>
    <w:rsid w:val="00585BF2"/>
    <w:rsid w:val="005B0D46"/>
    <w:rsid w:val="005C0251"/>
    <w:rsid w:val="00624F13"/>
    <w:rsid w:val="0062769D"/>
    <w:rsid w:val="0067323E"/>
    <w:rsid w:val="006A32CB"/>
    <w:rsid w:val="006D0700"/>
    <w:rsid w:val="007107E8"/>
    <w:rsid w:val="00716982"/>
    <w:rsid w:val="0073049B"/>
    <w:rsid w:val="00735FF6"/>
    <w:rsid w:val="00780E99"/>
    <w:rsid w:val="00790063"/>
    <w:rsid w:val="007A3B6A"/>
    <w:rsid w:val="007A418E"/>
    <w:rsid w:val="007C51FA"/>
    <w:rsid w:val="007D51A1"/>
    <w:rsid w:val="007D735E"/>
    <w:rsid w:val="007E41E0"/>
    <w:rsid w:val="007E55B5"/>
    <w:rsid w:val="008445C1"/>
    <w:rsid w:val="0084764A"/>
    <w:rsid w:val="008546F7"/>
    <w:rsid w:val="0086653B"/>
    <w:rsid w:val="008756DD"/>
    <w:rsid w:val="008A274D"/>
    <w:rsid w:val="008C35F9"/>
    <w:rsid w:val="008C604A"/>
    <w:rsid w:val="008F0188"/>
    <w:rsid w:val="009259D1"/>
    <w:rsid w:val="00973AD9"/>
    <w:rsid w:val="00997B8F"/>
    <w:rsid w:val="009C4B28"/>
    <w:rsid w:val="00A3157D"/>
    <w:rsid w:val="00AB1336"/>
    <w:rsid w:val="00B30D8C"/>
    <w:rsid w:val="00B35D40"/>
    <w:rsid w:val="00B44F53"/>
    <w:rsid w:val="00B81F7B"/>
    <w:rsid w:val="00B83608"/>
    <w:rsid w:val="00BD23AB"/>
    <w:rsid w:val="00BF0BF6"/>
    <w:rsid w:val="00C16F52"/>
    <w:rsid w:val="00C27DCB"/>
    <w:rsid w:val="00C31896"/>
    <w:rsid w:val="00C4503B"/>
    <w:rsid w:val="00C57B7F"/>
    <w:rsid w:val="00C63DC3"/>
    <w:rsid w:val="00C75EBE"/>
    <w:rsid w:val="00CA6126"/>
    <w:rsid w:val="00CB33FC"/>
    <w:rsid w:val="00CC556A"/>
    <w:rsid w:val="00CD2A74"/>
    <w:rsid w:val="00CD4A31"/>
    <w:rsid w:val="00CF60E1"/>
    <w:rsid w:val="00CF7530"/>
    <w:rsid w:val="00CF77A1"/>
    <w:rsid w:val="00D05741"/>
    <w:rsid w:val="00D31085"/>
    <w:rsid w:val="00D52B2B"/>
    <w:rsid w:val="00D635AF"/>
    <w:rsid w:val="00D71B83"/>
    <w:rsid w:val="00D72B69"/>
    <w:rsid w:val="00D85A4B"/>
    <w:rsid w:val="00D944DB"/>
    <w:rsid w:val="00DB043D"/>
    <w:rsid w:val="00DC5456"/>
    <w:rsid w:val="00DC60B3"/>
    <w:rsid w:val="00DF5494"/>
    <w:rsid w:val="00E00E4F"/>
    <w:rsid w:val="00E03C86"/>
    <w:rsid w:val="00E10EA1"/>
    <w:rsid w:val="00E155A8"/>
    <w:rsid w:val="00E446ED"/>
    <w:rsid w:val="00EA7568"/>
    <w:rsid w:val="00EA7757"/>
    <w:rsid w:val="00EB0080"/>
    <w:rsid w:val="00EB1A67"/>
    <w:rsid w:val="00EC21DE"/>
    <w:rsid w:val="00F07D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C5B15"/>
  <w15:docId w15:val="{0DEBC519-3E32-42B2-8FBA-2070EA14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741"/>
    <w:pPr>
      <w:spacing w:after="200" w:line="276" w:lineRule="auto"/>
    </w:pPr>
    <w:rPr>
      <w:sz w:val="24"/>
      <w:szCs w:val="24"/>
      <w:lang w:eastAsia="en-US"/>
    </w:rPr>
  </w:style>
  <w:style w:type="paragraph" w:styleId="Rubrik4">
    <w:name w:val="heading 4"/>
    <w:basedOn w:val="Normal"/>
    <w:next w:val="Normal"/>
    <w:link w:val="Rubrik4Char"/>
    <w:qFormat/>
    <w:rsid w:val="00B81F7B"/>
    <w:pPr>
      <w:keepNext/>
      <w:tabs>
        <w:tab w:val="left" w:pos="3969"/>
      </w:tabs>
      <w:overflowPunct w:val="0"/>
      <w:autoSpaceDE w:val="0"/>
      <w:autoSpaceDN w:val="0"/>
      <w:adjustRightInd w:val="0"/>
      <w:spacing w:after="0" w:line="240" w:lineRule="auto"/>
      <w:textAlignment w:val="baseline"/>
      <w:outlineLvl w:val="3"/>
    </w:pPr>
    <w:rPr>
      <w:rFonts w:eastAsia="Times New Roman"/>
      <w:i/>
      <w:iCs/>
      <w:szCs w:val="20"/>
      <w:lang w:eastAsia="sv-SE"/>
    </w:rPr>
  </w:style>
  <w:style w:type="paragraph" w:styleId="Rubrik5">
    <w:name w:val="heading 5"/>
    <w:basedOn w:val="Normal"/>
    <w:next w:val="Normal"/>
    <w:link w:val="Rubrik5Char"/>
    <w:qFormat/>
    <w:rsid w:val="00B81F7B"/>
    <w:pPr>
      <w:keepNext/>
      <w:autoSpaceDE w:val="0"/>
      <w:autoSpaceDN w:val="0"/>
      <w:adjustRightInd w:val="0"/>
      <w:spacing w:after="0" w:line="240" w:lineRule="auto"/>
      <w:outlineLvl w:val="4"/>
    </w:pPr>
    <w:rPr>
      <w:rFonts w:ascii="Arial Black" w:eastAsia="Times New Roman" w:hAnsi="Arial Black" w:cs="Arial"/>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B043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B043D"/>
    <w:rPr>
      <w:rFonts w:ascii="Tahoma" w:hAnsi="Tahoma" w:cs="Tahoma"/>
      <w:sz w:val="16"/>
      <w:szCs w:val="16"/>
    </w:rPr>
  </w:style>
  <w:style w:type="paragraph" w:styleId="Ingetavstnd">
    <w:name w:val="No Spacing"/>
    <w:uiPriority w:val="1"/>
    <w:qFormat/>
    <w:rsid w:val="00492D87"/>
    <w:rPr>
      <w:sz w:val="24"/>
      <w:szCs w:val="24"/>
      <w:lang w:eastAsia="en-US"/>
    </w:rPr>
  </w:style>
  <w:style w:type="paragraph" w:styleId="Sidhuvud">
    <w:name w:val="header"/>
    <w:basedOn w:val="Normal"/>
    <w:link w:val="SidhuvudChar"/>
    <w:uiPriority w:val="99"/>
    <w:unhideWhenUsed/>
    <w:rsid w:val="00492D8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2D87"/>
  </w:style>
  <w:style w:type="paragraph" w:styleId="Sidfot">
    <w:name w:val="footer"/>
    <w:basedOn w:val="Normal"/>
    <w:link w:val="SidfotChar"/>
    <w:uiPriority w:val="99"/>
    <w:unhideWhenUsed/>
    <w:rsid w:val="00492D8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2D87"/>
  </w:style>
  <w:style w:type="character" w:styleId="Hyperlnk">
    <w:name w:val="Hyperlink"/>
    <w:basedOn w:val="Standardstycketeckensnitt"/>
    <w:semiHidden/>
    <w:rsid w:val="00492D87"/>
    <w:rPr>
      <w:color w:val="0000FF"/>
      <w:u w:val="single"/>
    </w:rPr>
  </w:style>
  <w:style w:type="character" w:customStyle="1" w:styleId="Rubrik4Char">
    <w:name w:val="Rubrik 4 Char"/>
    <w:basedOn w:val="Standardstycketeckensnitt"/>
    <w:link w:val="Rubrik4"/>
    <w:rsid w:val="00B81F7B"/>
    <w:rPr>
      <w:rFonts w:eastAsia="Times New Roman"/>
      <w:i/>
      <w:iCs/>
      <w:szCs w:val="20"/>
      <w:lang w:eastAsia="sv-SE"/>
    </w:rPr>
  </w:style>
  <w:style w:type="character" w:customStyle="1" w:styleId="Rubrik5Char">
    <w:name w:val="Rubrik 5 Char"/>
    <w:basedOn w:val="Standardstycketeckensnitt"/>
    <w:link w:val="Rubrik5"/>
    <w:rsid w:val="00B81F7B"/>
    <w:rPr>
      <w:rFonts w:ascii="Arial Black" w:eastAsia="Times New Roman" w:hAnsi="Arial Black" w:cs="Arial"/>
      <w:szCs w:val="20"/>
      <w:lang w:eastAsia="sv-SE"/>
    </w:rPr>
  </w:style>
  <w:style w:type="paragraph" w:customStyle="1" w:styleId="Uppgifter">
    <w:name w:val="Uppgifter"/>
    <w:rsid w:val="00B81F7B"/>
    <w:pPr>
      <w:tabs>
        <w:tab w:val="left" w:pos="3969"/>
        <w:tab w:val="right" w:pos="8222"/>
      </w:tabs>
      <w:overflowPunct w:val="0"/>
      <w:autoSpaceDE w:val="0"/>
      <w:autoSpaceDN w:val="0"/>
      <w:adjustRightInd w:val="0"/>
      <w:ind w:left="-510"/>
      <w:textAlignment w:val="baseline"/>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R-Disk-2\Hem0008\frekli\Desktop\Allm&#228;nna%20mall,%20pressmeddelanden%2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SAMAdministration xmlns="7fb64a15-8b4d-483a-997b-2bf3e0d3defe" xsi:nil="true"/>
    <LINSAMKeywords xmlns="7fb64a15-8b4d-483a-997b-2bf3e0d3de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inSam Generell mall" ma:contentTypeID="0x01010030E55AC9039740E9A13D824D6408D03105005F305D432FDE574BB95762EE189D4BBB" ma:contentTypeVersion="2" ma:contentTypeDescription="Skapa ett nytt dokument." ma:contentTypeScope="" ma:versionID="397166d644139ef2b37f2ccfdb847ebf">
  <xsd:schema xmlns:xsd="http://www.w3.org/2001/XMLSchema" xmlns:xs="http://www.w3.org/2001/XMLSchema" xmlns:p="http://schemas.microsoft.com/office/2006/metadata/properties" xmlns:ns2="7fb64a15-8b4d-483a-997b-2bf3e0d3defe" targetNamespace="http://schemas.microsoft.com/office/2006/metadata/properties" ma:root="true" ma:fieldsID="42bf20091c6f7c229a296cf2389a9ee2" ns2:_="">
    <xsd:import namespace="7fb64a15-8b4d-483a-997b-2bf3e0d3defe"/>
    <xsd:element name="properties">
      <xsd:complexType>
        <xsd:sequence>
          <xsd:element name="documentManagement">
            <xsd:complexType>
              <xsd:all>
                <xsd:element ref="ns2:LINSAMAdministration" minOccurs="0"/>
                <xsd:element ref="ns2:LINSAM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64a15-8b4d-483a-997b-2bf3e0d3defe" elementFormDefault="qualified">
    <xsd:import namespace="http://schemas.microsoft.com/office/2006/documentManagement/types"/>
    <xsd:import namespace="http://schemas.microsoft.com/office/infopath/2007/PartnerControls"/>
    <xsd:element name="LINSAMAdministration" ma:index="8" nillable="true" ma:displayName="Förvaltning" ma:internalName="LINSAMAdministration">
      <xsd:simpleType>
        <xsd:restriction base="dms:Choice">
          <xsd:enumeration value="Kommunstyrelsens förvaltning"/>
          <xsd:enumeration value="Utbildningsförvaltningen"/>
          <xsd:enumeration value="Kultur- och fritidsförvaltningen"/>
          <xsd:enumeration value="Miljö och samhällsbyggnadsförvaltningen"/>
          <xsd:enumeration value="Omsorg och socialförvaltningen"/>
          <xsd:enumeration value="Leanlink"/>
        </xsd:restriction>
      </xsd:simpleType>
    </xsd:element>
    <xsd:element name="LINSAMKeywords" ma:index="9" nillable="true" ma:displayName="Nyckelord" ma:internalName="LINSAM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1B55B-D420-48A8-A878-6F58933CE8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fb64a15-8b4d-483a-997b-2bf3e0d3defe"/>
    <ds:schemaRef ds:uri="http://www.w3.org/XML/1998/namespace"/>
    <ds:schemaRef ds:uri="http://purl.org/dc/dcmitype/"/>
  </ds:schemaRefs>
</ds:datastoreItem>
</file>

<file path=customXml/itemProps2.xml><?xml version="1.0" encoding="utf-8"?>
<ds:datastoreItem xmlns:ds="http://schemas.openxmlformats.org/officeDocument/2006/customXml" ds:itemID="{7F38A56A-6BFC-4DBB-815B-6FA42E441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64a15-8b4d-483a-997b-2bf3e0d3d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73D2B-330D-4BA0-9653-5551801BB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Allmänna mall, pressmeddelanden .dotx</Template>
  <TotalTime>3</TotalTime>
  <Pages>1</Pages>
  <Words>307</Words>
  <Characters>1631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Linköpings Kommun</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Kliman Fredrik</dc:creator>
  <cp:keywords/>
  <dc:description/>
  <cp:lastModifiedBy>Kliman Fredrik</cp:lastModifiedBy>
  <cp:revision>1</cp:revision>
  <dcterms:created xsi:type="dcterms:W3CDTF">2017-10-23T11:10:00Z</dcterms:created>
  <dcterms:modified xsi:type="dcterms:W3CDTF">2017-10-23T11:13:00Z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0x01010030E55AC9039740E9A13D824D6408D03105005F305D432FDE574BB95762EE189D4BBB</vt:lpwstr>
  </property>
</Properties>
</file>