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68" w:rsidRPr="00D83757" w:rsidRDefault="00221968" w:rsidP="00F16155">
      <w:pPr>
        <w:pStyle w:val="PRESSEMELDING"/>
        <w:tabs>
          <w:tab w:val="right" w:pos="8504"/>
        </w:tabs>
        <w:spacing w:line="240" w:lineRule="auto"/>
        <w:rPr>
          <w:sz w:val="28"/>
          <w:lang w:val="sv-SE"/>
        </w:rPr>
      </w:pPr>
      <w:r w:rsidRPr="00D83757">
        <w:rPr>
          <w:sz w:val="28"/>
          <w:lang w:val="sv-SE"/>
        </w:rPr>
        <w:t>PRESS</w:t>
      </w:r>
      <w:r w:rsidR="00D3337F" w:rsidRPr="00D83757">
        <w:rPr>
          <w:sz w:val="28"/>
          <w:lang w:val="sv-SE"/>
        </w:rPr>
        <w:t>MEDDELANDE</w:t>
      </w:r>
    </w:p>
    <w:p w:rsidR="00221968" w:rsidRPr="00D83757" w:rsidRDefault="00221968">
      <w:pPr>
        <w:pStyle w:val="Heading1"/>
        <w:rPr>
          <w:sz w:val="44"/>
          <w:lang w:val="sv-SE"/>
        </w:rPr>
      </w:pPr>
    </w:p>
    <w:p w:rsidR="00221968" w:rsidRPr="00D67A43" w:rsidRDefault="008960BA">
      <w:pPr>
        <w:spacing w:line="240" w:lineRule="auto"/>
        <w:rPr>
          <w:b/>
          <w:color w:val="000000"/>
          <w:kern w:val="32"/>
          <w:sz w:val="44"/>
          <w:lang w:val="sv-SE"/>
        </w:rPr>
      </w:pPr>
      <w:r>
        <w:rPr>
          <w:b/>
          <w:color w:val="000000"/>
          <w:kern w:val="32"/>
          <w:sz w:val="44"/>
          <w:lang w:val="sv-SE"/>
        </w:rPr>
        <w:t>Vingar på 55 meter</w:t>
      </w:r>
      <w:r w:rsidR="005571FD">
        <w:rPr>
          <w:b/>
          <w:color w:val="000000"/>
          <w:kern w:val="32"/>
          <w:sz w:val="44"/>
          <w:lang w:val="sv-SE"/>
        </w:rPr>
        <w:t xml:space="preserve"> på väg</w:t>
      </w:r>
      <w:r>
        <w:rPr>
          <w:b/>
          <w:color w:val="000000"/>
          <w:kern w:val="32"/>
          <w:sz w:val="44"/>
          <w:lang w:val="sv-SE"/>
        </w:rPr>
        <w:t xml:space="preserve"> till </w:t>
      </w:r>
      <w:r w:rsidR="002D688F">
        <w:rPr>
          <w:b/>
          <w:color w:val="000000"/>
          <w:kern w:val="32"/>
          <w:sz w:val="44"/>
          <w:lang w:val="sv-SE"/>
        </w:rPr>
        <w:t xml:space="preserve">vindkraftparken i </w:t>
      </w:r>
      <w:r>
        <w:rPr>
          <w:b/>
          <w:color w:val="000000"/>
          <w:kern w:val="32"/>
          <w:sz w:val="44"/>
          <w:lang w:val="sv-SE"/>
        </w:rPr>
        <w:t>Stamåsen</w:t>
      </w:r>
    </w:p>
    <w:p w:rsidR="00221968" w:rsidRPr="00D67A43" w:rsidRDefault="00221968">
      <w:pPr>
        <w:rPr>
          <w:b/>
          <w:sz w:val="24"/>
          <w:lang w:val="sv-SE"/>
        </w:rPr>
      </w:pPr>
    </w:p>
    <w:p w:rsidR="00D51097" w:rsidRPr="00960B4F" w:rsidRDefault="00221968" w:rsidP="002F1D7B">
      <w:pPr>
        <w:spacing w:line="240" w:lineRule="auto"/>
        <w:rPr>
          <w:b/>
          <w:sz w:val="24"/>
          <w:szCs w:val="24"/>
          <w:lang w:val="sv-SE"/>
        </w:rPr>
      </w:pPr>
      <w:r w:rsidRPr="0090570B">
        <w:rPr>
          <w:b/>
          <w:sz w:val="24"/>
          <w:lang w:val="sv-SE"/>
        </w:rPr>
        <w:t>(</w:t>
      </w:r>
      <w:r w:rsidR="00BA6B82">
        <w:rPr>
          <w:b/>
          <w:sz w:val="24"/>
          <w:lang w:val="sv-SE"/>
        </w:rPr>
        <w:t>Sollefteå,</w:t>
      </w:r>
      <w:r w:rsidR="00C139F4">
        <w:rPr>
          <w:b/>
          <w:sz w:val="24"/>
          <w:lang w:val="sv-SE"/>
        </w:rPr>
        <w:t xml:space="preserve"> </w:t>
      </w:r>
      <w:r w:rsidR="006431E6">
        <w:rPr>
          <w:b/>
          <w:sz w:val="24"/>
          <w:lang w:val="sv-SE"/>
        </w:rPr>
        <w:t xml:space="preserve">26 </w:t>
      </w:r>
      <w:r w:rsidR="00BA6B82">
        <w:rPr>
          <w:b/>
          <w:sz w:val="24"/>
          <w:lang w:val="sv-SE"/>
        </w:rPr>
        <w:t xml:space="preserve"> ju</w:t>
      </w:r>
      <w:r w:rsidR="006431E6">
        <w:rPr>
          <w:b/>
          <w:sz w:val="24"/>
          <w:lang w:val="sv-SE"/>
        </w:rPr>
        <w:t>n</w:t>
      </w:r>
      <w:r w:rsidR="00BA6B82">
        <w:rPr>
          <w:b/>
          <w:sz w:val="24"/>
          <w:lang w:val="sv-SE"/>
        </w:rPr>
        <w:t>i</w:t>
      </w:r>
      <w:r w:rsidR="0041495F">
        <w:rPr>
          <w:b/>
          <w:sz w:val="24"/>
          <w:lang w:val="sv-SE"/>
        </w:rPr>
        <w:t xml:space="preserve"> </w:t>
      </w:r>
      <w:r w:rsidR="00F16155">
        <w:rPr>
          <w:b/>
          <w:sz w:val="24"/>
          <w:lang w:val="sv-SE"/>
        </w:rPr>
        <w:t>20</w:t>
      </w:r>
      <w:r w:rsidR="00F618FD">
        <w:rPr>
          <w:b/>
          <w:sz w:val="24"/>
          <w:lang w:val="sv-SE"/>
        </w:rPr>
        <w:t>1</w:t>
      </w:r>
      <w:r w:rsidR="00BA6B82">
        <w:rPr>
          <w:b/>
          <w:sz w:val="24"/>
          <w:lang w:val="sv-SE"/>
        </w:rPr>
        <w:t xml:space="preserve">2) </w:t>
      </w:r>
      <w:r w:rsidR="00B16A38">
        <w:rPr>
          <w:b/>
          <w:sz w:val="24"/>
          <w:lang w:val="sv-SE"/>
        </w:rPr>
        <w:t>Den</w:t>
      </w:r>
      <w:r w:rsidR="00DC72A3">
        <w:rPr>
          <w:b/>
          <w:sz w:val="24"/>
          <w:lang w:val="sv-SE"/>
        </w:rPr>
        <w:t xml:space="preserve"> </w:t>
      </w:r>
      <w:r w:rsidR="00067158">
        <w:rPr>
          <w:b/>
          <w:sz w:val="24"/>
          <w:lang w:val="sv-SE"/>
        </w:rPr>
        <w:t xml:space="preserve">2 </w:t>
      </w:r>
      <w:r w:rsidR="00B133BA">
        <w:rPr>
          <w:b/>
          <w:sz w:val="24"/>
          <w:lang w:val="sv-SE"/>
        </w:rPr>
        <w:t>ju</w:t>
      </w:r>
      <w:r w:rsidR="00067158">
        <w:rPr>
          <w:b/>
          <w:sz w:val="24"/>
          <w:lang w:val="sv-SE"/>
        </w:rPr>
        <w:t>l</w:t>
      </w:r>
      <w:r w:rsidR="00B133BA">
        <w:rPr>
          <w:b/>
          <w:sz w:val="24"/>
          <w:lang w:val="sv-SE"/>
        </w:rPr>
        <w:t>i påbörjas</w:t>
      </w:r>
      <w:r w:rsidR="00BA6B82">
        <w:rPr>
          <w:b/>
          <w:sz w:val="24"/>
          <w:lang w:val="sv-SE"/>
        </w:rPr>
        <w:t xml:space="preserve"> </w:t>
      </w:r>
      <w:r w:rsidR="00B133BA">
        <w:rPr>
          <w:b/>
          <w:sz w:val="24"/>
          <w:lang w:val="sv-SE"/>
        </w:rPr>
        <w:t xml:space="preserve">leveransen av </w:t>
      </w:r>
      <w:r w:rsidR="00097D88">
        <w:rPr>
          <w:b/>
          <w:sz w:val="24"/>
          <w:lang w:val="sv-SE"/>
        </w:rPr>
        <w:t>26 vindturbiner</w:t>
      </w:r>
      <w:r w:rsidR="006C4E52">
        <w:rPr>
          <w:b/>
          <w:sz w:val="24"/>
          <w:lang w:val="sv-SE"/>
        </w:rPr>
        <w:t xml:space="preserve"> </w:t>
      </w:r>
      <w:r w:rsidR="005571FD">
        <w:rPr>
          <w:b/>
          <w:sz w:val="24"/>
          <w:lang w:val="sv-SE"/>
        </w:rPr>
        <w:t>till</w:t>
      </w:r>
      <w:r w:rsidR="000E12A2">
        <w:rPr>
          <w:b/>
          <w:sz w:val="24"/>
          <w:lang w:val="sv-SE"/>
        </w:rPr>
        <w:t xml:space="preserve"> </w:t>
      </w:r>
      <w:r w:rsidR="00BA6B82">
        <w:rPr>
          <w:b/>
          <w:sz w:val="24"/>
          <w:lang w:val="sv-SE"/>
        </w:rPr>
        <w:t>Statkraft</w:t>
      </w:r>
      <w:r w:rsidR="00C139F4" w:rsidRPr="00C139F4">
        <w:rPr>
          <w:b/>
          <w:sz w:val="24"/>
          <w:lang w:val="sv-SE"/>
        </w:rPr>
        <w:t xml:space="preserve"> och </w:t>
      </w:r>
      <w:r w:rsidR="00BA6B82">
        <w:rPr>
          <w:b/>
          <w:sz w:val="24"/>
          <w:lang w:val="sv-SE"/>
        </w:rPr>
        <w:t>SCA</w:t>
      </w:r>
      <w:r w:rsidR="00BA6B82" w:rsidRPr="00C139F4">
        <w:rPr>
          <w:b/>
          <w:sz w:val="24"/>
          <w:lang w:val="sv-SE"/>
        </w:rPr>
        <w:t>s</w:t>
      </w:r>
      <w:r w:rsidR="00DC72A3">
        <w:rPr>
          <w:b/>
          <w:sz w:val="24"/>
          <w:lang w:val="sv-SE"/>
        </w:rPr>
        <w:t xml:space="preserve"> vind</w:t>
      </w:r>
      <w:r w:rsidR="00290A67">
        <w:rPr>
          <w:b/>
          <w:sz w:val="24"/>
          <w:lang w:val="sv-SE"/>
        </w:rPr>
        <w:t>kraft</w:t>
      </w:r>
      <w:r w:rsidR="00DC72A3">
        <w:rPr>
          <w:b/>
          <w:sz w:val="24"/>
          <w:lang w:val="sv-SE"/>
        </w:rPr>
        <w:t>park</w:t>
      </w:r>
      <w:r w:rsidR="001371B9">
        <w:rPr>
          <w:b/>
          <w:sz w:val="24"/>
          <w:lang w:val="sv-SE"/>
        </w:rPr>
        <w:t xml:space="preserve"> </w:t>
      </w:r>
      <w:r w:rsidR="00C139F4" w:rsidRPr="00C139F4">
        <w:rPr>
          <w:b/>
          <w:sz w:val="24"/>
          <w:lang w:val="sv-SE"/>
        </w:rPr>
        <w:t>Stamåsen</w:t>
      </w:r>
      <w:r w:rsidR="001371B9">
        <w:rPr>
          <w:b/>
          <w:sz w:val="24"/>
          <w:lang w:val="sv-SE"/>
        </w:rPr>
        <w:t xml:space="preserve"> som ligger</w:t>
      </w:r>
      <w:r w:rsidR="00DC72A3">
        <w:rPr>
          <w:b/>
          <w:sz w:val="24"/>
          <w:lang w:val="sv-SE"/>
        </w:rPr>
        <w:t xml:space="preserve"> </w:t>
      </w:r>
      <w:r w:rsidR="001371B9">
        <w:rPr>
          <w:b/>
          <w:sz w:val="24"/>
          <w:lang w:val="sv-SE"/>
        </w:rPr>
        <w:t xml:space="preserve">i </w:t>
      </w:r>
      <w:r w:rsidR="00DC72A3">
        <w:rPr>
          <w:b/>
          <w:sz w:val="24"/>
          <w:lang w:val="sv-SE"/>
        </w:rPr>
        <w:t>Strömsund</w:t>
      </w:r>
      <w:r w:rsidR="00CA0513">
        <w:rPr>
          <w:b/>
          <w:sz w:val="24"/>
          <w:lang w:val="sv-SE"/>
        </w:rPr>
        <w:t>s</w:t>
      </w:r>
      <w:r w:rsidR="00DC72A3">
        <w:rPr>
          <w:b/>
          <w:sz w:val="24"/>
          <w:lang w:val="sv-SE"/>
        </w:rPr>
        <w:t xml:space="preserve"> och Sollefteå kommuner</w:t>
      </w:r>
      <w:r w:rsidR="00D51097">
        <w:rPr>
          <w:b/>
          <w:sz w:val="24"/>
          <w:lang w:val="sv-SE"/>
        </w:rPr>
        <w:t>.</w:t>
      </w:r>
      <w:r w:rsidR="00C139F4" w:rsidRPr="00C139F4">
        <w:rPr>
          <w:b/>
          <w:sz w:val="24"/>
          <w:lang w:val="sv-SE"/>
        </w:rPr>
        <w:t xml:space="preserve"> </w:t>
      </w:r>
      <w:r w:rsidR="00CA0513">
        <w:rPr>
          <w:b/>
          <w:sz w:val="24"/>
          <w:lang w:val="sv-SE"/>
        </w:rPr>
        <w:t>Leveransen</w:t>
      </w:r>
      <w:r w:rsidR="00DC72A3">
        <w:rPr>
          <w:b/>
          <w:sz w:val="24"/>
          <w:lang w:val="sv-SE"/>
        </w:rPr>
        <w:t xml:space="preserve"> innebär</w:t>
      </w:r>
      <w:r w:rsidR="005571FD">
        <w:rPr>
          <w:b/>
          <w:sz w:val="24"/>
          <w:lang w:val="sv-SE"/>
        </w:rPr>
        <w:t xml:space="preserve"> </w:t>
      </w:r>
      <w:r w:rsidR="00CA0513">
        <w:rPr>
          <w:b/>
          <w:sz w:val="24"/>
          <w:lang w:val="sv-SE"/>
        </w:rPr>
        <w:t>bland annat</w:t>
      </w:r>
      <w:r w:rsidR="00DC72A3">
        <w:rPr>
          <w:b/>
          <w:sz w:val="24"/>
          <w:lang w:val="sv-SE"/>
        </w:rPr>
        <w:t xml:space="preserve"> transport</w:t>
      </w:r>
      <w:r w:rsidR="002D688F">
        <w:rPr>
          <w:b/>
          <w:sz w:val="24"/>
          <w:lang w:val="sv-SE"/>
        </w:rPr>
        <w:t xml:space="preserve"> av </w:t>
      </w:r>
      <w:r w:rsidR="005571FD">
        <w:rPr>
          <w:b/>
          <w:sz w:val="24"/>
          <w:lang w:val="sv-SE"/>
        </w:rPr>
        <w:t>vindkraftverkens 55 met</w:t>
      </w:r>
      <w:r w:rsidR="006C4E52">
        <w:rPr>
          <w:b/>
          <w:sz w:val="24"/>
          <w:lang w:val="sv-SE"/>
        </w:rPr>
        <w:t>er långa vingar</w:t>
      </w:r>
      <w:r w:rsidR="005571FD" w:rsidRPr="00960B4F">
        <w:rPr>
          <w:b/>
          <w:sz w:val="24"/>
          <w:szCs w:val="24"/>
          <w:lang w:val="sv-SE"/>
        </w:rPr>
        <w:t>.</w:t>
      </w:r>
      <w:r w:rsidR="00CA0513" w:rsidRPr="00960B4F">
        <w:rPr>
          <w:b/>
          <w:sz w:val="24"/>
          <w:szCs w:val="24"/>
          <w:lang w:val="sv-SE"/>
        </w:rPr>
        <w:t xml:space="preserve"> Leveransen </w:t>
      </w:r>
      <w:r w:rsidR="00356A8A">
        <w:rPr>
          <w:b/>
          <w:sz w:val="24"/>
          <w:szCs w:val="24"/>
          <w:lang w:val="sv-SE"/>
        </w:rPr>
        <w:t xml:space="preserve">är </w:t>
      </w:r>
      <w:r w:rsidR="00CA0513" w:rsidRPr="00960B4F">
        <w:rPr>
          <w:b/>
          <w:sz w:val="24"/>
          <w:szCs w:val="24"/>
          <w:lang w:val="sv-SE"/>
        </w:rPr>
        <w:t xml:space="preserve">ett </w:t>
      </w:r>
      <w:r w:rsidR="00356A8A">
        <w:rPr>
          <w:b/>
          <w:sz w:val="24"/>
          <w:szCs w:val="24"/>
          <w:lang w:val="sv-SE"/>
        </w:rPr>
        <w:t xml:space="preserve">stort </w:t>
      </w:r>
      <w:r w:rsidR="00CA0513" w:rsidRPr="00960B4F">
        <w:rPr>
          <w:b/>
          <w:sz w:val="24"/>
          <w:szCs w:val="24"/>
          <w:lang w:val="sv-SE"/>
        </w:rPr>
        <w:t xml:space="preserve">steg </w:t>
      </w:r>
      <w:r w:rsidR="00356A8A">
        <w:rPr>
          <w:b/>
          <w:sz w:val="24"/>
          <w:szCs w:val="24"/>
          <w:lang w:val="sv-SE"/>
        </w:rPr>
        <w:t xml:space="preserve">i byggnationen av </w:t>
      </w:r>
      <w:r w:rsidR="00CA0513" w:rsidRPr="00960B4F">
        <w:rPr>
          <w:b/>
          <w:sz w:val="24"/>
          <w:szCs w:val="24"/>
          <w:lang w:val="sv-SE"/>
        </w:rPr>
        <w:t>Stamåsen</w:t>
      </w:r>
      <w:r w:rsidR="00356A8A">
        <w:rPr>
          <w:b/>
          <w:sz w:val="24"/>
          <w:szCs w:val="24"/>
          <w:lang w:val="sv-SE"/>
        </w:rPr>
        <w:t>s vindpark</w:t>
      </w:r>
      <w:r w:rsidR="00CA0513" w:rsidRPr="00960B4F">
        <w:rPr>
          <w:b/>
          <w:sz w:val="24"/>
          <w:szCs w:val="24"/>
          <w:lang w:val="sv-SE"/>
        </w:rPr>
        <w:t xml:space="preserve"> </w:t>
      </w:r>
      <w:r w:rsidR="00356A8A">
        <w:rPr>
          <w:b/>
          <w:sz w:val="24"/>
          <w:szCs w:val="24"/>
          <w:lang w:val="sv-SE"/>
        </w:rPr>
        <w:t xml:space="preserve">som beräknas stå klar </w:t>
      </w:r>
      <w:r w:rsidR="00B133BA">
        <w:rPr>
          <w:b/>
          <w:sz w:val="24"/>
          <w:szCs w:val="24"/>
          <w:lang w:val="sv-SE"/>
        </w:rPr>
        <w:t xml:space="preserve">vid årsskiftet 2012/13.  </w:t>
      </w:r>
    </w:p>
    <w:p w:rsidR="006E65A7" w:rsidRDefault="006E65A7" w:rsidP="00C139F4">
      <w:pPr>
        <w:rPr>
          <w:sz w:val="22"/>
          <w:szCs w:val="22"/>
          <w:lang w:val="sv-SE"/>
        </w:rPr>
      </w:pPr>
    </w:p>
    <w:p w:rsidR="00863E3A" w:rsidRDefault="008960BA" w:rsidP="003A4361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Varje vinge</w:t>
      </w:r>
      <w:r w:rsidR="006C4E52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är 55 meter lång och väger </w:t>
      </w:r>
      <w:r w:rsidR="00361664">
        <w:rPr>
          <w:sz w:val="22"/>
          <w:szCs w:val="22"/>
          <w:lang w:val="sv-SE"/>
        </w:rPr>
        <w:t xml:space="preserve">12 </w:t>
      </w:r>
      <w:r>
        <w:rPr>
          <w:sz w:val="22"/>
          <w:szCs w:val="22"/>
          <w:lang w:val="sv-SE"/>
        </w:rPr>
        <w:t>ton. Vingarna levereras i ett stycke och varje</w:t>
      </w:r>
      <w:r w:rsidR="006C4E52">
        <w:rPr>
          <w:sz w:val="22"/>
          <w:szCs w:val="22"/>
          <w:lang w:val="sv-SE"/>
        </w:rPr>
        <w:t xml:space="preserve"> lastbilstransport kommer att vara 62 meter lång. </w:t>
      </w:r>
      <w:r>
        <w:rPr>
          <w:sz w:val="22"/>
          <w:szCs w:val="22"/>
          <w:lang w:val="sv-SE"/>
        </w:rPr>
        <w:t xml:space="preserve">Vindkraftverken kommer att ha en </w:t>
      </w:r>
      <w:r w:rsidR="00DC72A3">
        <w:rPr>
          <w:sz w:val="22"/>
          <w:szCs w:val="22"/>
          <w:lang w:val="sv-SE"/>
        </w:rPr>
        <w:t>höjd på 115 meter och t</w:t>
      </w:r>
      <w:r>
        <w:rPr>
          <w:sz w:val="22"/>
          <w:szCs w:val="22"/>
          <w:lang w:val="sv-SE"/>
        </w:rPr>
        <w:t>ornen levereras i delar som sätts samman på plats. Utöver detta omfattar leveransen turbiner och</w:t>
      </w:r>
      <w:r w:rsidR="00CA0513">
        <w:rPr>
          <w:sz w:val="22"/>
          <w:szCs w:val="22"/>
          <w:lang w:val="sv-SE"/>
        </w:rPr>
        <w:t xml:space="preserve"> generatorer. </w:t>
      </w:r>
    </w:p>
    <w:p w:rsidR="006C4E52" w:rsidRDefault="006C4E52" w:rsidP="00C139F4">
      <w:pPr>
        <w:rPr>
          <w:sz w:val="22"/>
          <w:szCs w:val="22"/>
          <w:lang w:val="sv-SE"/>
        </w:rPr>
      </w:pPr>
    </w:p>
    <w:p w:rsidR="006C4E52" w:rsidRPr="000D6575" w:rsidRDefault="006C4E52" w:rsidP="00C139F4">
      <w:pPr>
        <w:rPr>
          <w:sz w:val="22"/>
          <w:szCs w:val="22"/>
          <w:lang w:val="sv-SE"/>
        </w:rPr>
      </w:pPr>
      <w:r w:rsidRPr="000D6575">
        <w:rPr>
          <w:sz w:val="22"/>
          <w:szCs w:val="22"/>
          <w:lang w:val="sv-SE"/>
        </w:rPr>
        <w:t>Kraftverken transport</w:t>
      </w:r>
      <w:r w:rsidR="00E34DE0" w:rsidRPr="000D6575">
        <w:rPr>
          <w:sz w:val="22"/>
          <w:szCs w:val="22"/>
          <w:lang w:val="sv-SE"/>
        </w:rPr>
        <w:t xml:space="preserve">eras med fartyg från </w:t>
      </w:r>
      <w:r w:rsidR="00B133BA" w:rsidRPr="000D6575">
        <w:rPr>
          <w:sz w:val="22"/>
          <w:szCs w:val="22"/>
          <w:lang w:val="sv-SE"/>
        </w:rPr>
        <w:t>Brande i Danmark</w:t>
      </w:r>
      <w:r w:rsidRPr="000D6575">
        <w:rPr>
          <w:sz w:val="22"/>
          <w:szCs w:val="22"/>
          <w:lang w:val="sv-SE"/>
        </w:rPr>
        <w:t xml:space="preserve"> till Köpmanholmen. Där lastas</w:t>
      </w:r>
      <w:r w:rsidR="009E00D0">
        <w:rPr>
          <w:sz w:val="22"/>
          <w:szCs w:val="22"/>
          <w:lang w:val="sv-SE"/>
        </w:rPr>
        <w:t xml:space="preserve"> kraftverken</w:t>
      </w:r>
      <w:r w:rsidRPr="000D6575">
        <w:rPr>
          <w:sz w:val="22"/>
          <w:szCs w:val="22"/>
          <w:lang w:val="sv-SE"/>
        </w:rPr>
        <w:t xml:space="preserve"> om för frakt med lastbil till Stamåsen. </w:t>
      </w:r>
      <w:r w:rsidR="00231F1B" w:rsidRPr="000D6575">
        <w:rPr>
          <w:sz w:val="22"/>
          <w:szCs w:val="22"/>
          <w:lang w:val="sv-SE"/>
        </w:rPr>
        <w:t>Frakten</w:t>
      </w:r>
      <w:r w:rsidRPr="000D6575">
        <w:rPr>
          <w:sz w:val="22"/>
          <w:szCs w:val="22"/>
          <w:lang w:val="sv-SE"/>
        </w:rPr>
        <w:t xml:space="preserve"> kräver </w:t>
      </w:r>
      <w:r w:rsidR="006D6B26">
        <w:rPr>
          <w:sz w:val="22"/>
          <w:szCs w:val="22"/>
          <w:lang w:val="sv-SE"/>
        </w:rPr>
        <w:t xml:space="preserve">15 normala lastbilstransporter och </w:t>
      </w:r>
      <w:r w:rsidR="00B133BA" w:rsidRPr="000D6575">
        <w:rPr>
          <w:sz w:val="22"/>
          <w:szCs w:val="22"/>
          <w:lang w:val="sv-SE"/>
        </w:rPr>
        <w:t>5 specialtransporter per vindkraftverk</w:t>
      </w:r>
      <w:r w:rsidR="006D6B26">
        <w:rPr>
          <w:sz w:val="22"/>
          <w:szCs w:val="22"/>
          <w:lang w:val="sv-SE"/>
        </w:rPr>
        <w:t xml:space="preserve">. Leveransen </w:t>
      </w:r>
      <w:r w:rsidR="006D6B26" w:rsidRPr="000D6575">
        <w:rPr>
          <w:sz w:val="22"/>
          <w:szCs w:val="22"/>
          <w:lang w:val="sv-SE"/>
        </w:rPr>
        <w:t>beräknas pågå fram till och med oktober</w:t>
      </w:r>
      <w:r w:rsidR="006D6B26">
        <w:rPr>
          <w:sz w:val="22"/>
          <w:szCs w:val="22"/>
          <w:lang w:val="sv-SE"/>
        </w:rPr>
        <w:t>.</w:t>
      </w:r>
    </w:p>
    <w:p w:rsidR="008960BA" w:rsidRDefault="008960BA" w:rsidP="00C139F4">
      <w:pPr>
        <w:rPr>
          <w:sz w:val="22"/>
          <w:szCs w:val="22"/>
          <w:lang w:val="sv-SE"/>
        </w:rPr>
      </w:pPr>
    </w:p>
    <w:p w:rsidR="008960BA" w:rsidRPr="00097D88" w:rsidRDefault="00097D88" w:rsidP="00097D88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–</w:t>
      </w:r>
      <w:r w:rsidRPr="00C139F4">
        <w:rPr>
          <w:sz w:val="22"/>
          <w:szCs w:val="22"/>
          <w:lang w:val="sv-SE"/>
        </w:rPr>
        <w:t xml:space="preserve"> </w:t>
      </w:r>
      <w:r w:rsidR="008960BA" w:rsidRPr="00097D88">
        <w:rPr>
          <w:sz w:val="22"/>
          <w:szCs w:val="22"/>
          <w:lang w:val="sv-SE"/>
        </w:rPr>
        <w:t>Transporter av den här typen kräver noggra</w:t>
      </w:r>
      <w:r w:rsidR="000B1064" w:rsidRPr="00097D88">
        <w:rPr>
          <w:sz w:val="22"/>
          <w:szCs w:val="22"/>
          <w:lang w:val="sv-SE"/>
        </w:rPr>
        <w:t>nna förberedelser. Det är</w:t>
      </w:r>
      <w:r w:rsidR="008960BA" w:rsidRPr="00097D88">
        <w:rPr>
          <w:sz w:val="22"/>
          <w:szCs w:val="22"/>
          <w:lang w:val="sv-SE"/>
        </w:rPr>
        <w:t xml:space="preserve"> stora och tunga delar som ska transporteras långa sträckor på </w:t>
      </w:r>
      <w:r>
        <w:rPr>
          <w:sz w:val="22"/>
          <w:szCs w:val="22"/>
          <w:lang w:val="sv-SE"/>
        </w:rPr>
        <w:t xml:space="preserve">små vägar, </w:t>
      </w:r>
      <w:r w:rsidR="00DC72A3" w:rsidRPr="00097D88">
        <w:rPr>
          <w:sz w:val="22"/>
          <w:szCs w:val="22"/>
          <w:lang w:val="sv-SE"/>
        </w:rPr>
        <w:t>s</w:t>
      </w:r>
      <w:r w:rsidR="008960BA" w:rsidRPr="00097D88">
        <w:rPr>
          <w:sz w:val="22"/>
          <w:szCs w:val="22"/>
          <w:lang w:val="sv-SE"/>
        </w:rPr>
        <w:t>äger</w:t>
      </w:r>
      <w:r w:rsidR="00DC72A3" w:rsidRPr="00097D88">
        <w:rPr>
          <w:sz w:val="22"/>
          <w:szCs w:val="22"/>
          <w:lang w:val="sv-SE"/>
        </w:rPr>
        <w:t xml:space="preserve"> Mikael Melin, platsansvarig vid Stamåsen</w:t>
      </w:r>
      <w:r w:rsidR="00290A67" w:rsidRPr="00097D88">
        <w:rPr>
          <w:sz w:val="22"/>
          <w:szCs w:val="22"/>
          <w:lang w:val="sv-SE"/>
        </w:rPr>
        <w:t>s</w:t>
      </w:r>
      <w:r w:rsidR="00DC72A3" w:rsidRPr="00097D88">
        <w:rPr>
          <w:sz w:val="22"/>
          <w:szCs w:val="22"/>
          <w:lang w:val="sv-SE"/>
        </w:rPr>
        <w:t xml:space="preserve"> vind</w:t>
      </w:r>
      <w:r w:rsidR="00290A67" w:rsidRPr="00097D88">
        <w:rPr>
          <w:sz w:val="22"/>
          <w:szCs w:val="22"/>
          <w:lang w:val="sv-SE"/>
        </w:rPr>
        <w:t>kraft</w:t>
      </w:r>
      <w:r w:rsidR="00DC72A3" w:rsidRPr="00097D88">
        <w:rPr>
          <w:sz w:val="22"/>
          <w:szCs w:val="22"/>
          <w:lang w:val="sv-SE"/>
        </w:rPr>
        <w:t>park.</w:t>
      </w:r>
    </w:p>
    <w:p w:rsidR="008960BA" w:rsidRDefault="008960BA" w:rsidP="00C139F4">
      <w:pPr>
        <w:rPr>
          <w:sz w:val="22"/>
          <w:szCs w:val="22"/>
          <w:lang w:val="sv-SE"/>
        </w:rPr>
      </w:pPr>
    </w:p>
    <w:p w:rsidR="00C139F4" w:rsidRPr="00C139F4" w:rsidRDefault="000E12A2" w:rsidP="00C139F4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Första etappen av Stamåsen</w:t>
      </w:r>
      <w:r w:rsidR="00614FA4">
        <w:rPr>
          <w:sz w:val="22"/>
          <w:szCs w:val="22"/>
          <w:lang w:val="sv-SE"/>
        </w:rPr>
        <w:t>s</w:t>
      </w:r>
      <w:r>
        <w:rPr>
          <w:sz w:val="22"/>
          <w:szCs w:val="22"/>
          <w:lang w:val="sv-SE"/>
        </w:rPr>
        <w:t xml:space="preserve"> vind</w:t>
      </w:r>
      <w:r w:rsidR="00C50938">
        <w:rPr>
          <w:sz w:val="22"/>
          <w:szCs w:val="22"/>
          <w:lang w:val="sv-SE"/>
        </w:rPr>
        <w:t>kraft</w:t>
      </w:r>
      <w:r>
        <w:rPr>
          <w:sz w:val="22"/>
          <w:szCs w:val="22"/>
          <w:lang w:val="sv-SE"/>
        </w:rPr>
        <w:t xml:space="preserve">park </w:t>
      </w:r>
      <w:r w:rsidR="00BB683C">
        <w:rPr>
          <w:sz w:val="22"/>
          <w:szCs w:val="22"/>
          <w:lang w:val="sv-SE"/>
        </w:rPr>
        <w:t xml:space="preserve">utgörs </w:t>
      </w:r>
      <w:r w:rsidR="00756F47">
        <w:rPr>
          <w:sz w:val="22"/>
          <w:szCs w:val="22"/>
          <w:lang w:val="sv-SE"/>
        </w:rPr>
        <w:t xml:space="preserve">av </w:t>
      </w:r>
      <w:r>
        <w:rPr>
          <w:sz w:val="22"/>
          <w:szCs w:val="22"/>
          <w:lang w:val="sv-SE"/>
        </w:rPr>
        <w:t xml:space="preserve">26 vindturbiner </w:t>
      </w:r>
      <w:r w:rsidR="008E0060">
        <w:rPr>
          <w:sz w:val="22"/>
          <w:szCs w:val="22"/>
          <w:lang w:val="sv-SE"/>
        </w:rPr>
        <w:t>med en effekt på vardera 2,3</w:t>
      </w:r>
      <w:r>
        <w:rPr>
          <w:sz w:val="22"/>
          <w:szCs w:val="22"/>
          <w:lang w:val="sv-SE"/>
        </w:rPr>
        <w:t xml:space="preserve"> MW.</w:t>
      </w:r>
      <w:r w:rsidR="00C139F4" w:rsidRPr="00C139F4">
        <w:rPr>
          <w:sz w:val="22"/>
          <w:szCs w:val="22"/>
          <w:lang w:val="sv-SE"/>
        </w:rPr>
        <w:t xml:space="preserve"> Anlägg</w:t>
      </w:r>
      <w:r w:rsidR="00756F47">
        <w:rPr>
          <w:sz w:val="22"/>
          <w:szCs w:val="22"/>
          <w:lang w:val="sv-SE"/>
        </w:rPr>
        <w:t xml:space="preserve">ningen </w:t>
      </w:r>
      <w:r>
        <w:rPr>
          <w:sz w:val="22"/>
          <w:szCs w:val="22"/>
          <w:lang w:val="sv-SE"/>
        </w:rPr>
        <w:t>ha</w:t>
      </w:r>
      <w:r w:rsidR="00B133BA">
        <w:rPr>
          <w:sz w:val="22"/>
          <w:szCs w:val="22"/>
          <w:lang w:val="sv-SE"/>
        </w:rPr>
        <w:t>r</w:t>
      </w:r>
      <w:r>
        <w:rPr>
          <w:sz w:val="22"/>
          <w:szCs w:val="22"/>
          <w:lang w:val="sv-SE"/>
        </w:rPr>
        <w:t xml:space="preserve"> en installerad effekt på 60 MW och</w:t>
      </w:r>
      <w:r w:rsidR="00756F47">
        <w:rPr>
          <w:sz w:val="22"/>
          <w:szCs w:val="22"/>
          <w:lang w:val="sv-SE"/>
        </w:rPr>
        <w:t xml:space="preserve"> </w:t>
      </w:r>
      <w:r w:rsidR="00B133BA">
        <w:rPr>
          <w:sz w:val="22"/>
          <w:szCs w:val="22"/>
          <w:lang w:val="sv-SE"/>
        </w:rPr>
        <w:t xml:space="preserve">väntas </w:t>
      </w:r>
      <w:r w:rsidR="00756F47">
        <w:rPr>
          <w:sz w:val="22"/>
          <w:szCs w:val="22"/>
          <w:lang w:val="sv-SE"/>
        </w:rPr>
        <w:t>producera cirka 2</w:t>
      </w:r>
      <w:r>
        <w:rPr>
          <w:sz w:val="22"/>
          <w:szCs w:val="22"/>
          <w:lang w:val="sv-SE"/>
        </w:rPr>
        <w:t>0</w:t>
      </w:r>
      <w:r w:rsidR="00756F47">
        <w:rPr>
          <w:sz w:val="22"/>
          <w:szCs w:val="22"/>
          <w:lang w:val="sv-SE"/>
        </w:rPr>
        <w:t>0 GWh per år</w:t>
      </w:r>
      <w:r w:rsidR="005723D2">
        <w:rPr>
          <w:sz w:val="22"/>
          <w:szCs w:val="22"/>
          <w:lang w:val="sv-SE"/>
        </w:rPr>
        <w:t>. Total</w:t>
      </w:r>
      <w:r w:rsidR="000038A4">
        <w:rPr>
          <w:sz w:val="22"/>
          <w:szCs w:val="22"/>
          <w:lang w:val="sv-SE"/>
        </w:rPr>
        <w:t>t</w:t>
      </w:r>
      <w:r w:rsidR="005723D2">
        <w:rPr>
          <w:sz w:val="22"/>
          <w:szCs w:val="22"/>
          <w:lang w:val="sv-SE"/>
        </w:rPr>
        <w:t xml:space="preserve"> </w:t>
      </w:r>
      <w:r w:rsidR="00B133BA">
        <w:rPr>
          <w:sz w:val="22"/>
          <w:szCs w:val="22"/>
          <w:lang w:val="sv-SE"/>
        </w:rPr>
        <w:t xml:space="preserve">omfattar </w:t>
      </w:r>
      <w:r w:rsidR="000038A4">
        <w:rPr>
          <w:sz w:val="22"/>
          <w:szCs w:val="22"/>
          <w:lang w:val="sv-SE"/>
        </w:rPr>
        <w:t>vind</w:t>
      </w:r>
      <w:r w:rsidR="00290A67">
        <w:rPr>
          <w:sz w:val="22"/>
          <w:szCs w:val="22"/>
          <w:lang w:val="sv-SE"/>
        </w:rPr>
        <w:t>kraft</w:t>
      </w:r>
      <w:r w:rsidR="000038A4">
        <w:rPr>
          <w:sz w:val="22"/>
          <w:szCs w:val="22"/>
          <w:lang w:val="sv-SE"/>
        </w:rPr>
        <w:t>park</w:t>
      </w:r>
      <w:r w:rsidR="00290A67">
        <w:rPr>
          <w:sz w:val="22"/>
          <w:szCs w:val="22"/>
          <w:lang w:val="sv-SE"/>
        </w:rPr>
        <w:t>en</w:t>
      </w:r>
      <w:r w:rsidR="00B133BA">
        <w:rPr>
          <w:sz w:val="22"/>
          <w:szCs w:val="22"/>
          <w:lang w:val="sv-SE"/>
        </w:rPr>
        <w:t>s tillstånd</w:t>
      </w:r>
      <w:r w:rsidR="000038A4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50 vindturbiner med en </w:t>
      </w:r>
      <w:r w:rsidR="005723D2">
        <w:rPr>
          <w:sz w:val="22"/>
          <w:szCs w:val="22"/>
          <w:lang w:val="sv-SE"/>
        </w:rPr>
        <w:t>installerad effekt</w:t>
      </w:r>
      <w:r>
        <w:rPr>
          <w:sz w:val="22"/>
          <w:szCs w:val="22"/>
          <w:lang w:val="sv-SE"/>
        </w:rPr>
        <w:t xml:space="preserve"> på</w:t>
      </w:r>
      <w:r w:rsidR="00756F47">
        <w:rPr>
          <w:sz w:val="22"/>
          <w:szCs w:val="22"/>
          <w:lang w:val="sv-SE"/>
        </w:rPr>
        <w:t xml:space="preserve"> 115 MW.</w:t>
      </w:r>
      <w:r w:rsidR="00C139F4" w:rsidRPr="00C139F4">
        <w:rPr>
          <w:sz w:val="22"/>
          <w:szCs w:val="22"/>
          <w:lang w:val="sv-SE"/>
        </w:rPr>
        <w:t xml:space="preserve"> </w:t>
      </w:r>
    </w:p>
    <w:p w:rsidR="00C139F4" w:rsidRPr="00C139F4" w:rsidRDefault="00C139F4" w:rsidP="00C139F4">
      <w:pPr>
        <w:rPr>
          <w:sz w:val="22"/>
          <w:szCs w:val="22"/>
          <w:lang w:val="sv-SE"/>
        </w:rPr>
      </w:pPr>
    </w:p>
    <w:p w:rsidR="00C139F4" w:rsidRPr="00C139F4" w:rsidRDefault="00C139F4" w:rsidP="00C139F4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–</w:t>
      </w:r>
      <w:r w:rsidRPr="00C139F4">
        <w:rPr>
          <w:sz w:val="22"/>
          <w:szCs w:val="22"/>
          <w:lang w:val="sv-SE"/>
        </w:rPr>
        <w:t xml:space="preserve"> </w:t>
      </w:r>
      <w:r w:rsidR="006E65A7">
        <w:rPr>
          <w:sz w:val="22"/>
          <w:szCs w:val="22"/>
          <w:lang w:val="sv-SE"/>
        </w:rPr>
        <w:t xml:space="preserve">Leveransen av </w:t>
      </w:r>
      <w:r w:rsidR="00097D88">
        <w:rPr>
          <w:sz w:val="22"/>
          <w:szCs w:val="22"/>
          <w:lang w:val="sv-SE"/>
        </w:rPr>
        <w:t>vind</w:t>
      </w:r>
      <w:r w:rsidR="006E65A7">
        <w:rPr>
          <w:sz w:val="22"/>
          <w:szCs w:val="22"/>
          <w:lang w:val="sv-SE"/>
        </w:rPr>
        <w:t>turbinerna innebär att vi nu kommer ett steg närma</w:t>
      </w:r>
      <w:r w:rsidR="00206A41">
        <w:rPr>
          <w:sz w:val="22"/>
          <w:szCs w:val="22"/>
          <w:lang w:val="sv-SE"/>
        </w:rPr>
        <w:t>re färdigställandet av</w:t>
      </w:r>
      <w:r w:rsidR="006E65A7">
        <w:rPr>
          <w:sz w:val="22"/>
          <w:szCs w:val="22"/>
          <w:lang w:val="sv-SE"/>
        </w:rPr>
        <w:t xml:space="preserve"> Stamåsen</w:t>
      </w:r>
      <w:r w:rsidR="00290A67">
        <w:rPr>
          <w:sz w:val="22"/>
          <w:szCs w:val="22"/>
          <w:lang w:val="sv-SE"/>
        </w:rPr>
        <w:t>s</w:t>
      </w:r>
      <w:r w:rsidR="00206A41">
        <w:rPr>
          <w:sz w:val="22"/>
          <w:szCs w:val="22"/>
          <w:lang w:val="sv-SE"/>
        </w:rPr>
        <w:t xml:space="preserve"> vind</w:t>
      </w:r>
      <w:r w:rsidR="00290A67">
        <w:rPr>
          <w:sz w:val="22"/>
          <w:szCs w:val="22"/>
          <w:lang w:val="sv-SE"/>
        </w:rPr>
        <w:t>kraft</w:t>
      </w:r>
      <w:r w:rsidR="00206A41">
        <w:rPr>
          <w:sz w:val="22"/>
          <w:szCs w:val="22"/>
          <w:lang w:val="sv-SE"/>
        </w:rPr>
        <w:t>park</w:t>
      </w:r>
      <w:r w:rsidR="006E65A7">
        <w:rPr>
          <w:sz w:val="22"/>
          <w:szCs w:val="22"/>
          <w:lang w:val="sv-SE"/>
        </w:rPr>
        <w:t xml:space="preserve">. </w:t>
      </w:r>
      <w:r w:rsidR="00206A41">
        <w:rPr>
          <w:sz w:val="22"/>
          <w:szCs w:val="22"/>
          <w:lang w:val="sv-SE"/>
        </w:rPr>
        <w:t>När vind</w:t>
      </w:r>
      <w:r w:rsidR="00DD437D">
        <w:rPr>
          <w:sz w:val="22"/>
          <w:szCs w:val="22"/>
          <w:lang w:val="sv-SE"/>
        </w:rPr>
        <w:t>kraft</w:t>
      </w:r>
      <w:r w:rsidR="00206A41">
        <w:rPr>
          <w:sz w:val="22"/>
          <w:szCs w:val="22"/>
          <w:lang w:val="sv-SE"/>
        </w:rPr>
        <w:t xml:space="preserve">parken är i full gång kommer den att bidra till </w:t>
      </w:r>
      <w:r w:rsidR="00B133BA">
        <w:rPr>
          <w:sz w:val="22"/>
          <w:szCs w:val="22"/>
          <w:lang w:val="sv-SE"/>
        </w:rPr>
        <w:t>produktionen av</w:t>
      </w:r>
      <w:r w:rsidR="00097D88">
        <w:rPr>
          <w:sz w:val="22"/>
          <w:szCs w:val="22"/>
          <w:lang w:val="sv-SE"/>
        </w:rPr>
        <w:t xml:space="preserve"> förnybar energi, </w:t>
      </w:r>
      <w:r w:rsidR="00206A41">
        <w:rPr>
          <w:sz w:val="22"/>
          <w:szCs w:val="22"/>
          <w:lang w:val="sv-SE"/>
        </w:rPr>
        <w:t xml:space="preserve">säger </w:t>
      </w:r>
      <w:r w:rsidR="001371B9">
        <w:rPr>
          <w:sz w:val="22"/>
          <w:szCs w:val="22"/>
          <w:lang w:val="sv-SE"/>
        </w:rPr>
        <w:t>Urban Blom, projektledare, Statkraft Sverige</w:t>
      </w:r>
      <w:r w:rsidR="00206A41">
        <w:rPr>
          <w:sz w:val="22"/>
          <w:szCs w:val="22"/>
          <w:lang w:val="sv-SE"/>
        </w:rPr>
        <w:t xml:space="preserve">. </w:t>
      </w:r>
      <w:r w:rsidRPr="00C139F4">
        <w:rPr>
          <w:sz w:val="22"/>
          <w:szCs w:val="22"/>
          <w:lang w:val="sv-SE"/>
        </w:rPr>
        <w:t xml:space="preserve"> </w:t>
      </w:r>
    </w:p>
    <w:p w:rsidR="00DD437D" w:rsidRDefault="00DD437D" w:rsidP="00DD437D">
      <w:pPr>
        <w:rPr>
          <w:sz w:val="22"/>
          <w:szCs w:val="22"/>
          <w:lang w:val="sv-SE"/>
        </w:rPr>
      </w:pPr>
    </w:p>
    <w:p w:rsidR="00DD437D" w:rsidRDefault="00DD437D" w:rsidP="00DD437D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Vindkraftarken bygg</w:t>
      </w:r>
      <w:r w:rsidRPr="00C139F4">
        <w:rPr>
          <w:sz w:val="22"/>
          <w:szCs w:val="22"/>
          <w:lang w:val="sv-SE"/>
        </w:rPr>
        <w:t xml:space="preserve">s </w:t>
      </w:r>
      <w:r w:rsidR="00356A8A">
        <w:rPr>
          <w:sz w:val="22"/>
          <w:szCs w:val="22"/>
          <w:lang w:val="sv-SE"/>
        </w:rPr>
        <w:t xml:space="preserve">av </w:t>
      </w:r>
      <w:r w:rsidRPr="00C139F4">
        <w:rPr>
          <w:sz w:val="22"/>
          <w:szCs w:val="22"/>
          <w:lang w:val="sv-SE"/>
        </w:rPr>
        <w:t xml:space="preserve">och </w:t>
      </w:r>
      <w:r>
        <w:rPr>
          <w:sz w:val="22"/>
          <w:szCs w:val="22"/>
          <w:lang w:val="sv-SE"/>
        </w:rPr>
        <w:t xml:space="preserve">kommer att </w:t>
      </w:r>
      <w:r w:rsidRPr="00C139F4">
        <w:rPr>
          <w:sz w:val="22"/>
          <w:szCs w:val="22"/>
          <w:lang w:val="sv-SE"/>
        </w:rPr>
        <w:t xml:space="preserve">drivas av Statkraft SCA Vind AB. Bolaget ägs till 60 procent av Statkraft och 40 procent av SCA.  </w:t>
      </w:r>
    </w:p>
    <w:p w:rsidR="00C139F4" w:rsidRPr="00C139F4" w:rsidRDefault="00C139F4" w:rsidP="00C139F4">
      <w:pPr>
        <w:rPr>
          <w:sz w:val="22"/>
          <w:szCs w:val="22"/>
          <w:lang w:val="sv-SE"/>
        </w:rPr>
      </w:pPr>
    </w:p>
    <w:p w:rsidR="00C139F4" w:rsidRPr="007407A5" w:rsidRDefault="007407A5" w:rsidP="007407A5">
      <w:pPr>
        <w:spacing w:line="240" w:lineRule="auto"/>
        <w:rPr>
          <w:b/>
          <w:sz w:val="24"/>
          <w:lang w:val="sv-SE"/>
        </w:rPr>
      </w:pPr>
      <w:r w:rsidRPr="005571FD">
        <w:rPr>
          <w:sz w:val="22"/>
          <w:szCs w:val="22"/>
          <w:lang w:val="sv-SE"/>
        </w:rPr>
        <w:t>Med Stamåsens vindkraftpark stärker Statkraft ytterligare sin position som den främsta producenten av förnybar energi i Europa.</w:t>
      </w:r>
      <w:r>
        <w:rPr>
          <w:b/>
          <w:sz w:val="24"/>
          <w:lang w:val="sv-SE"/>
        </w:rPr>
        <w:t xml:space="preserve"> </w:t>
      </w:r>
      <w:r w:rsidR="00DD437D">
        <w:rPr>
          <w:sz w:val="22"/>
          <w:szCs w:val="22"/>
          <w:lang w:val="sv-SE"/>
        </w:rPr>
        <w:t>Vindkraftparken</w:t>
      </w:r>
      <w:r w:rsidR="00C139F4" w:rsidRPr="00C139F4">
        <w:rPr>
          <w:sz w:val="22"/>
          <w:szCs w:val="22"/>
          <w:lang w:val="sv-SE"/>
        </w:rPr>
        <w:t xml:space="preserve"> är en av Statkraft SCA Vind AB:s sju planerade vindparker i Jämtland och Västernorrland. Tillståndsansökningarna omfattar totalt 490 vindkraftverk med en sammanlagd elproduktion på 2 600 </w:t>
      </w:r>
      <w:r w:rsidR="00C139F4" w:rsidRPr="005571FD">
        <w:rPr>
          <w:sz w:val="22"/>
          <w:szCs w:val="22"/>
          <w:lang w:val="sv-SE"/>
        </w:rPr>
        <w:t xml:space="preserve">GWh. </w:t>
      </w:r>
    </w:p>
    <w:p w:rsidR="00756F47" w:rsidRPr="005571FD" w:rsidRDefault="00756F47" w:rsidP="00C139F4">
      <w:pPr>
        <w:rPr>
          <w:sz w:val="22"/>
          <w:szCs w:val="22"/>
          <w:lang w:val="sv-SE"/>
        </w:rPr>
      </w:pPr>
    </w:p>
    <w:p w:rsidR="00183D4F" w:rsidRDefault="00183D4F" w:rsidP="00C139F4">
      <w:pPr>
        <w:rPr>
          <w:b/>
          <w:sz w:val="22"/>
          <w:szCs w:val="22"/>
          <w:lang w:val="sv-SE"/>
        </w:rPr>
      </w:pPr>
    </w:p>
    <w:p w:rsidR="00C139F4" w:rsidRPr="00C139F4" w:rsidRDefault="00C139F4" w:rsidP="00C139F4">
      <w:pPr>
        <w:rPr>
          <w:b/>
          <w:sz w:val="22"/>
          <w:szCs w:val="22"/>
          <w:lang w:val="sv-SE"/>
        </w:rPr>
      </w:pPr>
      <w:r w:rsidRPr="00C139F4">
        <w:rPr>
          <w:b/>
          <w:sz w:val="22"/>
          <w:szCs w:val="22"/>
          <w:lang w:val="sv-SE"/>
        </w:rPr>
        <w:t>För mer information kontakta:</w:t>
      </w:r>
    </w:p>
    <w:p w:rsidR="00183D4F" w:rsidRPr="005B0F85" w:rsidRDefault="0085318A" w:rsidP="00A63C32">
      <w:pPr>
        <w:rPr>
          <w:sz w:val="22"/>
          <w:lang w:val="sv-SE"/>
        </w:rPr>
      </w:pPr>
      <w:r w:rsidRPr="0085318A">
        <w:rPr>
          <w:sz w:val="22"/>
          <w:lang w:val="sv-SE"/>
        </w:rPr>
        <w:t>Philip Dellström, vikarierande presskontakt, Statkraft, 073-703 74 58</w:t>
      </w:r>
    </w:p>
    <w:p w:rsidR="00356A8A" w:rsidRPr="005B0F85" w:rsidRDefault="00A63C32" w:rsidP="00A63C32">
      <w:pPr>
        <w:rPr>
          <w:sz w:val="22"/>
          <w:lang w:val="sv-SE"/>
        </w:rPr>
      </w:pPr>
      <w:r w:rsidRPr="005B0F85">
        <w:rPr>
          <w:sz w:val="22"/>
          <w:lang w:val="sv-SE"/>
        </w:rPr>
        <w:t>Urban Blom, Projektledare, Stamåsen</w:t>
      </w:r>
      <w:r w:rsidR="00614FA4" w:rsidRPr="005B0F85">
        <w:rPr>
          <w:sz w:val="22"/>
          <w:lang w:val="sv-SE"/>
        </w:rPr>
        <w:t>s</w:t>
      </w:r>
      <w:r w:rsidRPr="005B0F85">
        <w:rPr>
          <w:sz w:val="22"/>
          <w:lang w:val="sv-SE"/>
        </w:rPr>
        <w:t xml:space="preserve"> vind</w:t>
      </w:r>
      <w:r w:rsidR="00614FA4" w:rsidRPr="005B0F85">
        <w:rPr>
          <w:sz w:val="22"/>
          <w:lang w:val="sv-SE"/>
        </w:rPr>
        <w:t>kra</w:t>
      </w:r>
      <w:r w:rsidR="002A2005" w:rsidRPr="005B0F85">
        <w:rPr>
          <w:sz w:val="22"/>
          <w:lang w:val="sv-SE"/>
        </w:rPr>
        <w:t>f</w:t>
      </w:r>
      <w:r w:rsidR="00614FA4" w:rsidRPr="005B0F85">
        <w:rPr>
          <w:sz w:val="22"/>
          <w:lang w:val="sv-SE"/>
        </w:rPr>
        <w:t>t</w:t>
      </w:r>
      <w:r w:rsidRPr="005B0F85">
        <w:rPr>
          <w:sz w:val="22"/>
          <w:lang w:val="sv-SE"/>
        </w:rPr>
        <w:t>park, 076-</w:t>
      </w:r>
      <w:r w:rsidR="00DD437D" w:rsidRPr="005B0F85">
        <w:rPr>
          <w:sz w:val="22"/>
          <w:lang w:val="sv-SE"/>
        </w:rPr>
        <w:t>762 47 31</w:t>
      </w:r>
      <w:r w:rsidRPr="005B0F85">
        <w:rPr>
          <w:sz w:val="22"/>
          <w:lang w:val="sv-SE"/>
        </w:rPr>
        <w:t xml:space="preserve"> </w:t>
      </w:r>
    </w:p>
    <w:p w:rsidR="00A63C32" w:rsidRPr="005B0F85" w:rsidRDefault="00DC72A3" w:rsidP="00C139F4">
      <w:pPr>
        <w:rPr>
          <w:sz w:val="22"/>
          <w:lang w:val="sv-SE"/>
        </w:rPr>
      </w:pPr>
      <w:r w:rsidRPr="005B0F85">
        <w:rPr>
          <w:sz w:val="22"/>
          <w:lang w:val="sv-SE"/>
        </w:rPr>
        <w:t>Mikael Melin, Platsansvarig, Stamåsen</w:t>
      </w:r>
      <w:r w:rsidR="00614FA4" w:rsidRPr="005B0F85">
        <w:rPr>
          <w:sz w:val="22"/>
          <w:lang w:val="sv-SE"/>
        </w:rPr>
        <w:t>s</w:t>
      </w:r>
      <w:r w:rsidRPr="005B0F85">
        <w:rPr>
          <w:sz w:val="22"/>
          <w:lang w:val="sv-SE"/>
        </w:rPr>
        <w:t xml:space="preserve"> vind</w:t>
      </w:r>
      <w:r w:rsidR="00614FA4" w:rsidRPr="005B0F85">
        <w:rPr>
          <w:sz w:val="22"/>
          <w:lang w:val="sv-SE"/>
        </w:rPr>
        <w:t>kraft</w:t>
      </w:r>
      <w:r w:rsidRPr="005B0F85">
        <w:rPr>
          <w:sz w:val="22"/>
          <w:lang w:val="sv-SE"/>
        </w:rPr>
        <w:t>park, </w:t>
      </w:r>
      <w:r w:rsidR="00DD437D" w:rsidRPr="005B0F85">
        <w:rPr>
          <w:sz w:val="22"/>
          <w:lang w:val="sv-SE"/>
        </w:rPr>
        <w:t xml:space="preserve">070-244 81 </w:t>
      </w:r>
      <w:r w:rsidRPr="005B0F85">
        <w:rPr>
          <w:sz w:val="22"/>
          <w:lang w:val="sv-SE"/>
        </w:rPr>
        <w:t>52</w:t>
      </w:r>
      <w:r w:rsidR="00A63C32" w:rsidRPr="005B0F85">
        <w:rPr>
          <w:sz w:val="22"/>
          <w:lang w:val="sv-SE"/>
        </w:rPr>
        <w:t xml:space="preserve"> </w:t>
      </w:r>
    </w:p>
    <w:p w:rsidR="00DC72A3" w:rsidRPr="005B0F85" w:rsidRDefault="00DC72A3" w:rsidP="00C139F4">
      <w:pPr>
        <w:rPr>
          <w:lang w:val="sv-SE"/>
        </w:rPr>
      </w:pPr>
    </w:p>
    <w:p w:rsidR="00DC72A3" w:rsidRPr="005B0F85" w:rsidRDefault="00DC72A3" w:rsidP="00C139F4">
      <w:pPr>
        <w:rPr>
          <w:sz w:val="22"/>
          <w:szCs w:val="22"/>
          <w:lang w:val="sv-SE"/>
        </w:rPr>
      </w:pPr>
    </w:p>
    <w:p w:rsidR="007B71B2" w:rsidRDefault="00C139F4" w:rsidP="001B0141">
      <w:pPr>
        <w:rPr>
          <w:sz w:val="22"/>
          <w:szCs w:val="22"/>
          <w:lang w:val="sv-SE"/>
        </w:rPr>
      </w:pPr>
      <w:r w:rsidRPr="00C139F4">
        <w:rPr>
          <w:b/>
          <w:sz w:val="22"/>
          <w:szCs w:val="22"/>
          <w:lang w:val="sv-SE"/>
        </w:rPr>
        <w:t>För mer skriftlig information om projekten:</w:t>
      </w:r>
      <w:r w:rsidR="005723D2">
        <w:rPr>
          <w:sz w:val="22"/>
          <w:szCs w:val="22"/>
          <w:lang w:val="sv-SE"/>
        </w:rPr>
        <w:t xml:space="preserve"> </w:t>
      </w:r>
      <w:hyperlink r:id="rId7" w:history="1">
        <w:r w:rsidRPr="00285A73">
          <w:rPr>
            <w:rStyle w:val="Hyperlink"/>
            <w:sz w:val="22"/>
            <w:szCs w:val="22"/>
            <w:lang w:val="sv-SE"/>
          </w:rPr>
          <w:t>http://www.vindkraftnorr.se</w:t>
        </w:r>
      </w:hyperlink>
    </w:p>
    <w:p w:rsidR="00A56D44" w:rsidRDefault="00A56D44" w:rsidP="001B0141">
      <w:pPr>
        <w:rPr>
          <w:sz w:val="22"/>
          <w:szCs w:val="22"/>
          <w:lang w:val="sv-SE"/>
        </w:rPr>
      </w:pPr>
    </w:p>
    <w:p w:rsidR="00784EDD" w:rsidRPr="000A0FB4" w:rsidRDefault="00784EDD" w:rsidP="00784EDD">
      <w:pPr>
        <w:rPr>
          <w:bCs/>
          <w:i/>
          <w:iCs/>
          <w:sz w:val="20"/>
          <w:lang w:val="sv-SE"/>
        </w:rPr>
      </w:pPr>
      <w:r w:rsidRPr="009F67AD">
        <w:rPr>
          <w:bCs/>
          <w:i/>
          <w:iCs/>
          <w:sz w:val="20"/>
          <w:lang w:val="sv-SE"/>
        </w:rPr>
        <w:t>____________________</w:t>
      </w:r>
    </w:p>
    <w:p w:rsidR="00784EDD" w:rsidRDefault="00784EDD" w:rsidP="00784EDD">
      <w:pPr>
        <w:jc w:val="both"/>
        <w:rPr>
          <w:color w:val="FF0000"/>
          <w:lang w:val="sv-SE"/>
        </w:rPr>
      </w:pPr>
    </w:p>
    <w:p w:rsidR="00C139F4" w:rsidRDefault="00C139F4" w:rsidP="00784EDD">
      <w:pPr>
        <w:rPr>
          <w:i/>
          <w:iCs/>
          <w:color w:val="000000"/>
          <w:lang w:val="sv-SE"/>
        </w:rPr>
      </w:pPr>
      <w:r w:rsidRPr="00C139F4">
        <w:rPr>
          <w:b/>
          <w:i/>
          <w:iCs/>
          <w:color w:val="000000"/>
          <w:lang w:val="sv-SE"/>
        </w:rPr>
        <w:t xml:space="preserve">Statkraft </w:t>
      </w:r>
      <w:r w:rsidRPr="00C139F4">
        <w:rPr>
          <w:i/>
          <w:iCs/>
          <w:color w:val="000000"/>
          <w:lang w:val="sv-SE"/>
        </w:rPr>
        <w:t>är störst i Europa inom förnybar energi och Sveriges fjärde största elproducent. Koncernen producerar och utvecklar vattenkraft, vindkraft, gaskraft och fjärrvärme och är en betydande aktör på de europeiska energibörserna. Statkraft har närmare 3 300 medarbetare i mer än 20 länder.</w:t>
      </w:r>
    </w:p>
    <w:p w:rsidR="00784EDD" w:rsidRPr="008B51EF" w:rsidRDefault="000F46AB" w:rsidP="00784EDD">
      <w:pPr>
        <w:rPr>
          <w:rFonts w:cs="Arial"/>
          <w:b/>
          <w:bCs/>
          <w:sz w:val="20"/>
          <w:lang w:val="sv-SE"/>
        </w:rPr>
      </w:pPr>
      <w:hyperlink r:id="rId8" w:history="1">
        <w:r w:rsidR="00784EDD">
          <w:rPr>
            <w:rStyle w:val="Hyperlink"/>
            <w:rFonts w:cs="Arial"/>
            <w:b/>
            <w:bCs/>
            <w:sz w:val="20"/>
            <w:lang w:val="sv-SE"/>
          </w:rPr>
          <w:t>www.statkraft.se</w:t>
        </w:r>
      </w:hyperlink>
    </w:p>
    <w:p w:rsidR="00233C04" w:rsidRPr="008B51EF" w:rsidRDefault="00233C04" w:rsidP="00784EDD">
      <w:pPr>
        <w:rPr>
          <w:rFonts w:cs="Arial"/>
          <w:b/>
          <w:bCs/>
          <w:sz w:val="20"/>
          <w:lang w:val="sv-SE"/>
        </w:rPr>
      </w:pPr>
    </w:p>
    <w:sectPr w:rsidR="00233C04" w:rsidRPr="008B51EF" w:rsidSect="00AE0C72">
      <w:headerReference w:type="default" r:id="rId9"/>
      <w:pgSz w:w="11906" w:h="16838"/>
      <w:pgMar w:top="2098" w:right="1701" w:bottom="1758" w:left="1701" w:header="1134" w:footer="454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862" w:rsidRDefault="00A42862">
      <w:r>
        <w:separator/>
      </w:r>
    </w:p>
  </w:endnote>
  <w:endnote w:type="continuationSeparator" w:id="0">
    <w:p w:rsidR="00A42862" w:rsidRDefault="00A42862">
      <w:r>
        <w:continuationSeparator/>
      </w:r>
      <w:bookmarkStart w:id="0" w:name="DVXParaEnd"/>
      <w:bookmarkEnd w:id="0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862" w:rsidRDefault="00A42862">
      <w:r>
        <w:separator/>
      </w:r>
    </w:p>
  </w:footnote>
  <w:footnote w:type="continuationSeparator" w:id="0">
    <w:p w:rsidR="00A42862" w:rsidRDefault="00A42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F1B" w:rsidRDefault="00231F1B">
    <w:pPr>
      <w:pStyle w:val="Header"/>
    </w:pPr>
    <w:r>
      <w:rPr>
        <w:noProof/>
        <w:lang w:val="sv-SE" w:eastAsia="sv-S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5434330</wp:posOffset>
          </wp:positionH>
          <wp:positionV relativeFrom="page">
            <wp:posOffset>464820</wp:posOffset>
          </wp:positionV>
          <wp:extent cx="1534160" cy="473075"/>
          <wp:effectExtent l="19050" t="0" r="889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705E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7A8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FC8B4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B61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726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688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4472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909F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1A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34F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60A1A"/>
    <w:multiLevelType w:val="hybridMultilevel"/>
    <w:tmpl w:val="39E2F186"/>
    <w:lvl w:ilvl="0" w:tplc="51B01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293AE5"/>
    <w:multiLevelType w:val="hybridMultilevel"/>
    <w:tmpl w:val="F880F062"/>
    <w:lvl w:ilvl="0" w:tplc="9CF608E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C23865"/>
    <w:multiLevelType w:val="hybridMultilevel"/>
    <w:tmpl w:val="4E160808"/>
    <w:lvl w:ilvl="0" w:tplc="CD94442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6BDA0F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6EAA7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0681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AC2D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68E4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3420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24CF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5013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C936AE"/>
    <w:multiLevelType w:val="hybridMultilevel"/>
    <w:tmpl w:val="EB18A0F0"/>
    <w:lvl w:ilvl="0" w:tplc="497ED7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70C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C87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6D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43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A2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C0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C1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84B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BE0F7B"/>
    <w:multiLevelType w:val="hybridMultilevel"/>
    <w:tmpl w:val="8F4013EE"/>
    <w:lvl w:ilvl="0" w:tplc="F5CE67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310AC9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216C7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B2A0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84E03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B6213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F66D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16DA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41243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4E92D73"/>
    <w:multiLevelType w:val="hybridMultilevel"/>
    <w:tmpl w:val="84FEABC8"/>
    <w:lvl w:ilvl="0" w:tplc="05BEC1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E2A03"/>
    <w:multiLevelType w:val="hybridMultilevel"/>
    <w:tmpl w:val="CA06F0D6"/>
    <w:lvl w:ilvl="0" w:tplc="6450BB6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C3290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78FA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22C0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097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C020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2861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1A4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C082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3B3116"/>
    <w:multiLevelType w:val="hybridMultilevel"/>
    <w:tmpl w:val="596031A0"/>
    <w:lvl w:ilvl="0" w:tplc="F5882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A1F09"/>
    <w:multiLevelType w:val="hybridMultilevel"/>
    <w:tmpl w:val="E3CED258"/>
    <w:lvl w:ilvl="0" w:tplc="88D83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7A1A2A"/>
    <w:multiLevelType w:val="hybridMultilevel"/>
    <w:tmpl w:val="A1D603B4"/>
    <w:lvl w:ilvl="0" w:tplc="6776942A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832603"/>
    <w:multiLevelType w:val="hybridMultilevel"/>
    <w:tmpl w:val="BBD6915C"/>
    <w:lvl w:ilvl="0" w:tplc="2CDA33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B10C1"/>
    <w:multiLevelType w:val="hybridMultilevel"/>
    <w:tmpl w:val="15829F4C"/>
    <w:lvl w:ilvl="0" w:tplc="CC66F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86DB9"/>
    <w:multiLevelType w:val="hybridMultilevel"/>
    <w:tmpl w:val="2F5AD73A"/>
    <w:lvl w:ilvl="0" w:tplc="70A26C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9C66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6D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27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CA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787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DE3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6C3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84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6"/>
  </w:num>
  <w:num w:numId="5">
    <w:abstractNumId w:val="22"/>
  </w:num>
  <w:num w:numId="6">
    <w:abstractNumId w:val="18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1"/>
  </w:num>
  <w:num w:numId="19">
    <w:abstractNumId w:val="19"/>
  </w:num>
  <w:num w:numId="20">
    <w:abstractNumId w:val="20"/>
  </w:num>
  <w:num w:numId="21">
    <w:abstractNumId w:val="15"/>
  </w:num>
  <w:num w:numId="22">
    <w:abstractNumId w:val="1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972F33"/>
    <w:rsid w:val="00001E99"/>
    <w:rsid w:val="000038A4"/>
    <w:rsid w:val="0000566F"/>
    <w:rsid w:val="0001724A"/>
    <w:rsid w:val="000401FB"/>
    <w:rsid w:val="000522A8"/>
    <w:rsid w:val="00067158"/>
    <w:rsid w:val="000739D8"/>
    <w:rsid w:val="00076DB4"/>
    <w:rsid w:val="00087C90"/>
    <w:rsid w:val="000921E6"/>
    <w:rsid w:val="00097D88"/>
    <w:rsid w:val="000A0FB4"/>
    <w:rsid w:val="000B1064"/>
    <w:rsid w:val="000C7636"/>
    <w:rsid w:val="000D2E1D"/>
    <w:rsid w:val="000D6575"/>
    <w:rsid w:val="000E11C9"/>
    <w:rsid w:val="000E12A2"/>
    <w:rsid w:val="000E445A"/>
    <w:rsid w:val="000F46AB"/>
    <w:rsid w:val="001210F7"/>
    <w:rsid w:val="001223C1"/>
    <w:rsid w:val="0012408C"/>
    <w:rsid w:val="00126B7C"/>
    <w:rsid w:val="001371B9"/>
    <w:rsid w:val="00163D41"/>
    <w:rsid w:val="001707E9"/>
    <w:rsid w:val="00175ACF"/>
    <w:rsid w:val="00175E26"/>
    <w:rsid w:val="00183D4F"/>
    <w:rsid w:val="0019693D"/>
    <w:rsid w:val="001A21FC"/>
    <w:rsid w:val="001B0141"/>
    <w:rsid w:val="001C6175"/>
    <w:rsid w:val="001C6D99"/>
    <w:rsid w:val="001D0B0C"/>
    <w:rsid w:val="00206A41"/>
    <w:rsid w:val="0021114C"/>
    <w:rsid w:val="00216184"/>
    <w:rsid w:val="00221968"/>
    <w:rsid w:val="00231F1B"/>
    <w:rsid w:val="00232CBB"/>
    <w:rsid w:val="00233C04"/>
    <w:rsid w:val="002432CF"/>
    <w:rsid w:val="002574B2"/>
    <w:rsid w:val="0027107C"/>
    <w:rsid w:val="00290A67"/>
    <w:rsid w:val="002A2005"/>
    <w:rsid w:val="002A2E0D"/>
    <w:rsid w:val="002B31EC"/>
    <w:rsid w:val="002C0D73"/>
    <w:rsid w:val="002D688F"/>
    <w:rsid w:val="002D7A44"/>
    <w:rsid w:val="002E16F3"/>
    <w:rsid w:val="002E7CA6"/>
    <w:rsid w:val="002F00EA"/>
    <w:rsid w:val="002F1D7B"/>
    <w:rsid w:val="00302872"/>
    <w:rsid w:val="003343FE"/>
    <w:rsid w:val="003420CC"/>
    <w:rsid w:val="00356A8A"/>
    <w:rsid w:val="00361069"/>
    <w:rsid w:val="00361664"/>
    <w:rsid w:val="00361EC8"/>
    <w:rsid w:val="00372241"/>
    <w:rsid w:val="00390DAE"/>
    <w:rsid w:val="0039617E"/>
    <w:rsid w:val="00397763"/>
    <w:rsid w:val="003A038E"/>
    <w:rsid w:val="003A4361"/>
    <w:rsid w:val="003B7610"/>
    <w:rsid w:val="003D2952"/>
    <w:rsid w:val="003D60EF"/>
    <w:rsid w:val="003F5D64"/>
    <w:rsid w:val="004113D6"/>
    <w:rsid w:val="0041495F"/>
    <w:rsid w:val="00415D09"/>
    <w:rsid w:val="00436B97"/>
    <w:rsid w:val="004476F9"/>
    <w:rsid w:val="00456885"/>
    <w:rsid w:val="004D1CBE"/>
    <w:rsid w:val="00524047"/>
    <w:rsid w:val="0052653F"/>
    <w:rsid w:val="005359FB"/>
    <w:rsid w:val="00537B6C"/>
    <w:rsid w:val="005424A1"/>
    <w:rsid w:val="005571FD"/>
    <w:rsid w:val="005673BB"/>
    <w:rsid w:val="00567FBB"/>
    <w:rsid w:val="005723D2"/>
    <w:rsid w:val="005869E9"/>
    <w:rsid w:val="005A0461"/>
    <w:rsid w:val="005B0B63"/>
    <w:rsid w:val="005B0F85"/>
    <w:rsid w:val="005B2981"/>
    <w:rsid w:val="005D11B2"/>
    <w:rsid w:val="005D2565"/>
    <w:rsid w:val="005D78EA"/>
    <w:rsid w:val="005E79F1"/>
    <w:rsid w:val="005F18B2"/>
    <w:rsid w:val="00605C6C"/>
    <w:rsid w:val="00614FA4"/>
    <w:rsid w:val="00627289"/>
    <w:rsid w:val="006272C0"/>
    <w:rsid w:val="006431E6"/>
    <w:rsid w:val="00650D91"/>
    <w:rsid w:val="006737CC"/>
    <w:rsid w:val="00685D49"/>
    <w:rsid w:val="006A7A69"/>
    <w:rsid w:val="006C0038"/>
    <w:rsid w:val="006C4E52"/>
    <w:rsid w:val="006C78BB"/>
    <w:rsid w:val="006D169B"/>
    <w:rsid w:val="006D6B26"/>
    <w:rsid w:val="006E0570"/>
    <w:rsid w:val="006E360D"/>
    <w:rsid w:val="006E65A7"/>
    <w:rsid w:val="006F07FB"/>
    <w:rsid w:val="00703647"/>
    <w:rsid w:val="0070509D"/>
    <w:rsid w:val="0071010B"/>
    <w:rsid w:val="00731259"/>
    <w:rsid w:val="007407A5"/>
    <w:rsid w:val="00742C17"/>
    <w:rsid w:val="00747615"/>
    <w:rsid w:val="0075525D"/>
    <w:rsid w:val="00756F47"/>
    <w:rsid w:val="00761FB0"/>
    <w:rsid w:val="00784EDD"/>
    <w:rsid w:val="00787D0F"/>
    <w:rsid w:val="007B71B2"/>
    <w:rsid w:val="007D2C87"/>
    <w:rsid w:val="007E3E0B"/>
    <w:rsid w:val="007E47BF"/>
    <w:rsid w:val="007F0DA2"/>
    <w:rsid w:val="007F56A9"/>
    <w:rsid w:val="0083581E"/>
    <w:rsid w:val="0085318A"/>
    <w:rsid w:val="0085783E"/>
    <w:rsid w:val="00863E3A"/>
    <w:rsid w:val="008702A4"/>
    <w:rsid w:val="00871445"/>
    <w:rsid w:val="0088767E"/>
    <w:rsid w:val="008960BA"/>
    <w:rsid w:val="008B51EF"/>
    <w:rsid w:val="008B779A"/>
    <w:rsid w:val="008C44D1"/>
    <w:rsid w:val="008E0060"/>
    <w:rsid w:val="008E16EE"/>
    <w:rsid w:val="008E7E6F"/>
    <w:rsid w:val="0090014B"/>
    <w:rsid w:val="00904AFC"/>
    <w:rsid w:val="0090570B"/>
    <w:rsid w:val="00934ECF"/>
    <w:rsid w:val="00937EA7"/>
    <w:rsid w:val="0094605D"/>
    <w:rsid w:val="00954ABC"/>
    <w:rsid w:val="00957E8A"/>
    <w:rsid w:val="00960B4F"/>
    <w:rsid w:val="00972F33"/>
    <w:rsid w:val="0098244A"/>
    <w:rsid w:val="009827E0"/>
    <w:rsid w:val="009A0C46"/>
    <w:rsid w:val="009D22AF"/>
    <w:rsid w:val="009E00D0"/>
    <w:rsid w:val="009E7C69"/>
    <w:rsid w:val="00A16105"/>
    <w:rsid w:val="00A26571"/>
    <w:rsid w:val="00A3443D"/>
    <w:rsid w:val="00A40A07"/>
    <w:rsid w:val="00A4129E"/>
    <w:rsid w:val="00A42862"/>
    <w:rsid w:val="00A476EF"/>
    <w:rsid w:val="00A5428B"/>
    <w:rsid w:val="00A56D44"/>
    <w:rsid w:val="00A57C95"/>
    <w:rsid w:val="00A63C32"/>
    <w:rsid w:val="00A67BFE"/>
    <w:rsid w:val="00AB6792"/>
    <w:rsid w:val="00AC77B6"/>
    <w:rsid w:val="00AE0C72"/>
    <w:rsid w:val="00AE25E1"/>
    <w:rsid w:val="00AE6BBB"/>
    <w:rsid w:val="00AF3F69"/>
    <w:rsid w:val="00B03913"/>
    <w:rsid w:val="00B05009"/>
    <w:rsid w:val="00B133BA"/>
    <w:rsid w:val="00B16A38"/>
    <w:rsid w:val="00B22157"/>
    <w:rsid w:val="00B22477"/>
    <w:rsid w:val="00B469EB"/>
    <w:rsid w:val="00B546E6"/>
    <w:rsid w:val="00B55BF2"/>
    <w:rsid w:val="00B75E8D"/>
    <w:rsid w:val="00B80061"/>
    <w:rsid w:val="00B81D6C"/>
    <w:rsid w:val="00BA61FC"/>
    <w:rsid w:val="00BA6B82"/>
    <w:rsid w:val="00BB3A47"/>
    <w:rsid w:val="00BB683C"/>
    <w:rsid w:val="00BE2F25"/>
    <w:rsid w:val="00C139F4"/>
    <w:rsid w:val="00C150CB"/>
    <w:rsid w:val="00C1599F"/>
    <w:rsid w:val="00C30E06"/>
    <w:rsid w:val="00C3525D"/>
    <w:rsid w:val="00C50938"/>
    <w:rsid w:val="00C5178F"/>
    <w:rsid w:val="00C5694D"/>
    <w:rsid w:val="00C67916"/>
    <w:rsid w:val="00C75D15"/>
    <w:rsid w:val="00C835A1"/>
    <w:rsid w:val="00C96D22"/>
    <w:rsid w:val="00CA0513"/>
    <w:rsid w:val="00CB20C4"/>
    <w:rsid w:val="00CC18FC"/>
    <w:rsid w:val="00CC5B35"/>
    <w:rsid w:val="00CD6B10"/>
    <w:rsid w:val="00CF2F82"/>
    <w:rsid w:val="00D0001B"/>
    <w:rsid w:val="00D12AC5"/>
    <w:rsid w:val="00D14EF6"/>
    <w:rsid w:val="00D3337F"/>
    <w:rsid w:val="00D34346"/>
    <w:rsid w:val="00D44139"/>
    <w:rsid w:val="00D51097"/>
    <w:rsid w:val="00D5470B"/>
    <w:rsid w:val="00D61832"/>
    <w:rsid w:val="00D67A43"/>
    <w:rsid w:val="00D768C7"/>
    <w:rsid w:val="00D8283D"/>
    <w:rsid w:val="00D8298C"/>
    <w:rsid w:val="00D83757"/>
    <w:rsid w:val="00D91457"/>
    <w:rsid w:val="00DC72A3"/>
    <w:rsid w:val="00DC798D"/>
    <w:rsid w:val="00DD27B3"/>
    <w:rsid w:val="00DD437D"/>
    <w:rsid w:val="00DD5DCF"/>
    <w:rsid w:val="00E13E28"/>
    <w:rsid w:val="00E16CD7"/>
    <w:rsid w:val="00E34DE0"/>
    <w:rsid w:val="00E4047D"/>
    <w:rsid w:val="00E541B0"/>
    <w:rsid w:val="00E8523C"/>
    <w:rsid w:val="00E97118"/>
    <w:rsid w:val="00EA291A"/>
    <w:rsid w:val="00EB450D"/>
    <w:rsid w:val="00EC2BE6"/>
    <w:rsid w:val="00F01708"/>
    <w:rsid w:val="00F018DD"/>
    <w:rsid w:val="00F03039"/>
    <w:rsid w:val="00F14606"/>
    <w:rsid w:val="00F15694"/>
    <w:rsid w:val="00F16155"/>
    <w:rsid w:val="00F21575"/>
    <w:rsid w:val="00F51C98"/>
    <w:rsid w:val="00F618FD"/>
    <w:rsid w:val="00F64017"/>
    <w:rsid w:val="00F72E18"/>
    <w:rsid w:val="00F81D43"/>
    <w:rsid w:val="00F848B9"/>
    <w:rsid w:val="00F8567F"/>
    <w:rsid w:val="00F92A4E"/>
    <w:rsid w:val="00F93C9C"/>
    <w:rsid w:val="00FB3D7E"/>
    <w:rsid w:val="00FE7D86"/>
    <w:rsid w:val="00FF3B7F"/>
    <w:rsid w:val="00FF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C72"/>
    <w:pPr>
      <w:spacing w:line="240" w:lineRule="exact"/>
    </w:pPr>
    <w:rPr>
      <w:rFonts w:ascii="Arial" w:hAnsi="Arial"/>
      <w:sz w:val="18"/>
      <w:lang w:val="nb-NO" w:eastAsia="en-US"/>
    </w:rPr>
  </w:style>
  <w:style w:type="paragraph" w:styleId="Heading1">
    <w:name w:val="heading 1"/>
    <w:basedOn w:val="Normal"/>
    <w:next w:val="Normal"/>
    <w:qFormat/>
    <w:rsid w:val="00AE0C72"/>
    <w:pPr>
      <w:keepNext/>
      <w:spacing w:before="120" w:line="400" w:lineRule="exact"/>
      <w:outlineLvl w:val="0"/>
    </w:pPr>
    <w:rPr>
      <w:b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AE0C7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E0C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E0C7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AE0C72"/>
    <w:rPr>
      <w:sz w:val="12"/>
    </w:rPr>
  </w:style>
  <w:style w:type="paragraph" w:customStyle="1" w:styleId="Adresse">
    <w:name w:val="Adresse"/>
    <w:rsid w:val="00AE0C72"/>
    <w:pPr>
      <w:spacing w:line="160" w:lineRule="exact"/>
    </w:pPr>
    <w:rPr>
      <w:rFonts w:ascii="Arial" w:hAnsi="Arial"/>
      <w:sz w:val="12"/>
      <w:lang w:val="nb-NO" w:eastAsia="en-US"/>
    </w:rPr>
  </w:style>
  <w:style w:type="paragraph" w:customStyle="1" w:styleId="AdresseWG11">
    <w:name w:val="Adresse WG11"/>
    <w:basedOn w:val="Adresse"/>
    <w:rsid w:val="00AE0C72"/>
    <w:pPr>
      <w:spacing w:line="120" w:lineRule="exact"/>
    </w:pPr>
    <w:rPr>
      <w:color w:val="808080"/>
    </w:rPr>
  </w:style>
  <w:style w:type="paragraph" w:customStyle="1" w:styleId="AdresseOrgNr">
    <w:name w:val="Adresse OrgNr"/>
    <w:basedOn w:val="Adresse"/>
    <w:rsid w:val="00AE0C72"/>
    <w:rPr>
      <w:sz w:val="10"/>
    </w:rPr>
  </w:style>
  <w:style w:type="paragraph" w:customStyle="1" w:styleId="Mottakeren">
    <w:name w:val="Mottakeren"/>
    <w:basedOn w:val="Normal"/>
    <w:rsid w:val="00AE0C72"/>
  </w:style>
  <w:style w:type="paragraph" w:customStyle="1" w:styleId="PRESSEMELDING">
    <w:name w:val="PRESSEMELDING"/>
    <w:basedOn w:val="Mottakeren"/>
    <w:rsid w:val="00AE0C72"/>
    <w:rPr>
      <w:b/>
      <w:sz w:val="20"/>
    </w:rPr>
  </w:style>
  <w:style w:type="paragraph" w:customStyle="1" w:styleId="Referanse">
    <w:name w:val="Referanse"/>
    <w:basedOn w:val="Normal"/>
    <w:rsid w:val="00AE0C72"/>
    <w:pPr>
      <w:tabs>
        <w:tab w:val="left" w:pos="2381"/>
        <w:tab w:val="left" w:pos="4082"/>
        <w:tab w:val="left" w:pos="4763"/>
        <w:tab w:val="left" w:pos="7768"/>
      </w:tabs>
      <w:spacing w:line="160" w:lineRule="exact"/>
    </w:pPr>
    <w:rPr>
      <w:sz w:val="13"/>
    </w:rPr>
  </w:style>
  <w:style w:type="paragraph" w:customStyle="1" w:styleId="ReferanseWG8">
    <w:name w:val="Referanse WG8"/>
    <w:basedOn w:val="Referanse"/>
    <w:rsid w:val="00AE0C72"/>
    <w:rPr>
      <w:color w:val="808080"/>
    </w:rPr>
  </w:style>
  <w:style w:type="character" w:styleId="Hyperlink">
    <w:name w:val="Hyperlink"/>
    <w:basedOn w:val="DefaultParagraphFont"/>
    <w:semiHidden/>
    <w:rsid w:val="00AE0C72"/>
    <w:rPr>
      <w:rFonts w:cs="Times New Roman"/>
      <w:color w:val="0000FF"/>
      <w:u w:val="single"/>
    </w:rPr>
  </w:style>
  <w:style w:type="paragraph" w:customStyle="1" w:styleId="Bottom">
    <w:name w:val="Bottom"/>
    <w:basedOn w:val="Referanse"/>
    <w:rsid w:val="00AE0C72"/>
    <w:rPr>
      <w:sz w:val="12"/>
    </w:rPr>
  </w:style>
  <w:style w:type="paragraph" w:customStyle="1" w:styleId="BottomWG8">
    <w:name w:val="Bottom WG8"/>
    <w:basedOn w:val="ReferanseWG8"/>
    <w:rsid w:val="00AE0C72"/>
    <w:rPr>
      <w:sz w:val="12"/>
    </w:rPr>
  </w:style>
  <w:style w:type="paragraph" w:customStyle="1" w:styleId="Ingress">
    <w:name w:val="Ingress"/>
    <w:basedOn w:val="Normal"/>
    <w:rsid w:val="00AE0C72"/>
    <w:rPr>
      <w:b/>
      <w:sz w:val="20"/>
    </w:rPr>
  </w:style>
  <w:style w:type="paragraph" w:styleId="NormalWeb">
    <w:name w:val="Normal (Web)"/>
    <w:basedOn w:val="Normal"/>
    <w:semiHidden/>
    <w:rsid w:val="00AE0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  <w:style w:type="paragraph" w:styleId="BalloonText">
    <w:name w:val="Balloon Text"/>
    <w:basedOn w:val="Normal"/>
    <w:semiHidden/>
    <w:rsid w:val="00AE0C72"/>
    <w:rPr>
      <w:rFonts w:ascii="Tahoma" w:hAnsi="Tahoma"/>
      <w:sz w:val="16"/>
      <w:szCs w:val="16"/>
    </w:rPr>
  </w:style>
  <w:style w:type="character" w:styleId="Emphasis">
    <w:name w:val="Emphasis"/>
    <w:basedOn w:val="DefaultParagraphFont"/>
    <w:qFormat/>
    <w:rsid w:val="00AE0C72"/>
    <w:rPr>
      <w:rFonts w:cs="Times New Roman"/>
      <w:i/>
      <w:iCs/>
    </w:rPr>
  </w:style>
  <w:style w:type="character" w:styleId="CommentReference">
    <w:name w:val="annotation reference"/>
    <w:basedOn w:val="DefaultParagraphFont"/>
    <w:semiHidden/>
    <w:rsid w:val="00AE0C72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AE0C72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C72"/>
    <w:rPr>
      <w:b/>
      <w:bCs/>
    </w:rPr>
  </w:style>
  <w:style w:type="paragraph" w:styleId="BodyText">
    <w:name w:val="Body Text"/>
    <w:basedOn w:val="Normal"/>
    <w:semiHidden/>
    <w:rsid w:val="00AE0C72"/>
    <w:pPr>
      <w:spacing w:after="120" w:line="240" w:lineRule="auto"/>
    </w:pPr>
    <w:rPr>
      <w:rFonts w:eastAsia="MS Mincho" w:cs="Arial"/>
      <w:sz w:val="20"/>
      <w:lang w:eastAsia="ja-JP"/>
    </w:rPr>
  </w:style>
  <w:style w:type="character" w:styleId="Strong">
    <w:name w:val="Strong"/>
    <w:basedOn w:val="DefaultParagraphFont"/>
    <w:uiPriority w:val="22"/>
    <w:qFormat/>
    <w:rsid w:val="00AE0C72"/>
    <w:rPr>
      <w:rFonts w:cs="Times New Roman"/>
      <w:b/>
      <w:bCs/>
    </w:rPr>
  </w:style>
  <w:style w:type="character" w:styleId="FollowedHyperlink">
    <w:name w:val="FollowedHyperlink"/>
    <w:basedOn w:val="DefaultParagraphFont"/>
    <w:semiHidden/>
    <w:rsid w:val="00AE0C72"/>
    <w:rPr>
      <w:rFonts w:cs="Times New Roman"/>
      <w:color w:val="800080"/>
      <w:u w:val="single"/>
    </w:rPr>
  </w:style>
  <w:style w:type="character" w:customStyle="1" w:styleId="a">
    <w:name w:val="a"/>
    <w:basedOn w:val="DefaultParagraphFont"/>
    <w:rsid w:val="00AE0C72"/>
    <w:rPr>
      <w:rFonts w:cs="Times New Roman"/>
    </w:rPr>
  </w:style>
  <w:style w:type="paragraph" w:customStyle="1" w:styleId="Default">
    <w:name w:val="Default"/>
    <w:rsid w:val="002F1D7B"/>
    <w:pPr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  <w:lang w:val="nb-NO" w:eastAsia="ja-JP" w:bidi="pa-IN"/>
    </w:rPr>
  </w:style>
  <w:style w:type="paragraph" w:styleId="ListParagraph">
    <w:name w:val="List Paragraph"/>
    <w:basedOn w:val="Normal"/>
    <w:uiPriority w:val="34"/>
    <w:qFormat/>
    <w:rsid w:val="00271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C72"/>
    <w:pPr>
      <w:spacing w:line="240" w:lineRule="exact"/>
    </w:pPr>
    <w:rPr>
      <w:rFonts w:ascii="Arial" w:hAnsi="Arial"/>
      <w:sz w:val="18"/>
      <w:lang w:val="nb-NO" w:eastAsia="en-US"/>
    </w:rPr>
  </w:style>
  <w:style w:type="paragraph" w:styleId="Rubrik1">
    <w:name w:val="heading 1"/>
    <w:basedOn w:val="Normal"/>
    <w:next w:val="Normal"/>
    <w:qFormat/>
    <w:rsid w:val="00AE0C72"/>
    <w:pPr>
      <w:keepNext/>
      <w:spacing w:before="120" w:line="400" w:lineRule="exact"/>
      <w:outlineLvl w:val="0"/>
    </w:pPr>
    <w:rPr>
      <w:b/>
      <w:kern w:val="32"/>
      <w:sz w:val="26"/>
      <w:szCs w:val="32"/>
    </w:rPr>
  </w:style>
  <w:style w:type="paragraph" w:styleId="Rubrik2">
    <w:name w:val="heading 2"/>
    <w:basedOn w:val="Normal"/>
    <w:next w:val="Normal"/>
    <w:qFormat/>
    <w:rsid w:val="00AE0C7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AE0C72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rsid w:val="00AE0C72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ypsnitt"/>
    <w:semiHidden/>
    <w:rsid w:val="00AE0C72"/>
    <w:rPr>
      <w:sz w:val="12"/>
    </w:rPr>
  </w:style>
  <w:style w:type="paragraph" w:customStyle="1" w:styleId="Adresse">
    <w:name w:val="Adresse"/>
    <w:rsid w:val="00AE0C72"/>
    <w:pPr>
      <w:spacing w:line="160" w:lineRule="exact"/>
    </w:pPr>
    <w:rPr>
      <w:rFonts w:ascii="Arial" w:hAnsi="Arial"/>
      <w:sz w:val="12"/>
      <w:lang w:val="nb-NO" w:eastAsia="en-US"/>
    </w:rPr>
  </w:style>
  <w:style w:type="paragraph" w:customStyle="1" w:styleId="AdresseWG11">
    <w:name w:val="Adresse WG11"/>
    <w:basedOn w:val="Adresse"/>
    <w:rsid w:val="00AE0C72"/>
    <w:pPr>
      <w:spacing w:line="120" w:lineRule="exact"/>
    </w:pPr>
    <w:rPr>
      <w:color w:val="808080"/>
    </w:rPr>
  </w:style>
  <w:style w:type="paragraph" w:customStyle="1" w:styleId="AdresseOrgNr">
    <w:name w:val="Adresse OrgNr"/>
    <w:basedOn w:val="Adresse"/>
    <w:rsid w:val="00AE0C72"/>
    <w:rPr>
      <w:sz w:val="10"/>
    </w:rPr>
  </w:style>
  <w:style w:type="paragraph" w:customStyle="1" w:styleId="Mottakeren">
    <w:name w:val="Mottakeren"/>
    <w:basedOn w:val="Normal"/>
    <w:rsid w:val="00AE0C72"/>
  </w:style>
  <w:style w:type="paragraph" w:customStyle="1" w:styleId="PRESSEMELDING">
    <w:name w:val="PRESSEMELDING"/>
    <w:basedOn w:val="Mottakeren"/>
    <w:rsid w:val="00AE0C72"/>
    <w:rPr>
      <w:b/>
      <w:sz w:val="20"/>
    </w:rPr>
  </w:style>
  <w:style w:type="paragraph" w:customStyle="1" w:styleId="Referanse">
    <w:name w:val="Referanse"/>
    <w:basedOn w:val="Normal"/>
    <w:rsid w:val="00AE0C72"/>
    <w:pPr>
      <w:tabs>
        <w:tab w:val="left" w:pos="2381"/>
        <w:tab w:val="left" w:pos="4082"/>
        <w:tab w:val="left" w:pos="4763"/>
        <w:tab w:val="left" w:pos="7768"/>
      </w:tabs>
      <w:spacing w:line="160" w:lineRule="exact"/>
    </w:pPr>
    <w:rPr>
      <w:sz w:val="13"/>
    </w:rPr>
  </w:style>
  <w:style w:type="paragraph" w:customStyle="1" w:styleId="ReferanseWG8">
    <w:name w:val="Referanse WG8"/>
    <w:basedOn w:val="Referanse"/>
    <w:rsid w:val="00AE0C72"/>
    <w:rPr>
      <w:color w:val="808080"/>
    </w:rPr>
  </w:style>
  <w:style w:type="character" w:styleId="Hyperlnk">
    <w:name w:val="Hyperlink"/>
    <w:basedOn w:val="Standardstycketypsnitt"/>
    <w:semiHidden/>
    <w:rsid w:val="00AE0C72"/>
    <w:rPr>
      <w:rFonts w:cs="Times New Roman"/>
      <w:color w:val="0000FF"/>
      <w:u w:val="single"/>
    </w:rPr>
  </w:style>
  <w:style w:type="paragraph" w:customStyle="1" w:styleId="Bottom">
    <w:name w:val="Bottom"/>
    <w:basedOn w:val="Referanse"/>
    <w:rsid w:val="00AE0C72"/>
    <w:rPr>
      <w:sz w:val="12"/>
    </w:rPr>
  </w:style>
  <w:style w:type="paragraph" w:customStyle="1" w:styleId="BottomWG8">
    <w:name w:val="Bottom WG8"/>
    <w:basedOn w:val="ReferanseWG8"/>
    <w:rsid w:val="00AE0C72"/>
    <w:rPr>
      <w:sz w:val="12"/>
    </w:rPr>
  </w:style>
  <w:style w:type="paragraph" w:customStyle="1" w:styleId="Ingress">
    <w:name w:val="Ingress"/>
    <w:basedOn w:val="Normal"/>
    <w:rsid w:val="00AE0C72"/>
    <w:rPr>
      <w:b/>
      <w:sz w:val="20"/>
    </w:rPr>
  </w:style>
  <w:style w:type="paragraph" w:styleId="Normalwebb">
    <w:name w:val="Normal (Web)"/>
    <w:basedOn w:val="Normal"/>
    <w:semiHidden/>
    <w:rsid w:val="00AE0C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b-NO"/>
    </w:rPr>
  </w:style>
  <w:style w:type="paragraph" w:styleId="Bubbeltext">
    <w:name w:val="Balloon Text"/>
    <w:basedOn w:val="Normal"/>
    <w:semiHidden/>
    <w:rsid w:val="00AE0C72"/>
    <w:rPr>
      <w:rFonts w:ascii="Tahoma" w:hAnsi="Tahoma"/>
      <w:sz w:val="16"/>
      <w:szCs w:val="16"/>
    </w:rPr>
  </w:style>
  <w:style w:type="character" w:styleId="Betoning">
    <w:name w:val="Emphasis"/>
    <w:basedOn w:val="Standardstycketypsnitt"/>
    <w:qFormat/>
    <w:rsid w:val="00AE0C72"/>
    <w:rPr>
      <w:rFonts w:cs="Times New Roman"/>
      <w:i/>
      <w:iCs/>
    </w:rPr>
  </w:style>
  <w:style w:type="character" w:styleId="Kommentarsreferens">
    <w:name w:val="annotation reference"/>
    <w:basedOn w:val="Standardstycketypsnitt"/>
    <w:semiHidden/>
    <w:rsid w:val="00AE0C72"/>
    <w:rPr>
      <w:rFonts w:cs="Times New Roman"/>
      <w:sz w:val="16"/>
      <w:szCs w:val="16"/>
    </w:rPr>
  </w:style>
  <w:style w:type="paragraph" w:styleId="Kommentarer">
    <w:name w:val="annotation text"/>
    <w:basedOn w:val="Normal"/>
    <w:semiHidden/>
    <w:rsid w:val="00AE0C72"/>
    <w:rPr>
      <w:sz w:val="20"/>
    </w:rPr>
  </w:style>
  <w:style w:type="paragraph" w:styleId="Kommentarsmne">
    <w:name w:val="annotation subject"/>
    <w:basedOn w:val="Kommentarer"/>
    <w:next w:val="Kommentarer"/>
    <w:semiHidden/>
    <w:rsid w:val="00AE0C72"/>
    <w:rPr>
      <w:b/>
      <w:bCs/>
    </w:rPr>
  </w:style>
  <w:style w:type="paragraph" w:styleId="Brdtext">
    <w:name w:val="Body Text"/>
    <w:basedOn w:val="Normal"/>
    <w:semiHidden/>
    <w:rsid w:val="00AE0C72"/>
    <w:pPr>
      <w:spacing w:after="120" w:line="240" w:lineRule="auto"/>
    </w:pPr>
    <w:rPr>
      <w:rFonts w:eastAsia="MS Mincho" w:cs="Arial"/>
      <w:sz w:val="20"/>
      <w:lang w:eastAsia="ja-JP"/>
    </w:rPr>
  </w:style>
  <w:style w:type="character" w:styleId="Betoning2">
    <w:name w:val="Strong"/>
    <w:basedOn w:val="Standardstycketypsnitt"/>
    <w:uiPriority w:val="22"/>
    <w:qFormat/>
    <w:rsid w:val="00AE0C72"/>
    <w:rPr>
      <w:rFonts w:cs="Times New Roman"/>
      <w:b/>
      <w:bCs/>
    </w:rPr>
  </w:style>
  <w:style w:type="character" w:styleId="AnvndHyperlnk">
    <w:name w:val="FollowedHyperlink"/>
    <w:basedOn w:val="Standardstycketypsnitt"/>
    <w:semiHidden/>
    <w:rsid w:val="00AE0C72"/>
    <w:rPr>
      <w:rFonts w:cs="Times New Roman"/>
      <w:color w:val="800080"/>
      <w:u w:val="single"/>
    </w:rPr>
  </w:style>
  <w:style w:type="character" w:customStyle="1" w:styleId="a">
    <w:name w:val="a"/>
    <w:basedOn w:val="Standardstycketypsnitt"/>
    <w:rsid w:val="00AE0C72"/>
    <w:rPr>
      <w:rFonts w:cs="Times New Roman"/>
    </w:rPr>
  </w:style>
  <w:style w:type="paragraph" w:customStyle="1" w:styleId="Default">
    <w:name w:val="Default"/>
    <w:rsid w:val="002F1D7B"/>
    <w:pPr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  <w:lang w:val="nb-NO" w:eastAsia="ja-JP" w:bidi="pa-IN"/>
    </w:rPr>
  </w:style>
  <w:style w:type="paragraph" w:styleId="Liststycke">
    <w:name w:val="List Paragraph"/>
    <w:basedOn w:val="Normal"/>
    <w:uiPriority w:val="34"/>
    <w:qFormat/>
    <w:rsid w:val="00271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kraft.s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vindkraftnor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2593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Mottakeren</vt:lpstr>
      <vt:lpstr>Mottakeren</vt:lpstr>
    </vt:vector>
  </TitlesOfParts>
  <Company>Statkraft AS</Company>
  <LinksUpToDate>false</LinksUpToDate>
  <CharactersWithSpaces>2998</CharactersWithSpaces>
  <SharedDoc>false</SharedDoc>
  <HLinks>
    <vt:vector size="6" baseType="variant"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http://www.statkraft.se/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Mottakeren</dc:title>
  <dc:creator>Eirik Lian</dc:creator>
  <cp:lastModifiedBy>u33268</cp:lastModifiedBy>
  <cp:revision>3</cp:revision>
  <cp:lastPrinted>2010-04-09T10:31:00Z</cp:lastPrinted>
  <dcterms:created xsi:type="dcterms:W3CDTF">2012-06-25T07:43:00Z</dcterms:created>
  <dcterms:modified xsi:type="dcterms:W3CDTF">2012-06-25T13:14:00Z</dcterms:modified>
</cp:coreProperties>
</file>