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19ABA" w14:textId="77777777" w:rsidR="00EC6B82" w:rsidRDefault="00EC6B82" w:rsidP="00F8198E">
      <w:pPr>
        <w:pStyle w:val="NoSpacing"/>
        <w:rPr>
          <w:b/>
          <w:sz w:val="24"/>
          <w:szCs w:val="24"/>
        </w:rPr>
      </w:pPr>
    </w:p>
    <w:p w14:paraId="2D4A69B1" w14:textId="77777777" w:rsidR="00EC6B82" w:rsidRDefault="00EC6B82" w:rsidP="00F8198E">
      <w:pPr>
        <w:pStyle w:val="NoSpacing"/>
        <w:rPr>
          <w:b/>
          <w:sz w:val="24"/>
          <w:szCs w:val="24"/>
        </w:rPr>
      </w:pPr>
    </w:p>
    <w:p w14:paraId="5BD8979B" w14:textId="2BAD2AA9" w:rsidR="00742A7B" w:rsidRPr="00F8198E" w:rsidRDefault="00F8198E" w:rsidP="00F8198E">
      <w:pPr>
        <w:pStyle w:val="NoSpacing"/>
        <w:rPr>
          <w:b/>
          <w:sz w:val="24"/>
          <w:szCs w:val="24"/>
        </w:rPr>
      </w:pPr>
      <w:r w:rsidRPr="00F8198E">
        <w:rPr>
          <w:b/>
          <w:sz w:val="24"/>
          <w:szCs w:val="24"/>
        </w:rPr>
        <w:t>Issued on behalf of Stena Line</w:t>
      </w:r>
    </w:p>
    <w:p w14:paraId="48B74316" w14:textId="69D9E27E" w:rsidR="00F8198E" w:rsidRPr="00F8198E" w:rsidRDefault="00F8198E" w:rsidP="00F8198E">
      <w:pPr>
        <w:pStyle w:val="NoSpacing"/>
        <w:rPr>
          <w:b/>
          <w:sz w:val="24"/>
          <w:szCs w:val="24"/>
        </w:rPr>
      </w:pPr>
      <w:r w:rsidRPr="00F8198E">
        <w:rPr>
          <w:b/>
          <w:sz w:val="24"/>
          <w:szCs w:val="24"/>
        </w:rPr>
        <w:t xml:space="preserve">Date: </w:t>
      </w:r>
      <w:r w:rsidR="00EC6B82">
        <w:rPr>
          <w:b/>
          <w:sz w:val="24"/>
          <w:szCs w:val="24"/>
        </w:rPr>
        <w:t>18</w:t>
      </w:r>
      <w:r w:rsidR="00EC6B82" w:rsidRPr="00EC6B82">
        <w:rPr>
          <w:b/>
          <w:sz w:val="24"/>
          <w:szCs w:val="24"/>
          <w:vertAlign w:val="superscript"/>
        </w:rPr>
        <w:t>th</w:t>
      </w:r>
      <w:r w:rsidR="00EC6B82">
        <w:rPr>
          <w:b/>
          <w:sz w:val="24"/>
          <w:szCs w:val="24"/>
        </w:rPr>
        <w:t xml:space="preserve"> April 2019</w:t>
      </w:r>
      <w:bookmarkStart w:id="0" w:name="_GoBack"/>
      <w:bookmarkEnd w:id="0"/>
    </w:p>
    <w:p w14:paraId="32031E16" w14:textId="77777777" w:rsidR="00F8198E" w:rsidRDefault="00F8198E">
      <w:pPr>
        <w:rPr>
          <w:rFonts w:ascii="Calibri" w:hAnsi="Calibri"/>
          <w:sz w:val="24"/>
          <w:szCs w:val="24"/>
        </w:rPr>
      </w:pPr>
    </w:p>
    <w:p w14:paraId="4750CAC4" w14:textId="017F8FBB" w:rsidR="00F8198E" w:rsidRPr="00F8198E" w:rsidRDefault="00F8198E" w:rsidP="00F8198E">
      <w:pPr>
        <w:pStyle w:val="NoSpacing"/>
        <w:jc w:val="center"/>
        <w:rPr>
          <w:b/>
          <w:sz w:val="32"/>
          <w:szCs w:val="32"/>
        </w:rPr>
      </w:pPr>
      <w:r w:rsidRPr="00F8198E">
        <w:rPr>
          <w:b/>
          <w:sz w:val="32"/>
          <w:szCs w:val="32"/>
        </w:rPr>
        <w:t>Stena Line Dublin Horse Show leads the field at</w:t>
      </w:r>
    </w:p>
    <w:p w14:paraId="2AE37CA6" w14:textId="5B89792F" w:rsidR="00F8198E" w:rsidRPr="00F8198E" w:rsidRDefault="00C750E6" w:rsidP="00F8198E">
      <w:pPr>
        <w:pStyle w:val="NoSpacing"/>
        <w:jc w:val="center"/>
        <w:rPr>
          <w:b/>
          <w:sz w:val="32"/>
          <w:szCs w:val="32"/>
        </w:rPr>
      </w:pPr>
      <w:r>
        <w:rPr>
          <w:b/>
          <w:sz w:val="32"/>
          <w:szCs w:val="32"/>
        </w:rPr>
        <w:t xml:space="preserve">Irish </w:t>
      </w:r>
      <w:r w:rsidR="00F8198E" w:rsidRPr="00F8198E">
        <w:rPr>
          <w:b/>
          <w:sz w:val="32"/>
          <w:szCs w:val="32"/>
        </w:rPr>
        <w:t xml:space="preserve">Sport </w:t>
      </w:r>
      <w:r w:rsidR="00412481">
        <w:rPr>
          <w:b/>
          <w:sz w:val="32"/>
          <w:szCs w:val="32"/>
        </w:rPr>
        <w:t xml:space="preserve">Industry </w:t>
      </w:r>
      <w:r w:rsidR="00F8198E" w:rsidRPr="00F8198E">
        <w:rPr>
          <w:b/>
          <w:sz w:val="32"/>
          <w:szCs w:val="32"/>
        </w:rPr>
        <w:t>Awards Ceremony</w:t>
      </w:r>
    </w:p>
    <w:p w14:paraId="6AD997B2" w14:textId="389D831C" w:rsidR="00F8198E" w:rsidRPr="00F8198E" w:rsidRDefault="00F8198E" w:rsidP="00F8198E">
      <w:pPr>
        <w:pStyle w:val="NoSpacing"/>
        <w:jc w:val="center"/>
        <w:rPr>
          <w:b/>
          <w:sz w:val="32"/>
          <w:szCs w:val="32"/>
        </w:rPr>
      </w:pPr>
    </w:p>
    <w:p w14:paraId="4F9F19B1" w14:textId="5E01977A" w:rsidR="00F8198E" w:rsidRPr="00F8198E" w:rsidRDefault="00F8198E" w:rsidP="00435742">
      <w:pPr>
        <w:pStyle w:val="NoSpacing"/>
        <w:rPr>
          <w:rFonts w:eastAsia="Times New Roman" w:cs="Helvetica"/>
          <w:color w:val="303030"/>
          <w:sz w:val="24"/>
          <w:szCs w:val="24"/>
          <w:lang w:eastAsia="en-GB"/>
        </w:rPr>
      </w:pPr>
      <w:r>
        <w:rPr>
          <w:sz w:val="24"/>
          <w:szCs w:val="24"/>
        </w:rPr>
        <w:t xml:space="preserve">Europe’s leading ferry company </w:t>
      </w:r>
      <w:r w:rsidRPr="00F8198E">
        <w:rPr>
          <w:sz w:val="24"/>
          <w:szCs w:val="24"/>
        </w:rPr>
        <w:t xml:space="preserve">Stena Line has been awarded the </w:t>
      </w:r>
      <w:r w:rsidRPr="00F8198E">
        <w:rPr>
          <w:b/>
          <w:sz w:val="24"/>
          <w:szCs w:val="24"/>
        </w:rPr>
        <w:t>Best Sports Sponsorship of the Year</w:t>
      </w:r>
      <w:r w:rsidRPr="00F8198E">
        <w:rPr>
          <w:sz w:val="24"/>
          <w:szCs w:val="24"/>
        </w:rPr>
        <w:t xml:space="preserve"> award at this year’s </w:t>
      </w:r>
      <w:r w:rsidRPr="00F8198E">
        <w:rPr>
          <w:b/>
          <w:sz w:val="24"/>
          <w:szCs w:val="24"/>
        </w:rPr>
        <w:t>Irish Sport Industry Awards</w:t>
      </w:r>
      <w:r w:rsidRPr="00F8198E">
        <w:rPr>
          <w:sz w:val="24"/>
          <w:szCs w:val="24"/>
        </w:rPr>
        <w:t xml:space="preserve"> for it</w:t>
      </w:r>
      <w:r>
        <w:rPr>
          <w:sz w:val="24"/>
          <w:szCs w:val="24"/>
        </w:rPr>
        <w:t>s</w:t>
      </w:r>
      <w:r w:rsidRPr="00F8198E">
        <w:rPr>
          <w:sz w:val="24"/>
          <w:szCs w:val="24"/>
        </w:rPr>
        <w:t xml:space="preserve"> sponsorship of the Dublin Horse Show.</w:t>
      </w:r>
      <w:r>
        <w:rPr>
          <w:sz w:val="24"/>
          <w:szCs w:val="24"/>
        </w:rPr>
        <w:t xml:space="preserve">  </w:t>
      </w:r>
      <w:r>
        <w:rPr>
          <w:rFonts w:eastAsia="Times New Roman" w:cs="Helvetica"/>
          <w:color w:val="303030"/>
          <w:sz w:val="24"/>
          <w:szCs w:val="24"/>
          <w:lang w:eastAsia="en-GB"/>
        </w:rPr>
        <w:t xml:space="preserve">Stena Line took over sponsorship of the iconic Irish sporting and social event in 2018 and is currently preparing for an even bigger event in 2019.  </w:t>
      </w:r>
    </w:p>
    <w:p w14:paraId="6F8448D2" w14:textId="03BB34D3" w:rsidR="00F8198E" w:rsidRDefault="00F8198E" w:rsidP="00435742">
      <w:pPr>
        <w:pStyle w:val="NoSpacing"/>
        <w:rPr>
          <w:rFonts w:eastAsia="Times New Roman" w:cs="Helvetica"/>
          <w:color w:val="303030"/>
          <w:sz w:val="24"/>
          <w:szCs w:val="24"/>
          <w:lang w:eastAsia="en-GB"/>
        </w:rPr>
      </w:pPr>
    </w:p>
    <w:p w14:paraId="0467FFCA" w14:textId="67B320E3" w:rsidR="00F8198E" w:rsidRDefault="00F8198E" w:rsidP="00435742">
      <w:pPr>
        <w:pStyle w:val="NoSpacing"/>
        <w:rPr>
          <w:rFonts w:eastAsia="Times New Roman" w:cs="Helvetica"/>
          <w:color w:val="303030"/>
          <w:sz w:val="24"/>
          <w:szCs w:val="24"/>
          <w:lang w:eastAsia="en-GB"/>
        </w:rPr>
      </w:pPr>
      <w:r>
        <w:rPr>
          <w:rFonts w:eastAsia="Times New Roman" w:cs="Helvetica"/>
          <w:color w:val="303030"/>
          <w:sz w:val="24"/>
          <w:szCs w:val="24"/>
          <w:lang w:eastAsia="en-GB"/>
        </w:rPr>
        <w:t xml:space="preserve">The awards ceremony was held </w:t>
      </w:r>
      <w:r w:rsidR="00435742">
        <w:rPr>
          <w:rFonts w:eastAsia="Times New Roman" w:cs="Helvetica"/>
          <w:color w:val="303030"/>
          <w:sz w:val="24"/>
          <w:szCs w:val="24"/>
          <w:lang w:eastAsia="en-GB"/>
        </w:rPr>
        <w:t xml:space="preserve">recently </w:t>
      </w:r>
      <w:r>
        <w:rPr>
          <w:rFonts w:eastAsia="Times New Roman" w:cs="Helvetica"/>
          <w:color w:val="303030"/>
          <w:sz w:val="24"/>
          <w:szCs w:val="24"/>
          <w:lang w:eastAsia="en-GB"/>
        </w:rPr>
        <w:t xml:space="preserve">at </w:t>
      </w:r>
      <w:r w:rsidR="00412481">
        <w:rPr>
          <w:rFonts w:eastAsia="Times New Roman" w:cs="Helvetica"/>
          <w:color w:val="303030"/>
          <w:sz w:val="24"/>
          <w:szCs w:val="24"/>
          <w:lang w:eastAsia="en-GB"/>
        </w:rPr>
        <w:t>T</w:t>
      </w:r>
      <w:r>
        <w:rPr>
          <w:rFonts w:eastAsia="Times New Roman" w:cs="Helvetica"/>
          <w:color w:val="303030"/>
          <w:sz w:val="24"/>
          <w:szCs w:val="24"/>
          <w:lang w:eastAsia="en-GB"/>
        </w:rPr>
        <w:t>he K Club and as Stena Line’s Travel Commercial Manager Diane Poole OBE said,</w:t>
      </w:r>
      <w:r w:rsidR="00435742">
        <w:rPr>
          <w:rFonts w:eastAsia="Times New Roman" w:cs="Helvetica"/>
          <w:color w:val="303030"/>
          <w:sz w:val="24"/>
          <w:szCs w:val="24"/>
          <w:lang w:eastAsia="en-GB"/>
        </w:rPr>
        <w:t xml:space="preserve"> it was a special night for all those </w:t>
      </w:r>
      <w:r w:rsidR="003541C5">
        <w:rPr>
          <w:rFonts w:eastAsia="Times New Roman" w:cs="Helvetica"/>
          <w:color w:val="303030"/>
          <w:sz w:val="24"/>
          <w:szCs w:val="24"/>
          <w:lang w:eastAsia="en-GB"/>
        </w:rPr>
        <w:t xml:space="preserve">associated with </w:t>
      </w:r>
      <w:r w:rsidR="008B6FDD">
        <w:rPr>
          <w:rFonts w:eastAsia="Times New Roman" w:cs="Helvetica"/>
          <w:color w:val="303030"/>
          <w:sz w:val="24"/>
          <w:szCs w:val="24"/>
          <w:lang w:eastAsia="en-GB"/>
        </w:rPr>
        <w:t xml:space="preserve">the </w:t>
      </w:r>
      <w:r w:rsidR="003541C5">
        <w:rPr>
          <w:rFonts w:eastAsia="Times New Roman" w:cs="Helvetica"/>
          <w:color w:val="303030"/>
          <w:sz w:val="24"/>
          <w:szCs w:val="24"/>
          <w:lang w:eastAsia="en-GB"/>
        </w:rPr>
        <w:t>Stena Line Dublin Horse Show.  Diane Poole said: “We are absolutely thrilled that the 2018 Stena Lin</w:t>
      </w:r>
      <w:r w:rsidR="0007522D">
        <w:rPr>
          <w:rFonts w:eastAsia="Times New Roman" w:cs="Helvetica"/>
          <w:color w:val="303030"/>
          <w:sz w:val="24"/>
          <w:szCs w:val="24"/>
          <w:lang w:eastAsia="en-GB"/>
        </w:rPr>
        <w:t>e</w:t>
      </w:r>
      <w:r w:rsidR="003541C5">
        <w:rPr>
          <w:rFonts w:eastAsia="Times New Roman" w:cs="Helvetica"/>
          <w:color w:val="303030"/>
          <w:sz w:val="24"/>
          <w:szCs w:val="24"/>
          <w:lang w:eastAsia="en-GB"/>
        </w:rPr>
        <w:t xml:space="preserve"> Dublin Horse Show picked up this prestigious award.  Sports sponsorship is an extremely competitive sector and for our event </w:t>
      </w:r>
      <w:r w:rsidR="00224B9B">
        <w:rPr>
          <w:rFonts w:eastAsia="Times New Roman" w:cs="Helvetica"/>
          <w:color w:val="303030"/>
          <w:sz w:val="24"/>
          <w:szCs w:val="24"/>
          <w:lang w:eastAsia="en-GB"/>
        </w:rPr>
        <w:t>to be recognised in this way is a tremendous achievement not only for Stena Line</w:t>
      </w:r>
      <w:r w:rsidR="0007522D">
        <w:rPr>
          <w:rFonts w:eastAsia="Times New Roman" w:cs="Helvetica"/>
          <w:color w:val="303030"/>
          <w:sz w:val="24"/>
          <w:szCs w:val="24"/>
          <w:lang w:eastAsia="en-GB"/>
        </w:rPr>
        <w:t xml:space="preserve">, in our </w:t>
      </w:r>
      <w:r w:rsidR="00224B9B">
        <w:rPr>
          <w:rFonts w:eastAsia="Times New Roman" w:cs="Helvetica"/>
          <w:color w:val="303030"/>
          <w:sz w:val="24"/>
          <w:szCs w:val="24"/>
          <w:lang w:eastAsia="en-GB"/>
        </w:rPr>
        <w:t xml:space="preserve">first year </w:t>
      </w:r>
      <w:r w:rsidR="0007522D">
        <w:rPr>
          <w:rFonts w:eastAsia="Times New Roman" w:cs="Helvetica"/>
          <w:color w:val="303030"/>
          <w:sz w:val="24"/>
          <w:szCs w:val="24"/>
          <w:lang w:eastAsia="en-GB"/>
        </w:rPr>
        <w:t xml:space="preserve">of </w:t>
      </w:r>
      <w:r w:rsidR="00224B9B">
        <w:rPr>
          <w:rFonts w:eastAsia="Times New Roman" w:cs="Helvetica"/>
          <w:color w:val="303030"/>
          <w:sz w:val="24"/>
          <w:szCs w:val="24"/>
          <w:lang w:eastAsia="en-GB"/>
        </w:rPr>
        <w:t>sponsorship</w:t>
      </w:r>
      <w:r w:rsidR="0007522D">
        <w:rPr>
          <w:rFonts w:eastAsia="Times New Roman" w:cs="Helvetica"/>
          <w:color w:val="303030"/>
          <w:sz w:val="24"/>
          <w:szCs w:val="24"/>
          <w:lang w:eastAsia="en-GB"/>
        </w:rPr>
        <w:t xml:space="preserve"> of</w:t>
      </w:r>
      <w:r w:rsidR="008B6FDD">
        <w:rPr>
          <w:rFonts w:eastAsia="Times New Roman" w:cs="Helvetica"/>
          <w:color w:val="303030"/>
          <w:sz w:val="24"/>
          <w:szCs w:val="24"/>
          <w:lang w:eastAsia="en-GB"/>
        </w:rPr>
        <w:t xml:space="preserve"> this iconic </w:t>
      </w:r>
      <w:r w:rsidR="0007522D">
        <w:rPr>
          <w:rFonts w:eastAsia="Times New Roman" w:cs="Helvetica"/>
          <w:color w:val="303030"/>
          <w:sz w:val="24"/>
          <w:szCs w:val="24"/>
          <w:lang w:eastAsia="en-GB"/>
        </w:rPr>
        <w:t>event, but also for the team at the RDS who provided s</w:t>
      </w:r>
      <w:r w:rsidR="008B6FDD">
        <w:rPr>
          <w:rFonts w:eastAsia="Times New Roman" w:cs="Helvetica"/>
          <w:color w:val="303030"/>
          <w:sz w:val="24"/>
          <w:szCs w:val="24"/>
          <w:lang w:eastAsia="en-GB"/>
        </w:rPr>
        <w:t>o</w:t>
      </w:r>
      <w:r w:rsidR="0007522D">
        <w:rPr>
          <w:rFonts w:eastAsia="Times New Roman" w:cs="Helvetica"/>
          <w:color w:val="303030"/>
          <w:sz w:val="24"/>
          <w:szCs w:val="24"/>
          <w:lang w:eastAsia="en-GB"/>
        </w:rPr>
        <w:t xml:space="preserve"> much support and expertise.  We all hope the 2019 Stena Line Dublin Horse Show will be an even bigger and better event and look forward</w:t>
      </w:r>
      <w:r w:rsidR="00C750E6">
        <w:rPr>
          <w:rFonts w:eastAsia="Times New Roman" w:cs="Helvetica"/>
          <w:color w:val="303030"/>
          <w:sz w:val="24"/>
          <w:szCs w:val="24"/>
          <w:lang w:eastAsia="en-GB"/>
        </w:rPr>
        <w:t xml:space="preserve"> to</w:t>
      </w:r>
      <w:r w:rsidR="00C4147B">
        <w:rPr>
          <w:rFonts w:eastAsia="Times New Roman" w:cs="Helvetica"/>
          <w:color w:val="303030"/>
          <w:sz w:val="24"/>
          <w:szCs w:val="24"/>
          <w:lang w:eastAsia="en-GB"/>
        </w:rPr>
        <w:t xml:space="preserve"> </w:t>
      </w:r>
      <w:r w:rsidR="008B6FDD">
        <w:rPr>
          <w:rFonts w:eastAsia="Times New Roman" w:cs="Helvetica"/>
          <w:color w:val="303030"/>
          <w:sz w:val="24"/>
          <w:szCs w:val="24"/>
          <w:lang w:eastAsia="en-GB"/>
        </w:rPr>
        <w:t>showcasing our brand and its value to an even greater audience.”</w:t>
      </w:r>
    </w:p>
    <w:p w14:paraId="36D7B95A" w14:textId="77777777" w:rsidR="00435742" w:rsidRDefault="00435742" w:rsidP="00435742">
      <w:pPr>
        <w:pStyle w:val="NoSpacing"/>
        <w:rPr>
          <w:rFonts w:eastAsia="Times New Roman" w:cs="Helvetica"/>
          <w:color w:val="303030"/>
          <w:sz w:val="24"/>
          <w:szCs w:val="24"/>
          <w:lang w:eastAsia="en-GB"/>
        </w:rPr>
      </w:pPr>
    </w:p>
    <w:p w14:paraId="171F88FF" w14:textId="55053D71" w:rsidR="003541C5" w:rsidRDefault="00F8198E" w:rsidP="00435742">
      <w:pPr>
        <w:pStyle w:val="NoSpacing"/>
        <w:rPr>
          <w:rFonts w:eastAsia="Times New Roman" w:cs="Helvetica"/>
          <w:color w:val="303030"/>
          <w:sz w:val="24"/>
          <w:szCs w:val="24"/>
          <w:lang w:eastAsia="en-GB"/>
        </w:rPr>
      </w:pPr>
      <w:r w:rsidRPr="00F8198E">
        <w:rPr>
          <w:rFonts w:eastAsia="Times New Roman" w:cs="Helvetica"/>
          <w:color w:val="303030"/>
          <w:sz w:val="24"/>
          <w:szCs w:val="24"/>
          <w:lang w:eastAsia="en-GB"/>
        </w:rPr>
        <w:t>Th</w:t>
      </w:r>
      <w:r w:rsidR="00435742">
        <w:rPr>
          <w:rFonts w:eastAsia="Times New Roman" w:cs="Helvetica"/>
          <w:color w:val="303030"/>
          <w:sz w:val="24"/>
          <w:szCs w:val="24"/>
          <w:lang w:eastAsia="en-GB"/>
        </w:rPr>
        <w:t xml:space="preserve">e </w:t>
      </w:r>
      <w:r w:rsidR="00435742" w:rsidRPr="003541C5">
        <w:rPr>
          <w:rFonts w:eastAsia="Times New Roman" w:cs="Helvetica"/>
          <w:i/>
          <w:color w:val="303030"/>
          <w:sz w:val="24"/>
          <w:szCs w:val="24"/>
          <w:lang w:eastAsia="en-GB"/>
        </w:rPr>
        <w:t>Best Sports Sponsorship</w:t>
      </w:r>
      <w:r w:rsidR="00435742">
        <w:rPr>
          <w:rFonts w:eastAsia="Times New Roman" w:cs="Helvetica"/>
          <w:color w:val="303030"/>
          <w:sz w:val="24"/>
          <w:szCs w:val="24"/>
          <w:lang w:eastAsia="en-GB"/>
        </w:rPr>
        <w:t xml:space="preserve"> category recognised </w:t>
      </w:r>
      <w:r w:rsidRPr="00F8198E">
        <w:rPr>
          <w:rFonts w:eastAsia="Times New Roman" w:cs="Helvetica"/>
          <w:color w:val="303030"/>
          <w:sz w:val="24"/>
          <w:szCs w:val="24"/>
          <w:lang w:eastAsia="en-GB"/>
        </w:rPr>
        <w:t xml:space="preserve">a successful and sustained sponsorship or commercial partnership of a sporting event, competition, federation, team or individual. </w:t>
      </w:r>
      <w:r w:rsidR="00435742">
        <w:rPr>
          <w:rFonts w:eastAsia="Times New Roman" w:cs="Helvetica"/>
          <w:color w:val="303030"/>
          <w:sz w:val="24"/>
          <w:szCs w:val="24"/>
          <w:lang w:eastAsia="en-GB"/>
        </w:rPr>
        <w:t xml:space="preserve"> Judges w</w:t>
      </w:r>
      <w:r w:rsidR="008B6FDD">
        <w:rPr>
          <w:rFonts w:eastAsia="Times New Roman" w:cs="Helvetica"/>
          <w:color w:val="303030"/>
          <w:sz w:val="24"/>
          <w:szCs w:val="24"/>
          <w:lang w:eastAsia="en-GB"/>
        </w:rPr>
        <w:t xml:space="preserve">anted </w:t>
      </w:r>
      <w:r w:rsidR="00435742">
        <w:rPr>
          <w:rFonts w:eastAsia="Times New Roman" w:cs="Helvetica"/>
          <w:color w:val="303030"/>
          <w:sz w:val="24"/>
          <w:szCs w:val="24"/>
          <w:lang w:eastAsia="en-GB"/>
        </w:rPr>
        <w:t xml:space="preserve">to reward </w:t>
      </w:r>
      <w:r w:rsidRPr="00F8198E">
        <w:rPr>
          <w:rFonts w:eastAsia="Times New Roman" w:cs="Helvetica"/>
          <w:color w:val="303030"/>
          <w:sz w:val="24"/>
          <w:szCs w:val="24"/>
          <w:lang w:eastAsia="en-GB"/>
        </w:rPr>
        <w:t>evidence that the objectives set out were delivered, specifically in terms of participation/attendance numbers</w:t>
      </w:r>
      <w:r>
        <w:rPr>
          <w:rFonts w:eastAsia="Times New Roman" w:cs="Helvetica"/>
          <w:color w:val="303030"/>
          <w:sz w:val="24"/>
          <w:szCs w:val="24"/>
          <w:lang w:eastAsia="en-GB"/>
        </w:rPr>
        <w:t xml:space="preserve">, </w:t>
      </w:r>
      <w:r w:rsidRPr="00F8198E">
        <w:rPr>
          <w:rFonts w:eastAsia="Times New Roman" w:cs="Helvetica"/>
          <w:color w:val="303030"/>
          <w:sz w:val="24"/>
          <w:szCs w:val="24"/>
          <w:lang w:eastAsia="en-GB"/>
        </w:rPr>
        <w:t>Brand awareness or sport promotion</w:t>
      </w:r>
      <w:r w:rsidR="00435742">
        <w:rPr>
          <w:rFonts w:eastAsia="Times New Roman" w:cs="Helvetica"/>
          <w:color w:val="303030"/>
          <w:sz w:val="24"/>
          <w:szCs w:val="24"/>
          <w:lang w:eastAsia="en-GB"/>
        </w:rPr>
        <w:t xml:space="preserve">. </w:t>
      </w:r>
    </w:p>
    <w:p w14:paraId="62AB9D18" w14:textId="77777777" w:rsidR="003541C5" w:rsidRPr="009F0C01" w:rsidRDefault="003541C5" w:rsidP="003541C5">
      <w:pPr>
        <w:pStyle w:val="NoSpacing"/>
        <w:jc w:val="both"/>
        <w:rPr>
          <w:sz w:val="24"/>
          <w:szCs w:val="24"/>
        </w:rPr>
      </w:pPr>
    </w:p>
    <w:p w14:paraId="569356DF" w14:textId="03DEB1D0" w:rsidR="00435742" w:rsidRDefault="003541C5" w:rsidP="00C750E6">
      <w:pPr>
        <w:pStyle w:val="NoSpacing"/>
        <w:rPr>
          <w:sz w:val="24"/>
          <w:szCs w:val="24"/>
        </w:rPr>
      </w:pPr>
      <w:r w:rsidRPr="00C750E6">
        <w:rPr>
          <w:sz w:val="24"/>
          <w:szCs w:val="24"/>
        </w:rPr>
        <w:t>The Dublin Horse Show, now in its 146</w:t>
      </w:r>
      <w:r w:rsidRPr="00C750E6">
        <w:rPr>
          <w:sz w:val="24"/>
          <w:szCs w:val="24"/>
          <w:vertAlign w:val="superscript"/>
        </w:rPr>
        <w:t>th</w:t>
      </w:r>
      <w:r w:rsidRPr="00C750E6">
        <w:rPr>
          <w:sz w:val="24"/>
          <w:szCs w:val="24"/>
        </w:rPr>
        <w:t xml:space="preserve"> year, is not only the highlight of the equestrian calendar in Ireland but it is also one of the most iconic social events of the year attracting over 100,000 visitors each year to the famous RDS venue.   This year’s event takes place from 7–11 August at the RDS and in addition to world class international equestrian competitions it will also include a range of other activity, including over 300 shopping stalls, roving entertainment, food and drink outlets around the grounds and National Show Jumping finals for all ages. Over 1,500 horses and ponies will compete across 132 classes and competitions during the five-day event.  </w:t>
      </w:r>
    </w:p>
    <w:p w14:paraId="1158296B" w14:textId="77777777" w:rsidR="00C750E6" w:rsidRPr="00C750E6" w:rsidRDefault="00C750E6" w:rsidP="00C750E6">
      <w:pPr>
        <w:pStyle w:val="NoSpacing"/>
        <w:rPr>
          <w:rFonts w:eastAsia="Times New Roman" w:cs="Helvetica"/>
          <w:color w:val="303030"/>
          <w:sz w:val="24"/>
          <w:szCs w:val="24"/>
          <w:lang w:eastAsia="en-GB"/>
        </w:rPr>
      </w:pPr>
    </w:p>
    <w:p w14:paraId="41C1A26A" w14:textId="3C8093A6" w:rsidR="00EC6B82" w:rsidRPr="00435742" w:rsidRDefault="00435742" w:rsidP="00435742">
      <w:pPr>
        <w:pStyle w:val="NoSpacing"/>
        <w:rPr>
          <w:sz w:val="24"/>
          <w:szCs w:val="24"/>
        </w:rPr>
      </w:pPr>
      <w:r w:rsidRPr="00435742">
        <w:rPr>
          <w:sz w:val="24"/>
          <w:szCs w:val="24"/>
        </w:rPr>
        <w:t xml:space="preserve">Stena Line is the largest ferry operator on the Irish Sea, offering the biggest fleet and the widest choice of routes between Britain to Ireland including Belfast to Liverpool and Heysham, Belfast to Cairnryan, Dublin to Holyhead and Rosslare to Fishguard routes, a total of 232 weekly sailing options between Britain and Ireland. Stena Line also offers a direct service from Rosslare to Cherbourg with three return crossings a week. </w:t>
      </w:r>
    </w:p>
    <w:p w14:paraId="6465B0BE" w14:textId="77777777" w:rsidR="00435742" w:rsidRDefault="00435742" w:rsidP="00F8198E">
      <w:pPr>
        <w:pStyle w:val="NoSpacing"/>
        <w:rPr>
          <w:rFonts w:eastAsia="Times New Roman" w:cs="Helvetica"/>
          <w:color w:val="303030"/>
          <w:sz w:val="24"/>
          <w:szCs w:val="24"/>
          <w:lang w:eastAsia="en-GB"/>
        </w:rPr>
      </w:pPr>
    </w:p>
    <w:p w14:paraId="2A67369D" w14:textId="64246C90" w:rsidR="00F8198E" w:rsidRPr="00435742" w:rsidRDefault="00F8198E" w:rsidP="00F8198E">
      <w:pPr>
        <w:pStyle w:val="NoSpacing"/>
        <w:rPr>
          <w:rFonts w:eastAsia="Times New Roman" w:cs="Helvetica"/>
          <w:b/>
          <w:i/>
          <w:color w:val="303030"/>
          <w:sz w:val="24"/>
          <w:szCs w:val="24"/>
          <w:lang w:eastAsia="en-GB"/>
        </w:rPr>
      </w:pPr>
      <w:r w:rsidRPr="00435742">
        <w:rPr>
          <w:rFonts w:eastAsia="Times New Roman" w:cs="Helvetica"/>
          <w:b/>
          <w:i/>
          <w:color w:val="303030"/>
          <w:sz w:val="24"/>
          <w:szCs w:val="24"/>
          <w:lang w:eastAsia="en-GB"/>
        </w:rPr>
        <w:t>-ends</w:t>
      </w:r>
    </w:p>
    <w:p w14:paraId="02D8E802" w14:textId="564952B1" w:rsidR="00F8198E" w:rsidRDefault="00F8198E" w:rsidP="00F8198E">
      <w:pPr>
        <w:pStyle w:val="NoSpacing"/>
        <w:rPr>
          <w:sz w:val="24"/>
          <w:szCs w:val="24"/>
        </w:rPr>
      </w:pPr>
    </w:p>
    <w:p w14:paraId="55F63275" w14:textId="618D3529" w:rsidR="00F8198E" w:rsidRPr="00F8198E" w:rsidRDefault="00F8198E" w:rsidP="00F8198E">
      <w:pPr>
        <w:pStyle w:val="NoSpacing"/>
        <w:rPr>
          <w:b/>
          <w:sz w:val="24"/>
          <w:szCs w:val="24"/>
        </w:rPr>
      </w:pPr>
      <w:r w:rsidRPr="00F8198E">
        <w:rPr>
          <w:b/>
          <w:sz w:val="24"/>
          <w:szCs w:val="24"/>
        </w:rPr>
        <w:t xml:space="preserve">NOTE TO EDITOR: For further information please contact Lawrence </w:t>
      </w:r>
      <w:r>
        <w:rPr>
          <w:b/>
          <w:sz w:val="24"/>
          <w:szCs w:val="24"/>
        </w:rPr>
        <w:t xml:space="preserve">Duffy of Duffy Rafferty Communications on Belfast +44 (0) 28 9073 0880. </w:t>
      </w:r>
    </w:p>
    <w:sectPr w:rsidR="00F8198E" w:rsidRPr="00F8198E" w:rsidSect="00C750E6">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6F"/>
    <w:rsid w:val="0007522D"/>
    <w:rsid w:val="00224B9B"/>
    <w:rsid w:val="003541C5"/>
    <w:rsid w:val="003C026F"/>
    <w:rsid w:val="00412481"/>
    <w:rsid w:val="00435742"/>
    <w:rsid w:val="00742A7B"/>
    <w:rsid w:val="008B6FDD"/>
    <w:rsid w:val="00C4147B"/>
    <w:rsid w:val="00C750E6"/>
    <w:rsid w:val="00EC6B82"/>
    <w:rsid w:val="00F8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253B"/>
  <w15:chartTrackingRefBased/>
  <w15:docId w15:val="{7EB21F94-3C93-4C53-8520-6C6ECE2C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42"/>
    <w:pPr>
      <w:spacing w:line="256" w:lineRule="auto"/>
    </w:pPr>
  </w:style>
  <w:style w:type="paragraph" w:styleId="Heading1">
    <w:name w:val="heading 1"/>
    <w:basedOn w:val="Normal"/>
    <w:link w:val="Heading1Char"/>
    <w:uiPriority w:val="9"/>
    <w:qFormat/>
    <w:rsid w:val="00F8198E"/>
    <w:pPr>
      <w:spacing w:before="100" w:beforeAutospacing="1" w:after="100" w:afterAutospacing="1" w:line="264" w:lineRule="atLeast"/>
      <w:outlineLvl w:val="0"/>
    </w:pPr>
    <w:rPr>
      <w:rFonts w:ascii="Helvetica" w:eastAsia="Times New Roman" w:hAnsi="Helvetica" w:cs="Helvetica"/>
      <w:b/>
      <w:bCs/>
      <w:color w:val="00A59D"/>
      <w:kern w:val="36"/>
      <w:sz w:val="35"/>
      <w:szCs w:val="3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98E"/>
    <w:rPr>
      <w:rFonts w:ascii="Helvetica" w:eastAsia="Times New Roman" w:hAnsi="Helvetica" w:cs="Helvetica"/>
      <w:b/>
      <w:bCs/>
      <w:color w:val="00A59D"/>
      <w:kern w:val="36"/>
      <w:sz w:val="35"/>
      <w:szCs w:val="35"/>
      <w:lang w:eastAsia="en-GB"/>
    </w:rPr>
  </w:style>
  <w:style w:type="character" w:styleId="Strong">
    <w:name w:val="Strong"/>
    <w:basedOn w:val="DefaultParagraphFont"/>
    <w:uiPriority w:val="22"/>
    <w:qFormat/>
    <w:rsid w:val="00F8198E"/>
    <w:rPr>
      <w:b/>
      <w:bCs/>
    </w:rPr>
  </w:style>
  <w:style w:type="paragraph" w:styleId="NormalWeb">
    <w:name w:val="Normal (Web)"/>
    <w:basedOn w:val="Normal"/>
    <w:uiPriority w:val="99"/>
    <w:semiHidden/>
    <w:unhideWhenUsed/>
    <w:rsid w:val="00F81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81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39684">
      <w:bodyDiv w:val="1"/>
      <w:marLeft w:val="0"/>
      <w:marRight w:val="0"/>
      <w:marTop w:val="0"/>
      <w:marBottom w:val="0"/>
      <w:divBdr>
        <w:top w:val="none" w:sz="0" w:space="0" w:color="auto"/>
        <w:left w:val="none" w:sz="0" w:space="0" w:color="auto"/>
        <w:bottom w:val="none" w:sz="0" w:space="0" w:color="auto"/>
        <w:right w:val="none" w:sz="0" w:space="0" w:color="auto"/>
      </w:divBdr>
      <w:divsChild>
        <w:div w:id="1058163079">
          <w:marLeft w:val="0"/>
          <w:marRight w:val="0"/>
          <w:marTop w:val="0"/>
          <w:marBottom w:val="0"/>
          <w:divBdr>
            <w:top w:val="none" w:sz="0" w:space="0" w:color="auto"/>
            <w:left w:val="none" w:sz="0" w:space="0" w:color="auto"/>
            <w:bottom w:val="none" w:sz="0" w:space="0" w:color="auto"/>
            <w:right w:val="none" w:sz="0" w:space="0" w:color="auto"/>
          </w:divBdr>
          <w:divsChild>
            <w:div w:id="696809832">
              <w:marLeft w:val="0"/>
              <w:marRight w:val="0"/>
              <w:marTop w:val="0"/>
              <w:marBottom w:val="0"/>
              <w:divBdr>
                <w:top w:val="none" w:sz="0" w:space="0" w:color="auto"/>
                <w:left w:val="none" w:sz="0" w:space="0" w:color="auto"/>
                <w:bottom w:val="none" w:sz="0" w:space="0" w:color="auto"/>
                <w:right w:val="none" w:sz="0" w:space="0" w:color="auto"/>
              </w:divBdr>
              <w:divsChild>
                <w:div w:id="1902672579">
                  <w:marLeft w:val="0"/>
                  <w:marRight w:val="0"/>
                  <w:marTop w:val="0"/>
                  <w:marBottom w:val="0"/>
                  <w:divBdr>
                    <w:top w:val="none" w:sz="0" w:space="0" w:color="auto"/>
                    <w:left w:val="none" w:sz="0" w:space="0" w:color="auto"/>
                    <w:bottom w:val="none" w:sz="0" w:space="0" w:color="auto"/>
                    <w:right w:val="none" w:sz="0" w:space="0" w:color="auto"/>
                  </w:divBdr>
                  <w:divsChild>
                    <w:div w:id="610093681">
                      <w:marLeft w:val="0"/>
                      <w:marRight w:val="0"/>
                      <w:marTop w:val="0"/>
                      <w:marBottom w:val="0"/>
                      <w:divBdr>
                        <w:top w:val="none" w:sz="0" w:space="0" w:color="auto"/>
                        <w:left w:val="none" w:sz="0" w:space="0" w:color="auto"/>
                        <w:bottom w:val="none" w:sz="0" w:space="0" w:color="auto"/>
                        <w:right w:val="none" w:sz="0" w:space="0" w:color="auto"/>
                      </w:divBdr>
                      <w:divsChild>
                        <w:div w:id="30306650">
                          <w:marLeft w:val="0"/>
                          <w:marRight w:val="0"/>
                          <w:marTop w:val="0"/>
                          <w:marBottom w:val="0"/>
                          <w:divBdr>
                            <w:top w:val="none" w:sz="0" w:space="0" w:color="auto"/>
                            <w:left w:val="none" w:sz="0" w:space="0" w:color="auto"/>
                            <w:bottom w:val="none" w:sz="0" w:space="0" w:color="auto"/>
                            <w:right w:val="none" w:sz="0" w:space="0" w:color="auto"/>
                          </w:divBdr>
                          <w:divsChild>
                            <w:div w:id="701709173">
                              <w:marLeft w:val="0"/>
                              <w:marRight w:val="0"/>
                              <w:marTop w:val="0"/>
                              <w:marBottom w:val="0"/>
                              <w:divBdr>
                                <w:top w:val="none" w:sz="0" w:space="0" w:color="auto"/>
                                <w:left w:val="none" w:sz="0" w:space="0" w:color="auto"/>
                                <w:bottom w:val="none" w:sz="0" w:space="0" w:color="auto"/>
                                <w:right w:val="none" w:sz="0" w:space="0" w:color="auto"/>
                              </w:divBdr>
                              <w:divsChild>
                                <w:div w:id="525292087">
                                  <w:marLeft w:val="0"/>
                                  <w:marRight w:val="0"/>
                                  <w:marTop w:val="0"/>
                                  <w:marBottom w:val="0"/>
                                  <w:divBdr>
                                    <w:top w:val="none" w:sz="0" w:space="0" w:color="auto"/>
                                    <w:left w:val="none" w:sz="0" w:space="0" w:color="auto"/>
                                    <w:bottom w:val="none" w:sz="0" w:space="0" w:color="auto"/>
                                    <w:right w:val="none" w:sz="0" w:space="0" w:color="auto"/>
                                  </w:divBdr>
                                  <w:divsChild>
                                    <w:div w:id="175464959">
                                      <w:marLeft w:val="0"/>
                                      <w:marRight w:val="0"/>
                                      <w:marTop w:val="100"/>
                                      <w:marBottom w:val="100"/>
                                      <w:divBdr>
                                        <w:top w:val="none" w:sz="0" w:space="0" w:color="auto"/>
                                        <w:left w:val="none" w:sz="0" w:space="0" w:color="auto"/>
                                        <w:bottom w:val="none" w:sz="0" w:space="0" w:color="auto"/>
                                        <w:right w:val="none" w:sz="0" w:space="0" w:color="auto"/>
                                      </w:divBdr>
                                      <w:divsChild>
                                        <w:div w:id="345138720">
                                          <w:marLeft w:val="0"/>
                                          <w:marRight w:val="0"/>
                                          <w:marTop w:val="0"/>
                                          <w:marBottom w:val="0"/>
                                          <w:divBdr>
                                            <w:top w:val="none" w:sz="0" w:space="0" w:color="auto"/>
                                            <w:left w:val="none" w:sz="0" w:space="0" w:color="auto"/>
                                            <w:bottom w:val="none" w:sz="0" w:space="0" w:color="auto"/>
                                            <w:right w:val="none" w:sz="0" w:space="0" w:color="auto"/>
                                          </w:divBdr>
                                          <w:divsChild>
                                            <w:div w:id="680468249">
                                              <w:marLeft w:val="0"/>
                                              <w:marRight w:val="0"/>
                                              <w:marTop w:val="0"/>
                                              <w:marBottom w:val="0"/>
                                              <w:divBdr>
                                                <w:top w:val="none" w:sz="0" w:space="0" w:color="auto"/>
                                                <w:left w:val="none" w:sz="0" w:space="0" w:color="auto"/>
                                                <w:bottom w:val="none" w:sz="0" w:space="0" w:color="auto"/>
                                                <w:right w:val="none" w:sz="0" w:space="0" w:color="auto"/>
                                              </w:divBdr>
                                              <w:divsChild>
                                                <w:div w:id="1545604064">
                                                  <w:marLeft w:val="0"/>
                                                  <w:marRight w:val="0"/>
                                                  <w:marTop w:val="0"/>
                                                  <w:marBottom w:val="0"/>
                                                  <w:divBdr>
                                                    <w:top w:val="none" w:sz="0" w:space="0" w:color="auto"/>
                                                    <w:left w:val="none" w:sz="0" w:space="0" w:color="auto"/>
                                                    <w:bottom w:val="none" w:sz="0" w:space="0" w:color="auto"/>
                                                    <w:right w:val="none" w:sz="0" w:space="0" w:color="auto"/>
                                                  </w:divBdr>
                                                </w:div>
                                              </w:divsChild>
                                            </w:div>
                                            <w:div w:id="1950428537">
                                              <w:marLeft w:val="0"/>
                                              <w:marRight w:val="0"/>
                                              <w:marTop w:val="0"/>
                                              <w:marBottom w:val="0"/>
                                              <w:divBdr>
                                                <w:top w:val="none" w:sz="0" w:space="0" w:color="auto"/>
                                                <w:left w:val="none" w:sz="0" w:space="0" w:color="auto"/>
                                                <w:bottom w:val="none" w:sz="0" w:space="0" w:color="auto"/>
                                                <w:right w:val="none" w:sz="0" w:space="0" w:color="auto"/>
                                              </w:divBdr>
                                              <w:divsChild>
                                                <w:div w:id="763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Duffy</dc:creator>
  <cp:keywords/>
  <dc:description/>
  <cp:lastModifiedBy>Lawrence Duffy</cp:lastModifiedBy>
  <cp:revision>8</cp:revision>
  <cp:lastPrinted>2019-04-16T16:05:00Z</cp:lastPrinted>
  <dcterms:created xsi:type="dcterms:W3CDTF">2019-04-16T15:33:00Z</dcterms:created>
  <dcterms:modified xsi:type="dcterms:W3CDTF">2019-04-18T10:49:00Z</dcterms:modified>
</cp:coreProperties>
</file>