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492BD00A" w:rsidR="00E22959" w:rsidRDefault="00A62E1A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Logistikausbildung international </w:t>
      </w:r>
      <w:r w:rsidR="00962B5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– 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TH Wildau baut zusammen mit Partnern Praxis-Logistiklabor an Deutsch</w:t>
      </w:r>
      <w:r w:rsidR="00962B5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-</w:t>
      </w:r>
      <w:r w:rsidR="00454AB7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Kasachischer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Universität auf</w:t>
      </w:r>
    </w:p>
    <w:p w14:paraId="49BA7045" w14:textId="1DC54CC9" w:rsidR="00860C0C" w:rsidRDefault="00A62E1A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t>Bild</w:t>
      </w:r>
      <w:r w:rsidR="00F43510">
        <w:rPr>
          <w:noProof/>
          <w:sz w:val="16"/>
          <w:szCs w:val="16"/>
          <w:lang w:eastAsia="de-DE"/>
        </w:rPr>
        <w:drawing>
          <wp:inline distT="0" distB="0" distL="0" distR="0" wp14:anchorId="7FF2EACC" wp14:editId="46964CAC">
            <wp:extent cx="5760720" cy="28397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19-10-22-20-05-18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1529" w14:textId="545F7EDD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A4BE6" w:rsidRPr="00DA4BE6">
        <w:rPr>
          <w:rFonts w:ascii="Lucida Sans Unicode" w:hAnsi="Lucida Sans Unicode" w:cs="Lucida Sans Unicode"/>
          <w:sz w:val="20"/>
          <w:szCs w:val="20"/>
        </w:rPr>
        <w:t>Die Technische Hochschule Wildau baut zusammen mit weiteren Partnerhochschulen ein Praxislabor für die Logistika</w:t>
      </w:r>
      <w:r w:rsidR="00DA4BE6">
        <w:rPr>
          <w:rFonts w:ascii="Lucida Sans Unicode" w:hAnsi="Lucida Sans Unicode" w:cs="Lucida Sans Unicode"/>
          <w:sz w:val="20"/>
          <w:szCs w:val="20"/>
        </w:rPr>
        <w:t>usbildung an der Deutsch</w:t>
      </w:r>
      <w:r w:rsidR="00962B58">
        <w:rPr>
          <w:rFonts w:ascii="Lucida Sans Unicode" w:hAnsi="Lucida Sans Unicode" w:cs="Lucida Sans Unicode"/>
          <w:sz w:val="20"/>
          <w:szCs w:val="20"/>
        </w:rPr>
        <w:t>-</w:t>
      </w:r>
      <w:r w:rsidR="00DA4BE6">
        <w:rPr>
          <w:rFonts w:ascii="Lucida Sans Unicode" w:hAnsi="Lucida Sans Unicode" w:cs="Lucida Sans Unicode"/>
          <w:sz w:val="20"/>
          <w:szCs w:val="20"/>
        </w:rPr>
        <w:t>Kasach</w:t>
      </w:r>
      <w:r w:rsidR="00DA4BE6" w:rsidRPr="00DA4BE6">
        <w:rPr>
          <w:rFonts w:ascii="Lucida Sans Unicode" w:hAnsi="Lucida Sans Unicode" w:cs="Lucida Sans Unicode"/>
          <w:sz w:val="20"/>
          <w:szCs w:val="20"/>
        </w:rPr>
        <w:t>ischen Universität auf.</w:t>
      </w:r>
      <w:r w:rsidR="00DA4B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B4C4626" w14:textId="74A60D48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2170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4DB2DA40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2E1A">
        <w:rPr>
          <w:rFonts w:ascii="Lucida Sans Unicode" w:hAnsi="Lucida Sans Unicode" w:cs="Lucida Sans Unicode"/>
          <w:sz w:val="20"/>
          <w:szCs w:val="20"/>
        </w:rPr>
        <w:t>Praxisausbildung Logistik</w:t>
      </w:r>
    </w:p>
    <w:p w14:paraId="59BAE974" w14:textId="4AA3E7B2" w:rsidR="003C7BD7" w:rsidRPr="00C07BCD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8F746A9" w14:textId="2F9F7639" w:rsidR="007D098B" w:rsidRPr="00C07BCD" w:rsidRDefault="00A62E1A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Fit machen für die digitale Logistik der Zuk</w:t>
      </w:r>
      <w:r w:rsidR="00AA010F">
        <w:rPr>
          <w:rFonts w:ascii="Lucida Sans Unicode" w:hAnsi="Lucida Sans Unicode" w:cs="Lucida Sans Unicode"/>
          <w:b/>
          <w:sz w:val="20"/>
          <w:szCs w:val="20"/>
        </w:rPr>
        <w:t>unft:</w:t>
      </w:r>
      <w:r w:rsidR="00286B6B">
        <w:rPr>
          <w:rFonts w:ascii="Lucida Sans Unicode" w:hAnsi="Lucida Sans Unicode" w:cs="Lucida Sans Unicode"/>
          <w:b/>
          <w:sz w:val="20"/>
          <w:szCs w:val="20"/>
        </w:rPr>
        <w:t xml:space="preserve"> Die Technische Hochschule Wildau baut zusammen mit weiteren Partnerhochschulen ein Praxislabor für die Logistika</w:t>
      </w:r>
      <w:r w:rsidR="00D101FE">
        <w:rPr>
          <w:rFonts w:ascii="Lucida Sans Unicode" w:hAnsi="Lucida Sans Unicode" w:cs="Lucida Sans Unicode"/>
          <w:b/>
          <w:sz w:val="20"/>
          <w:szCs w:val="20"/>
        </w:rPr>
        <w:t>usbildung an der Deutsch</w:t>
      </w:r>
      <w:r w:rsidR="00962B58">
        <w:rPr>
          <w:rFonts w:ascii="Lucida Sans Unicode" w:hAnsi="Lucida Sans Unicode" w:cs="Lucida Sans Unicode"/>
          <w:b/>
          <w:sz w:val="20"/>
          <w:szCs w:val="20"/>
        </w:rPr>
        <w:t>-</w:t>
      </w:r>
      <w:r w:rsidR="00D101FE">
        <w:rPr>
          <w:rFonts w:ascii="Lucida Sans Unicode" w:hAnsi="Lucida Sans Unicode" w:cs="Lucida Sans Unicode"/>
          <w:b/>
          <w:sz w:val="20"/>
          <w:szCs w:val="20"/>
        </w:rPr>
        <w:t>Kasach</w:t>
      </w:r>
      <w:r w:rsidR="00286B6B">
        <w:rPr>
          <w:rFonts w:ascii="Lucida Sans Unicode" w:hAnsi="Lucida Sans Unicode" w:cs="Lucida Sans Unicode"/>
          <w:b/>
          <w:sz w:val="20"/>
          <w:szCs w:val="20"/>
        </w:rPr>
        <w:t>ischen Universität auf. Ziel ist es, Studierende und in einem weiteren Schritt Unternehmen und ihre Fachkräfte vor Ort</w:t>
      </w:r>
      <w:r w:rsidR="00962B58">
        <w:rPr>
          <w:rFonts w:ascii="Lucida Sans Unicode" w:hAnsi="Lucida Sans Unicode" w:cs="Lucida Sans Unicode"/>
          <w:b/>
          <w:sz w:val="20"/>
          <w:szCs w:val="20"/>
        </w:rPr>
        <w:t>,</w:t>
      </w:r>
      <w:r w:rsidR="00286B6B">
        <w:rPr>
          <w:rFonts w:ascii="Lucida Sans Unicode" w:hAnsi="Lucida Sans Unicode" w:cs="Lucida Sans Unicode"/>
          <w:b/>
          <w:sz w:val="20"/>
          <w:szCs w:val="20"/>
        </w:rPr>
        <w:t xml:space="preserve"> aber auch virtuell auf die </w:t>
      </w:r>
      <w:r w:rsidR="00AA010F">
        <w:rPr>
          <w:rFonts w:ascii="Lucida Sans Unicode" w:hAnsi="Lucida Sans Unicode" w:cs="Lucida Sans Unicode"/>
          <w:b/>
          <w:sz w:val="20"/>
          <w:szCs w:val="20"/>
        </w:rPr>
        <w:t xml:space="preserve">zukünftigen Anforderungen der digitalen </w:t>
      </w:r>
      <w:r w:rsidR="00286B6B">
        <w:rPr>
          <w:rFonts w:ascii="Lucida Sans Unicode" w:hAnsi="Lucida Sans Unicode" w:cs="Lucida Sans Unicode"/>
          <w:b/>
          <w:sz w:val="20"/>
          <w:szCs w:val="20"/>
        </w:rPr>
        <w:t xml:space="preserve">Logistik vorzubereiten. Auch Studierende der TH Wildau sollen davon zukünftig profitieren. </w:t>
      </w:r>
    </w:p>
    <w:p w14:paraId="57D582ED" w14:textId="04EF98DF" w:rsidR="00D52805" w:rsidRDefault="0042192B" w:rsidP="00E227E1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7DCE044" w14:textId="4C31F3F7" w:rsidR="00402DCD" w:rsidRPr="0072727E" w:rsidRDefault="00286B6B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An der Deutsch</w:t>
      </w:r>
      <w:r w:rsidR="00962B58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Kasachischen Universität (DKU) ist </w:t>
      </w:r>
      <w:r w:rsidR="00DA4BE6">
        <w:rPr>
          <w:rFonts w:ascii="Lucida Sans Unicode" w:hAnsi="Lucida Sans Unicode" w:cs="Lucida Sans Unicode"/>
          <w:sz w:val="20"/>
          <w:szCs w:val="20"/>
        </w:rPr>
        <w:t xml:space="preserve">die </w:t>
      </w:r>
      <w:r>
        <w:rPr>
          <w:rFonts w:ascii="Lucida Sans Unicode" w:hAnsi="Lucida Sans Unicode" w:cs="Lucida Sans Unicode"/>
          <w:sz w:val="20"/>
          <w:szCs w:val="20"/>
        </w:rPr>
        <w:t>Logistik</w:t>
      </w:r>
      <w:r w:rsidR="00DA4BE6">
        <w:rPr>
          <w:rFonts w:ascii="Lucida Sans Unicode" w:hAnsi="Lucida Sans Unicode" w:cs="Lucida Sans Unicode"/>
          <w:sz w:val="20"/>
          <w:szCs w:val="20"/>
        </w:rPr>
        <w:t>ausbildung</w:t>
      </w:r>
      <w:r>
        <w:rPr>
          <w:rFonts w:ascii="Lucida Sans Unicode" w:hAnsi="Lucida Sans Unicode" w:cs="Lucida Sans Unicode"/>
          <w:sz w:val="20"/>
          <w:szCs w:val="20"/>
        </w:rPr>
        <w:t xml:space="preserve"> ein e</w:t>
      </w:r>
      <w:r w:rsidR="00DA4BE6">
        <w:rPr>
          <w:rFonts w:ascii="Lucida Sans Unicode" w:hAnsi="Lucida Sans Unicode" w:cs="Lucida Sans Unicode"/>
          <w:sz w:val="20"/>
          <w:szCs w:val="20"/>
        </w:rPr>
        <w:t xml:space="preserve">rfolgreicher Ausbildungsbereich und erst kürzlich konnte </w:t>
      </w:r>
      <w:r w:rsidR="00962B58">
        <w:rPr>
          <w:rFonts w:ascii="Lucida Sans Unicode" w:hAnsi="Lucida Sans Unicode" w:cs="Lucida Sans Unicode"/>
          <w:sz w:val="20"/>
          <w:szCs w:val="20"/>
        </w:rPr>
        <w:t>die DKU</w:t>
      </w:r>
      <w:r w:rsidR="00DA4BE6">
        <w:rPr>
          <w:rFonts w:ascii="Lucida Sans Unicode" w:hAnsi="Lucida Sans Unicode" w:cs="Lucida Sans Unicode"/>
          <w:sz w:val="20"/>
          <w:szCs w:val="20"/>
        </w:rPr>
        <w:t xml:space="preserve"> national e</w:t>
      </w:r>
      <w:r w:rsidR="00635290">
        <w:rPr>
          <w:rFonts w:ascii="Lucida Sans Unicode" w:hAnsi="Lucida Sans Unicode" w:cs="Lucida Sans Unicode"/>
          <w:sz w:val="20"/>
          <w:szCs w:val="20"/>
        </w:rPr>
        <w:t>ine</w:t>
      </w:r>
      <w:r w:rsidR="00DA4BE6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DA4BE6" w:rsidRPr="00971420">
          <w:rPr>
            <w:rStyle w:val="Hyperlink"/>
            <w:rFonts w:ascii="Lucida Sans Unicode" w:hAnsi="Lucida Sans Unicode" w:cs="Lucida Sans Unicode"/>
            <w:sz w:val="20"/>
            <w:szCs w:val="20"/>
          </w:rPr>
          <w:t>Spitzenposition</w:t>
        </w:r>
      </w:hyperlink>
      <w:r w:rsidR="00DA4BE6">
        <w:rPr>
          <w:rFonts w:ascii="Lucida Sans Unicode" w:hAnsi="Lucida Sans Unicode" w:cs="Lucida Sans Unicode"/>
          <w:sz w:val="20"/>
          <w:szCs w:val="20"/>
        </w:rPr>
        <w:t xml:space="preserve"> erreichen.</w:t>
      </w:r>
      <w:r>
        <w:rPr>
          <w:rFonts w:ascii="Lucida Sans Unicode" w:hAnsi="Lucida Sans Unicode" w:cs="Lucida Sans Unicode"/>
          <w:sz w:val="20"/>
          <w:szCs w:val="20"/>
        </w:rPr>
        <w:t xml:space="preserve"> Die rasante Entwicklung des Logistikgeschehens zwischen Europa und Asien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entlang der „Neuen Seidenstraße“ geht einher mit einer größeren Nachfrage an Logistikexperten für die Region</w:t>
      </w:r>
      <w:r w:rsidR="00B50D42">
        <w:rPr>
          <w:rFonts w:ascii="Lucida Sans Unicode" w:hAnsi="Lucida Sans Unicode" w:cs="Lucida Sans Unicode"/>
          <w:sz w:val="20"/>
          <w:szCs w:val="20"/>
        </w:rPr>
        <w:t xml:space="preserve">. So sollen </w:t>
      </w:r>
      <w:r w:rsidR="00AA010F">
        <w:rPr>
          <w:rFonts w:ascii="Lucida Sans Unicode" w:hAnsi="Lucida Sans Unicode" w:cs="Lucida Sans Unicode"/>
          <w:sz w:val="20"/>
          <w:szCs w:val="20"/>
        </w:rPr>
        <w:t xml:space="preserve">die neu aufkommenden Wertschöpfungsketten intelligent </w:t>
      </w:r>
      <w:r w:rsidR="00B50D42">
        <w:rPr>
          <w:rFonts w:ascii="Lucida Sans Unicode" w:hAnsi="Lucida Sans Unicode" w:cs="Lucida Sans Unicode"/>
          <w:sz w:val="20"/>
          <w:szCs w:val="20"/>
        </w:rPr>
        <w:t>ge</w:t>
      </w:r>
      <w:r w:rsidR="00AA010F">
        <w:rPr>
          <w:rFonts w:ascii="Lucida Sans Unicode" w:hAnsi="Lucida Sans Unicode" w:cs="Lucida Sans Unicode"/>
          <w:sz w:val="20"/>
          <w:szCs w:val="20"/>
        </w:rPr>
        <w:t>steuer</w:t>
      </w:r>
      <w:r w:rsidR="00B50D42">
        <w:rPr>
          <w:rFonts w:ascii="Lucida Sans Unicode" w:hAnsi="Lucida Sans Unicode" w:cs="Lucida Sans Unicode"/>
          <w:sz w:val="20"/>
          <w:szCs w:val="20"/>
        </w:rPr>
        <w:t>t werden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402DCD">
        <w:rPr>
          <w:rFonts w:ascii="Lucida Sans Unicode" w:hAnsi="Lucida Sans Unicode" w:cs="Lucida Sans Unicode"/>
          <w:sz w:val="20"/>
          <w:szCs w:val="20"/>
        </w:rPr>
        <w:t xml:space="preserve">Um diesem </w:t>
      </w:r>
      <w:r w:rsidR="00DA4BE6">
        <w:rPr>
          <w:rFonts w:ascii="Lucida Sans Unicode" w:hAnsi="Lucida Sans Unicode" w:cs="Lucida Sans Unicode"/>
          <w:sz w:val="20"/>
          <w:szCs w:val="20"/>
        </w:rPr>
        <w:t>Bedarf</w:t>
      </w:r>
      <w:r w:rsidR="00402DCD">
        <w:rPr>
          <w:rFonts w:ascii="Lucida Sans Unicode" w:hAnsi="Lucida Sans Unicode" w:cs="Lucida Sans Unicode"/>
          <w:sz w:val="20"/>
          <w:szCs w:val="20"/>
        </w:rPr>
        <w:t xml:space="preserve"> nachzukommen, bauen die Technische Hochschule Wildau</w:t>
      </w:r>
      <w:r w:rsidR="00C90D9E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="00402DCD">
        <w:rPr>
          <w:rFonts w:ascii="Lucida Sans Unicode" w:hAnsi="Lucida Sans Unicode" w:cs="Lucida Sans Unicode"/>
          <w:sz w:val="20"/>
          <w:szCs w:val="20"/>
        </w:rPr>
        <w:t>, die</w:t>
      </w:r>
      <w:r w:rsidR="00635290">
        <w:rPr>
          <w:rFonts w:ascii="Lucida Sans Unicode" w:hAnsi="Lucida Sans Unicode" w:cs="Lucida Sans Unicode"/>
          <w:sz w:val="20"/>
          <w:szCs w:val="20"/>
        </w:rPr>
        <w:t xml:space="preserve"> Otto-von-</w:t>
      </w:r>
      <w:r w:rsidR="00635290" w:rsidRPr="0072727E">
        <w:rPr>
          <w:rFonts w:ascii="Lucida Sans Unicode" w:hAnsi="Lucida Sans Unicode" w:cs="Lucida Sans Unicode"/>
          <w:sz w:val="20"/>
          <w:szCs w:val="20"/>
        </w:rPr>
        <w:t>Guericke-</w:t>
      </w:r>
      <w:r w:rsidR="00402DCD" w:rsidRPr="0072727E">
        <w:rPr>
          <w:rFonts w:ascii="Lucida Sans Unicode" w:hAnsi="Lucida Sans Unicode" w:cs="Lucida Sans Unicode"/>
          <w:sz w:val="20"/>
          <w:szCs w:val="20"/>
        </w:rPr>
        <w:t xml:space="preserve"> Universität Magdeburg</w:t>
      </w:r>
      <w:r w:rsidR="00CE17F0" w:rsidRPr="0072727E">
        <w:rPr>
          <w:rFonts w:ascii="Lucida Sans Unicode" w:hAnsi="Lucida Sans Unicode" w:cs="Lucida Sans Unicode"/>
          <w:sz w:val="20"/>
          <w:szCs w:val="20"/>
        </w:rPr>
        <w:t xml:space="preserve"> (Institut für Logistik und Materialflusstechnik) </w:t>
      </w:r>
      <w:r w:rsidR="00402DCD" w:rsidRPr="0072727E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4105D0" w:rsidRPr="0072727E">
        <w:rPr>
          <w:rFonts w:ascii="Lucida Sans Unicode" w:hAnsi="Lucida Sans Unicode" w:cs="Lucida Sans Unicode"/>
          <w:sz w:val="20"/>
          <w:szCs w:val="20"/>
        </w:rPr>
        <w:t>der</w:t>
      </w:r>
      <w:r w:rsidR="00CE17F0" w:rsidRPr="007272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105D0" w:rsidRPr="0072727E">
        <w:rPr>
          <w:rFonts w:ascii="Lucida Sans Unicode" w:hAnsi="Lucida Sans Unicode" w:cs="Lucida Sans Unicode"/>
          <w:sz w:val="20"/>
          <w:szCs w:val="20"/>
        </w:rPr>
        <w:t>Miskolc University aus Ungarn</w:t>
      </w:r>
      <w:r w:rsidR="00C90D9E" w:rsidRPr="0072727E">
        <w:rPr>
          <w:rFonts w:ascii="Lucida Sans Unicode" w:hAnsi="Lucida Sans Unicode" w:cs="Lucida Sans Unicode"/>
          <w:sz w:val="20"/>
          <w:szCs w:val="20"/>
        </w:rPr>
        <w:t xml:space="preserve"> mit Unterstützung des Logistiknetz</w:t>
      </w:r>
      <w:r w:rsidR="00B50D42">
        <w:rPr>
          <w:rFonts w:ascii="Lucida Sans Unicode" w:hAnsi="Lucida Sans Unicode" w:cs="Lucida Sans Unicode"/>
          <w:sz w:val="20"/>
          <w:szCs w:val="20"/>
        </w:rPr>
        <w:t>es</w:t>
      </w:r>
      <w:r w:rsidR="00C90D9E" w:rsidRPr="0072727E">
        <w:rPr>
          <w:rFonts w:ascii="Lucida Sans Unicode" w:hAnsi="Lucida Sans Unicode" w:cs="Lucida Sans Unicode"/>
          <w:sz w:val="20"/>
          <w:szCs w:val="20"/>
        </w:rPr>
        <w:t xml:space="preserve"> Berlin-Brandenburg an der DKU ei</w:t>
      </w:r>
      <w:r w:rsidR="00635290" w:rsidRPr="0072727E">
        <w:rPr>
          <w:rFonts w:ascii="Lucida Sans Unicode" w:hAnsi="Lucida Sans Unicode" w:cs="Lucida Sans Unicode"/>
          <w:sz w:val="20"/>
          <w:szCs w:val="20"/>
        </w:rPr>
        <w:t>n Logistiklabor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 xml:space="preserve"> (</w:t>
      </w:r>
      <w:proofErr w:type="spellStart"/>
      <w:r w:rsidR="00896716" w:rsidRPr="0072727E">
        <w:rPr>
          <w:rFonts w:ascii="Lucida Sans Unicode" w:hAnsi="Lucida Sans Unicode" w:cs="Lucida Sans Unicode"/>
          <w:sz w:val="20"/>
          <w:szCs w:val="20"/>
        </w:rPr>
        <w:t>Logistic</w:t>
      </w:r>
      <w:proofErr w:type="spellEnd"/>
      <w:r w:rsidR="00896716" w:rsidRPr="0072727E">
        <w:rPr>
          <w:rFonts w:ascii="Lucida Sans Unicode" w:hAnsi="Lucida Sans Unicode" w:cs="Lucida Sans Unicode"/>
          <w:sz w:val="20"/>
          <w:szCs w:val="20"/>
        </w:rPr>
        <w:t xml:space="preserve"> Lab 4.0)</w:t>
      </w:r>
      <w:r w:rsidR="00635290" w:rsidRPr="0072727E">
        <w:rPr>
          <w:rFonts w:ascii="Lucida Sans Unicode" w:hAnsi="Lucida Sans Unicode" w:cs="Lucida Sans Unicode"/>
          <w:sz w:val="20"/>
          <w:szCs w:val="20"/>
        </w:rPr>
        <w:t xml:space="preserve"> auf, das </w:t>
      </w:r>
      <w:r w:rsidR="00D101FE" w:rsidRPr="0072727E">
        <w:rPr>
          <w:rFonts w:ascii="Lucida Sans Unicode" w:hAnsi="Lucida Sans Unicode" w:cs="Lucida Sans Unicode"/>
          <w:sz w:val="20"/>
          <w:szCs w:val="20"/>
        </w:rPr>
        <w:t>n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 xml:space="preserve">un </w:t>
      </w:r>
      <w:r w:rsidR="00635290" w:rsidRPr="0072727E">
        <w:rPr>
          <w:rFonts w:ascii="Lucida Sans Unicode" w:hAnsi="Lucida Sans Unicode" w:cs="Lucida Sans Unicode"/>
          <w:sz w:val="20"/>
          <w:szCs w:val="20"/>
        </w:rPr>
        <w:t>kur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>z</w:t>
      </w:r>
      <w:r w:rsidR="00635290" w:rsidRPr="0072727E">
        <w:rPr>
          <w:rFonts w:ascii="Lucida Sans Unicode" w:hAnsi="Lucida Sans Unicode" w:cs="Lucida Sans Unicode"/>
          <w:sz w:val="20"/>
          <w:szCs w:val="20"/>
        </w:rPr>
        <w:t xml:space="preserve"> vor 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635290" w:rsidRPr="0072727E">
        <w:rPr>
          <w:rFonts w:ascii="Lucida Sans Unicode" w:hAnsi="Lucida Sans Unicode" w:cs="Lucida Sans Unicode"/>
          <w:sz w:val="20"/>
          <w:szCs w:val="20"/>
        </w:rPr>
        <w:t xml:space="preserve">Fertigstellung 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>steht</w:t>
      </w:r>
      <w:r w:rsidR="00C90D9E" w:rsidRPr="0072727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402DCD" w:rsidRPr="0072727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277E8AD" w14:textId="1AD7FE31" w:rsidR="00E15638" w:rsidRPr="00E15638" w:rsidRDefault="00E15638" w:rsidP="00E227E1">
      <w:pPr>
        <w:rPr>
          <w:rFonts w:ascii="Lucida Sans Unicode" w:hAnsi="Lucida Sans Unicode" w:cs="Lucida Sans Unicode"/>
          <w:b/>
          <w:sz w:val="20"/>
          <w:szCs w:val="20"/>
        </w:rPr>
      </w:pPr>
      <w:proofErr w:type="spellStart"/>
      <w:r w:rsidRPr="00E15638">
        <w:rPr>
          <w:rFonts w:ascii="Lucida Sans Unicode" w:hAnsi="Lucida Sans Unicode" w:cs="Lucida Sans Unicode"/>
          <w:b/>
          <w:sz w:val="20"/>
          <w:szCs w:val="20"/>
        </w:rPr>
        <w:t>Logistic</w:t>
      </w:r>
      <w:proofErr w:type="spellEnd"/>
      <w:r w:rsidRPr="00E15638">
        <w:rPr>
          <w:rFonts w:ascii="Lucida Sans Unicode" w:hAnsi="Lucida Sans Unicode" w:cs="Lucida Sans Unicode"/>
          <w:b/>
          <w:sz w:val="20"/>
          <w:szCs w:val="20"/>
        </w:rPr>
        <w:t xml:space="preserve"> Lab 4.0</w:t>
      </w:r>
    </w:p>
    <w:p w14:paraId="0B2401E5" w14:textId="487188D5" w:rsidR="00E15638" w:rsidRDefault="00896716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Ziel des „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Logistic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Lab 4.0“ ist es, die Grundlage für Ausbildungsformate zu schaffen, L</w:t>
      </w:r>
      <w:r w:rsidR="00C90D9E">
        <w:rPr>
          <w:rFonts w:ascii="Lucida Sans Unicode" w:hAnsi="Lucida Sans Unicode" w:cs="Lucida Sans Unicode"/>
          <w:sz w:val="20"/>
          <w:szCs w:val="20"/>
        </w:rPr>
        <w:t>ogist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="00C90D9E">
        <w:rPr>
          <w:rFonts w:ascii="Lucida Sans Unicode" w:hAnsi="Lucida Sans Unicode" w:cs="Lucida Sans Unicode"/>
          <w:sz w:val="20"/>
          <w:szCs w:val="20"/>
        </w:rPr>
        <w:t>kproz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="00C90D9E">
        <w:rPr>
          <w:rFonts w:ascii="Lucida Sans Unicode" w:hAnsi="Lucida Sans Unicode" w:cs="Lucida Sans Unicode"/>
          <w:sz w:val="20"/>
          <w:szCs w:val="20"/>
        </w:rPr>
        <w:t xml:space="preserve">sse </w:t>
      </w:r>
      <w:r w:rsidR="00B50D42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C90D9E">
        <w:rPr>
          <w:rFonts w:ascii="Lucida Sans Unicode" w:hAnsi="Lucida Sans Unicode" w:cs="Lucida Sans Unicode"/>
          <w:sz w:val="20"/>
          <w:szCs w:val="20"/>
        </w:rPr>
        <w:t>standardisier</w:t>
      </w:r>
      <w:r w:rsidR="00B50D42">
        <w:rPr>
          <w:rFonts w:ascii="Lucida Sans Unicode" w:hAnsi="Lucida Sans Unicode" w:cs="Lucida Sans Unicode"/>
          <w:sz w:val="20"/>
          <w:szCs w:val="20"/>
        </w:rPr>
        <w:t>en</w:t>
      </w:r>
      <w:r w:rsidR="00C90D9E">
        <w:rPr>
          <w:rFonts w:ascii="Lucida Sans Unicode" w:hAnsi="Lucida Sans Unicode" w:cs="Lucida Sans Unicode"/>
          <w:sz w:val="20"/>
          <w:szCs w:val="20"/>
        </w:rPr>
        <w:t xml:space="preserve"> und die digitale Transformatio</w:t>
      </w:r>
      <w:r>
        <w:rPr>
          <w:rFonts w:ascii="Lucida Sans Unicode" w:hAnsi="Lucida Sans Unicode" w:cs="Lucida Sans Unicode"/>
          <w:sz w:val="20"/>
          <w:szCs w:val="20"/>
        </w:rPr>
        <w:t xml:space="preserve">n der Prozesse zu demonstrieren, </w:t>
      </w:r>
      <w:r w:rsidR="00C90D9E">
        <w:rPr>
          <w:rFonts w:ascii="Lucida Sans Unicode" w:hAnsi="Lucida Sans Unicode" w:cs="Lucida Sans Unicode"/>
          <w:sz w:val="20"/>
          <w:szCs w:val="20"/>
        </w:rPr>
        <w:t>zu testen und papierlose Lieferketten aufzubauen. Dafür bedarf es einer Reihe von Verfahren und Technik</w:t>
      </w:r>
      <w:r w:rsidR="00B50D42">
        <w:rPr>
          <w:rFonts w:ascii="Lucida Sans Unicode" w:hAnsi="Lucida Sans Unicode" w:cs="Lucida Sans Unicode"/>
          <w:sz w:val="20"/>
          <w:szCs w:val="20"/>
        </w:rPr>
        <w:t xml:space="preserve">. Nur so lassen </w:t>
      </w:r>
      <w:proofErr w:type="gramStart"/>
      <w:r w:rsidR="00B50D42">
        <w:rPr>
          <w:rFonts w:ascii="Lucida Sans Unicode" w:hAnsi="Lucida Sans Unicode" w:cs="Lucida Sans Unicode"/>
          <w:sz w:val="20"/>
          <w:szCs w:val="20"/>
        </w:rPr>
        <w:t xml:space="preserve">sich  </w:t>
      </w:r>
      <w:r w:rsidR="00E15638">
        <w:rPr>
          <w:rFonts w:ascii="Lucida Sans Unicode" w:hAnsi="Lucida Sans Unicode" w:cs="Lucida Sans Unicode"/>
          <w:sz w:val="20"/>
          <w:szCs w:val="20"/>
        </w:rPr>
        <w:t>die</w:t>
      </w:r>
      <w:proofErr w:type="gramEnd"/>
      <w:r w:rsidR="00E15638">
        <w:rPr>
          <w:rFonts w:ascii="Lucida Sans Unicode" w:hAnsi="Lucida Sans Unicode" w:cs="Lucida Sans Unicode"/>
          <w:sz w:val="20"/>
          <w:szCs w:val="20"/>
        </w:rPr>
        <w:t xml:space="preserve"> heutigen Anforderungen an die Logistik 4.0 abbilden</w:t>
      </w:r>
      <w:r>
        <w:rPr>
          <w:rFonts w:ascii="Lucida Sans Unicode" w:hAnsi="Lucida Sans Unicode" w:cs="Lucida Sans Unicode"/>
          <w:sz w:val="20"/>
          <w:szCs w:val="20"/>
        </w:rPr>
        <w:t xml:space="preserve"> und für die Lehre einsetzbar machen</w:t>
      </w:r>
      <w:r w:rsidR="00C90D9E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E15638">
        <w:rPr>
          <w:rFonts w:ascii="Lucida Sans Unicode" w:hAnsi="Lucida Sans Unicode" w:cs="Lucida Sans Unicode"/>
          <w:sz w:val="20"/>
          <w:szCs w:val="20"/>
        </w:rPr>
        <w:t>An dieser Stelle</w:t>
      </w:r>
      <w:r w:rsidR="00C90D9E">
        <w:rPr>
          <w:rFonts w:ascii="Lucida Sans Unicode" w:hAnsi="Lucida Sans Unicode" w:cs="Lucida Sans Unicode"/>
          <w:sz w:val="20"/>
          <w:szCs w:val="20"/>
        </w:rPr>
        <w:t xml:space="preserve"> setzt das Logistiklabor der DKU an, das </w:t>
      </w:r>
      <w:r>
        <w:rPr>
          <w:rFonts w:ascii="Lucida Sans Unicode" w:hAnsi="Lucida Sans Unicode" w:cs="Lucida Sans Unicode"/>
          <w:sz w:val="20"/>
          <w:szCs w:val="20"/>
        </w:rPr>
        <w:t xml:space="preserve">dafür </w:t>
      </w:r>
      <w:r w:rsidR="00C90D9E">
        <w:rPr>
          <w:rFonts w:ascii="Lucida Sans Unicode" w:hAnsi="Lucida Sans Unicode" w:cs="Lucida Sans Unicode"/>
          <w:sz w:val="20"/>
          <w:szCs w:val="20"/>
        </w:rPr>
        <w:t>mit einem u</w:t>
      </w:r>
      <w:r w:rsidR="00E15638">
        <w:rPr>
          <w:rFonts w:ascii="Lucida Sans Unicode" w:hAnsi="Lucida Sans Unicode" w:cs="Lucida Sans Unicode"/>
          <w:sz w:val="20"/>
          <w:szCs w:val="20"/>
        </w:rPr>
        <w:t>mfangreichen techn</w:t>
      </w:r>
      <w:r w:rsidR="00C90D9E">
        <w:rPr>
          <w:rFonts w:ascii="Lucida Sans Unicode" w:hAnsi="Lucida Sans Unicode" w:cs="Lucida Sans Unicode"/>
          <w:sz w:val="20"/>
          <w:szCs w:val="20"/>
        </w:rPr>
        <w:t>i</w:t>
      </w:r>
      <w:r w:rsidR="00E15638">
        <w:rPr>
          <w:rFonts w:ascii="Lucida Sans Unicode" w:hAnsi="Lucida Sans Unicode" w:cs="Lucida Sans Unicode"/>
          <w:sz w:val="20"/>
          <w:szCs w:val="20"/>
        </w:rPr>
        <w:t>s</w:t>
      </w:r>
      <w:r w:rsidR="00C90D9E">
        <w:rPr>
          <w:rFonts w:ascii="Lucida Sans Unicode" w:hAnsi="Lucida Sans Unicode" w:cs="Lucida Sans Unicode"/>
          <w:sz w:val="20"/>
          <w:szCs w:val="20"/>
        </w:rPr>
        <w:t xml:space="preserve">chen und virtuellen Baukastensystem </w:t>
      </w:r>
      <w:r>
        <w:rPr>
          <w:rFonts w:ascii="Lucida Sans Unicode" w:hAnsi="Lucida Sans Unicode" w:cs="Lucida Sans Unicode"/>
          <w:sz w:val="20"/>
          <w:szCs w:val="20"/>
        </w:rPr>
        <w:t xml:space="preserve">ausgestattet wird. </w:t>
      </w:r>
      <w:r w:rsidR="009A0E66">
        <w:rPr>
          <w:rFonts w:ascii="Lucida Sans Unicode" w:hAnsi="Lucida Sans Unicode" w:cs="Lucida Sans Unicode"/>
          <w:sz w:val="20"/>
          <w:szCs w:val="20"/>
        </w:rPr>
        <w:t>Damit</w:t>
      </w:r>
      <w:r>
        <w:rPr>
          <w:rFonts w:ascii="Lucida Sans Unicode" w:hAnsi="Lucida Sans Unicode" w:cs="Lucida Sans Unicode"/>
          <w:sz w:val="20"/>
          <w:szCs w:val="20"/>
        </w:rPr>
        <w:t xml:space="preserve"> können</w:t>
      </w:r>
      <w:r w:rsidR="00E15638">
        <w:rPr>
          <w:rFonts w:ascii="Lucida Sans Unicode" w:hAnsi="Lucida Sans Unicode" w:cs="Lucida Sans Unicode"/>
          <w:sz w:val="20"/>
          <w:szCs w:val="20"/>
        </w:rPr>
        <w:t xml:space="preserve"> praxisnahe und modular aufgebaute Übungseinheiten </w:t>
      </w:r>
      <w:r>
        <w:rPr>
          <w:rFonts w:ascii="Lucida Sans Unicode" w:hAnsi="Lucida Sans Unicode" w:cs="Lucida Sans Unicode"/>
          <w:sz w:val="20"/>
          <w:szCs w:val="20"/>
        </w:rPr>
        <w:t>entwickelt und angeboten werden</w:t>
      </w:r>
      <w:r w:rsidR="00E15638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Die TH Wildau </w:t>
      </w:r>
      <w:r>
        <w:rPr>
          <w:rFonts w:ascii="Lucida Sans Unicode" w:hAnsi="Lucida Sans Unicode" w:cs="Lucida Sans Unicode"/>
          <w:sz w:val="20"/>
          <w:szCs w:val="20"/>
        </w:rPr>
        <w:t>ist Mitinitiator des Vor</w:t>
      </w:r>
      <w:r w:rsidR="009A0E66">
        <w:rPr>
          <w:rFonts w:ascii="Lucida Sans Unicode" w:hAnsi="Lucida Sans Unicode" w:cs="Lucida Sans Unicode"/>
          <w:sz w:val="20"/>
          <w:szCs w:val="20"/>
        </w:rPr>
        <w:t>h</w:t>
      </w:r>
      <w:r>
        <w:rPr>
          <w:rFonts w:ascii="Lucida Sans Unicode" w:hAnsi="Lucida Sans Unicode" w:cs="Lucida Sans Unicode"/>
          <w:sz w:val="20"/>
          <w:szCs w:val="20"/>
        </w:rPr>
        <w:t>abens und baut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 zusammen mit Ingenieurinnen und Ingenieuren der Logistik und Telematik </w:t>
      </w:r>
      <w:r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9A0E66">
        <w:rPr>
          <w:rFonts w:ascii="Lucida Sans Unicode" w:hAnsi="Lucida Sans Unicode" w:cs="Lucida Sans Unicode"/>
          <w:sz w:val="20"/>
          <w:szCs w:val="20"/>
        </w:rPr>
        <w:t>Wildauer Hochschule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31ADD">
        <w:rPr>
          <w:rFonts w:ascii="Lucida Sans Unicode" w:hAnsi="Lucida Sans Unicode" w:cs="Lucida Sans Unicode"/>
          <w:sz w:val="20"/>
          <w:szCs w:val="20"/>
        </w:rPr>
        <w:t>das Labor hardwar</w:t>
      </w:r>
      <w:r w:rsidR="00D101FE">
        <w:rPr>
          <w:rFonts w:ascii="Lucida Sans Unicode" w:hAnsi="Lucida Sans Unicode" w:cs="Lucida Sans Unicode"/>
          <w:sz w:val="20"/>
          <w:szCs w:val="20"/>
        </w:rPr>
        <w:t>e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seitig auf. </w:t>
      </w:r>
      <w:r w:rsidR="00F135F0">
        <w:rPr>
          <w:rFonts w:ascii="Lucida Sans Unicode" w:hAnsi="Lucida Sans Unicode" w:cs="Lucida Sans Unicode"/>
          <w:sz w:val="20"/>
          <w:szCs w:val="20"/>
        </w:rPr>
        <w:t>Die Universität Magdeburg integriert Möglichkeiten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 zur Abbildung </w:t>
      </w:r>
      <w:r w:rsidR="00F135F0">
        <w:rPr>
          <w:rFonts w:ascii="Lucida Sans Unicode" w:hAnsi="Lucida Sans Unicode" w:cs="Lucida Sans Unicode"/>
          <w:sz w:val="20"/>
          <w:szCs w:val="20"/>
        </w:rPr>
        <w:t>virtuell</w:t>
      </w:r>
      <w:r w:rsidR="009A0E66">
        <w:rPr>
          <w:rFonts w:ascii="Lucida Sans Unicode" w:hAnsi="Lucida Sans Unicode" w:cs="Lucida Sans Unicode"/>
          <w:sz w:val="20"/>
          <w:szCs w:val="20"/>
        </w:rPr>
        <w:t>er</w:t>
      </w:r>
      <w:r w:rsidR="00F135F0">
        <w:rPr>
          <w:rFonts w:ascii="Lucida Sans Unicode" w:hAnsi="Lucida Sans Unicode" w:cs="Lucida Sans Unicode"/>
          <w:sz w:val="20"/>
          <w:szCs w:val="20"/>
        </w:rPr>
        <w:t xml:space="preserve"> Materialflusssysteme </w:t>
      </w:r>
      <w:r>
        <w:rPr>
          <w:rFonts w:ascii="Lucida Sans Unicode" w:hAnsi="Lucida Sans Unicode" w:cs="Lucida Sans Unicode"/>
          <w:sz w:val="20"/>
          <w:szCs w:val="20"/>
        </w:rPr>
        <w:t>und die ungarischen Partner</w:t>
      </w:r>
      <w:r w:rsidR="00F135F0">
        <w:rPr>
          <w:rFonts w:ascii="Lucida Sans Unicode" w:hAnsi="Lucida Sans Unicode" w:cs="Lucida Sans Unicode"/>
          <w:sz w:val="20"/>
          <w:szCs w:val="20"/>
        </w:rPr>
        <w:t xml:space="preserve"> unterstützen bei den Tools für Simulationen. </w:t>
      </w:r>
      <w:r w:rsidR="004E51AF" w:rsidRPr="004E51AF">
        <w:rPr>
          <w:rFonts w:ascii="Lucida Sans Unicode" w:hAnsi="Lucida Sans Unicode" w:cs="Lucida Sans Unicode"/>
          <w:sz w:val="20"/>
          <w:szCs w:val="20"/>
        </w:rPr>
        <w:t>Ein Novum ist auch der Einsatz eines an der TH Wildau mitentwickelten 3-dimensionalen Ortungssystems für geschlossene Räume, welches an der DKU erstmalig in der praktischen Lehre zum Einsatz kommt.</w:t>
      </w:r>
      <w:bookmarkStart w:id="0" w:name="_GoBack"/>
      <w:bookmarkEnd w:id="0"/>
    </w:p>
    <w:p w14:paraId="34C5D604" w14:textId="061E8384" w:rsidR="00231ADD" w:rsidRDefault="00896716" w:rsidP="00E227E1">
      <w:pPr>
        <w:rPr>
          <w:rFonts w:ascii="Lucida Sans Unicode" w:hAnsi="Lucida Sans Unicode" w:cs="Lucida Sans Unicode"/>
          <w:sz w:val="20"/>
          <w:szCs w:val="20"/>
        </w:rPr>
      </w:pPr>
      <w:r w:rsidRPr="0072727E"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CE17F0" w:rsidRPr="0072727E">
        <w:rPr>
          <w:rFonts w:ascii="Lucida Sans Unicode" w:hAnsi="Lucida Sans Unicode" w:cs="Lucida Sans Unicode"/>
          <w:sz w:val="20"/>
          <w:szCs w:val="20"/>
        </w:rPr>
        <w:t xml:space="preserve">Frank Gillert und </w:t>
      </w:r>
      <w:r w:rsidR="004E51AF"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CE17F0" w:rsidRPr="0072727E">
        <w:rPr>
          <w:rFonts w:ascii="Lucida Sans Unicode" w:hAnsi="Lucida Sans Unicode" w:cs="Lucida Sans Unicode"/>
          <w:sz w:val="20"/>
          <w:szCs w:val="20"/>
        </w:rPr>
        <w:t>Anselm Fabig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 von der TH Wildau:</w:t>
      </w:r>
      <w:r w:rsidR="0072727E" w:rsidRPr="007272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„Wir haben 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mit unseren Partnerhochschulen </w:t>
      </w:r>
      <w:r w:rsidR="00231ADD">
        <w:rPr>
          <w:rFonts w:ascii="Lucida Sans Unicode" w:hAnsi="Lucida Sans Unicode" w:cs="Lucida Sans Unicode"/>
          <w:sz w:val="20"/>
          <w:szCs w:val="20"/>
        </w:rPr>
        <w:t>ein umfangreiches Laborkonzept entwickelt. Da</w:t>
      </w:r>
      <w:r w:rsidR="009A0E66">
        <w:rPr>
          <w:rFonts w:ascii="Lucida Sans Unicode" w:hAnsi="Lucida Sans Unicode" w:cs="Lucida Sans Unicode"/>
          <w:sz w:val="20"/>
          <w:szCs w:val="20"/>
        </w:rPr>
        <w:t>für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 ist einiges an Technik aufzubauen und einzurichten.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Die Entfernung stellt uns natürlich in der aktuellen Pandemie-Lage vor neue Herausforderungen, da wir </w:t>
      </w:r>
      <w:r>
        <w:rPr>
          <w:rFonts w:ascii="Lucida Sans Unicode" w:hAnsi="Lucida Sans Unicode" w:cs="Lucida Sans Unicode"/>
          <w:sz w:val="20"/>
          <w:szCs w:val="20"/>
        </w:rPr>
        <w:t xml:space="preserve">aktuell </w:t>
      </w:r>
      <w:r w:rsidR="00454AB7">
        <w:rPr>
          <w:rFonts w:ascii="Lucida Sans Unicode" w:hAnsi="Lucida Sans Unicode" w:cs="Lucida Sans Unicode"/>
          <w:sz w:val="20"/>
          <w:szCs w:val="20"/>
        </w:rPr>
        <w:t>nicht direkt vor Ort alles selbst einrichten können. Aber wir arbeiten eng mit unsere</w:t>
      </w:r>
      <w:r>
        <w:rPr>
          <w:rFonts w:ascii="Lucida Sans Unicode" w:hAnsi="Lucida Sans Unicode" w:cs="Lucida Sans Unicode"/>
          <w:sz w:val="20"/>
          <w:szCs w:val="20"/>
        </w:rPr>
        <w:t xml:space="preserve">n Kolleginnen und Kollegen </w:t>
      </w:r>
      <w:r w:rsidR="009A0E66">
        <w:rPr>
          <w:rFonts w:ascii="Lucida Sans Unicode" w:hAnsi="Lucida Sans Unicode" w:cs="Lucida Sans Unicode"/>
          <w:sz w:val="20"/>
          <w:szCs w:val="20"/>
        </w:rPr>
        <w:t>der DKU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 zusammen und stimmen </w:t>
      </w:r>
      <w:r>
        <w:rPr>
          <w:rFonts w:ascii="Lucida Sans Unicode" w:hAnsi="Lucida Sans Unicode" w:cs="Lucida Sans Unicode"/>
          <w:sz w:val="20"/>
          <w:szCs w:val="20"/>
        </w:rPr>
        <w:t>un</w:t>
      </w:r>
      <w:r w:rsidR="009A0E66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A0E66">
        <w:rPr>
          <w:rFonts w:ascii="Lucida Sans Unicode" w:hAnsi="Lucida Sans Unicode" w:cs="Lucida Sans Unicode"/>
          <w:sz w:val="20"/>
          <w:szCs w:val="20"/>
        </w:rPr>
        <w:t>regelmäßig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 virtuell ab.“</w:t>
      </w:r>
    </w:p>
    <w:p w14:paraId="05334314" w14:textId="4C4EDE83" w:rsidR="00F135F0" w:rsidRPr="0072727E" w:rsidRDefault="00F135F0" w:rsidP="00E227E1">
      <w:pPr>
        <w:rPr>
          <w:rFonts w:ascii="Lucida Sans Unicode" w:hAnsi="Lucida Sans Unicode" w:cs="Lucida Sans Unicode"/>
          <w:sz w:val="20"/>
          <w:szCs w:val="20"/>
        </w:rPr>
      </w:pPr>
      <w:r w:rsidRPr="0072727E">
        <w:rPr>
          <w:rFonts w:ascii="Lucida Sans Unicode" w:hAnsi="Lucida Sans Unicode" w:cs="Lucida Sans Unicode"/>
          <w:sz w:val="20"/>
          <w:szCs w:val="20"/>
        </w:rPr>
        <w:t>Gefördert wir</w:t>
      </w:r>
      <w:r w:rsidR="00D101FE" w:rsidRPr="0072727E">
        <w:rPr>
          <w:rFonts w:ascii="Lucida Sans Unicode" w:hAnsi="Lucida Sans Unicode" w:cs="Lucida Sans Unicode"/>
          <w:sz w:val="20"/>
          <w:szCs w:val="20"/>
        </w:rPr>
        <w:t>d</w:t>
      </w:r>
      <w:r w:rsidRPr="0072727E">
        <w:rPr>
          <w:rFonts w:ascii="Lucida Sans Unicode" w:hAnsi="Lucida Sans Unicode" w:cs="Lucida Sans Unicode"/>
          <w:sz w:val="20"/>
          <w:szCs w:val="20"/>
        </w:rPr>
        <w:t xml:space="preserve"> das </w:t>
      </w:r>
      <w:r w:rsidR="00D101FE" w:rsidRPr="0072727E">
        <w:rPr>
          <w:rFonts w:ascii="Lucida Sans Unicode" w:hAnsi="Lucida Sans Unicode" w:cs="Lucida Sans Unicode"/>
          <w:sz w:val="20"/>
          <w:szCs w:val="20"/>
        </w:rPr>
        <w:t>Vor</w:t>
      </w:r>
      <w:r w:rsidRPr="0072727E">
        <w:rPr>
          <w:rFonts w:ascii="Lucida Sans Unicode" w:hAnsi="Lucida Sans Unicode" w:cs="Lucida Sans Unicode"/>
          <w:sz w:val="20"/>
          <w:szCs w:val="20"/>
        </w:rPr>
        <w:t xml:space="preserve">haben von der Europäischen Union </w:t>
      </w:r>
      <w:r w:rsidR="00CE17F0" w:rsidRPr="0072727E">
        <w:rPr>
          <w:rFonts w:ascii="Lucida Sans Unicode" w:hAnsi="Lucida Sans Unicode" w:cs="Lucida Sans Unicode"/>
          <w:sz w:val="20"/>
          <w:szCs w:val="20"/>
        </w:rPr>
        <w:t xml:space="preserve">im Rahmen </w:t>
      </w:r>
      <w:r w:rsidRPr="0072727E">
        <w:rPr>
          <w:rFonts w:ascii="Lucida Sans Unicode" w:hAnsi="Lucida Sans Unicode" w:cs="Lucida Sans Unicode"/>
          <w:sz w:val="20"/>
          <w:szCs w:val="20"/>
        </w:rPr>
        <w:t xml:space="preserve">des Programms </w:t>
      </w:r>
      <w:r w:rsidR="00CE17F0" w:rsidRPr="0072727E">
        <w:rPr>
          <w:rFonts w:ascii="Lucida Sans Unicode" w:hAnsi="Lucida Sans Unicode" w:cs="Lucida Sans Unicode"/>
          <w:sz w:val="20"/>
          <w:szCs w:val="20"/>
        </w:rPr>
        <w:t>Erasmus+.</w:t>
      </w:r>
    </w:p>
    <w:p w14:paraId="3EEB3C60" w14:textId="2CA19902" w:rsidR="00E15638" w:rsidRPr="00E15638" w:rsidRDefault="00231ADD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Zielgrupp</w:t>
      </w:r>
      <w:r w:rsidR="00D101FE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="00E15638" w:rsidRPr="00E15638">
        <w:rPr>
          <w:rFonts w:ascii="Lucida Sans Unicode" w:hAnsi="Lucida Sans Unicode" w:cs="Lucida Sans Unicode"/>
          <w:b/>
          <w:sz w:val="20"/>
          <w:szCs w:val="20"/>
        </w:rPr>
        <w:t xml:space="preserve"> gehen über Studierende hinaus</w:t>
      </w:r>
    </w:p>
    <w:p w14:paraId="41A20295" w14:textId="12D26D25" w:rsidR="00E15638" w:rsidRDefault="00E15638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Hauptzielgruppe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des Labors </w:t>
      </w:r>
      <w:r>
        <w:rPr>
          <w:rFonts w:ascii="Lucida Sans Unicode" w:hAnsi="Lucida Sans Unicode" w:cs="Lucida Sans Unicode"/>
          <w:sz w:val="20"/>
          <w:szCs w:val="20"/>
        </w:rPr>
        <w:t xml:space="preserve">sind </w:t>
      </w:r>
      <w:r w:rsidR="00896716">
        <w:rPr>
          <w:rFonts w:ascii="Lucida Sans Unicode" w:hAnsi="Lucida Sans Unicode" w:cs="Lucida Sans Unicode"/>
          <w:sz w:val="20"/>
          <w:szCs w:val="20"/>
        </w:rPr>
        <w:t xml:space="preserve">derzeit </w:t>
      </w:r>
      <w:r>
        <w:rPr>
          <w:rFonts w:ascii="Lucida Sans Unicode" w:hAnsi="Lucida Sans Unicode" w:cs="Lucida Sans Unicode"/>
          <w:sz w:val="20"/>
          <w:szCs w:val="20"/>
        </w:rPr>
        <w:t xml:space="preserve">Studierende der DKU. </w:t>
      </w:r>
      <w:r w:rsidR="00454AB7">
        <w:rPr>
          <w:rFonts w:ascii="Lucida Sans Unicode" w:hAnsi="Lucida Sans Unicode" w:cs="Lucida Sans Unicode"/>
          <w:sz w:val="20"/>
          <w:szCs w:val="20"/>
        </w:rPr>
        <w:t>Pro Jahrgan</w:t>
      </w:r>
      <w:r w:rsidR="00896716">
        <w:rPr>
          <w:rFonts w:ascii="Lucida Sans Unicode" w:hAnsi="Lucida Sans Unicode" w:cs="Lucida Sans Unicode"/>
          <w:sz w:val="20"/>
          <w:szCs w:val="20"/>
        </w:rPr>
        <w:t xml:space="preserve">g sind dies aktuell bis zu 40 </w:t>
      </w:r>
      <w:r w:rsidR="009A0E66">
        <w:rPr>
          <w:rFonts w:ascii="Lucida Sans Unicode" w:hAnsi="Lucida Sans Unicode" w:cs="Lucida Sans Unicode"/>
          <w:sz w:val="20"/>
          <w:szCs w:val="20"/>
        </w:rPr>
        <w:t>Studentinnen und Studenten</w:t>
      </w:r>
      <w:r w:rsidR="0089671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an der Universität in Almaty. </w:t>
      </w:r>
      <w:r>
        <w:rPr>
          <w:rFonts w:ascii="Lucida Sans Unicode" w:hAnsi="Lucida Sans Unicode" w:cs="Lucida Sans Unicode"/>
          <w:sz w:val="20"/>
          <w:szCs w:val="20"/>
        </w:rPr>
        <w:t>Darüber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hinaus werden als Zielgruppen im Bereich der Weiterbi</w:t>
      </w:r>
      <w:r w:rsidR="00896716">
        <w:rPr>
          <w:rFonts w:ascii="Lucida Sans Unicode" w:hAnsi="Lucida Sans Unicode" w:cs="Lucida Sans Unicode"/>
          <w:sz w:val="20"/>
          <w:szCs w:val="20"/>
        </w:rPr>
        <w:t>ldung Alumni der DKU und kasach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="00896716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>che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Unternehmen angesproc</w:t>
      </w:r>
      <w:r w:rsidR="00F135F0">
        <w:rPr>
          <w:rFonts w:ascii="Lucida Sans Unicode" w:hAnsi="Lucida Sans Unicode" w:cs="Lucida Sans Unicode"/>
          <w:sz w:val="20"/>
          <w:szCs w:val="20"/>
        </w:rPr>
        <w:t xml:space="preserve">hen, die ihr Wissen 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mit Blick auf </w:t>
      </w:r>
      <w:proofErr w:type="gramStart"/>
      <w:r w:rsidR="009A0E66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F135F0">
        <w:rPr>
          <w:rFonts w:ascii="Lucida Sans Unicode" w:hAnsi="Lucida Sans Unicode" w:cs="Lucida Sans Unicode"/>
          <w:sz w:val="20"/>
          <w:szCs w:val="20"/>
        </w:rPr>
        <w:t xml:space="preserve"> rasante</w:t>
      </w:r>
      <w:proofErr w:type="gramEnd"/>
      <w:r w:rsidR="00F135F0">
        <w:rPr>
          <w:rFonts w:ascii="Lucida Sans Unicode" w:hAnsi="Lucida Sans Unicode" w:cs="Lucida Sans Unicode"/>
          <w:sz w:val="20"/>
          <w:szCs w:val="20"/>
        </w:rPr>
        <w:t xml:space="preserve"> Entwicklung der Logistikwelt vertiefen möchten.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DCB8CA7" w14:textId="306EC330" w:rsidR="00C90D9E" w:rsidRDefault="00CE17F0" w:rsidP="00E227E1">
      <w:pPr>
        <w:rPr>
          <w:rFonts w:ascii="Lucida Sans Unicode" w:hAnsi="Lucida Sans Unicode" w:cs="Lucida Sans Unicode"/>
          <w:sz w:val="20"/>
          <w:szCs w:val="20"/>
        </w:rPr>
      </w:pPr>
      <w:r w:rsidRPr="0072727E">
        <w:rPr>
          <w:rFonts w:ascii="Lucida Sans Unicode" w:hAnsi="Lucida Sans Unicode" w:cs="Lucida Sans Unicode"/>
          <w:sz w:val="20"/>
          <w:szCs w:val="20"/>
        </w:rPr>
        <w:t xml:space="preserve">Dipl.-Kfm. 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>M</w:t>
      </w:r>
      <w:r w:rsidR="000F04AF">
        <w:rPr>
          <w:rFonts w:ascii="Lucida Sans Unicode" w:hAnsi="Lucida Sans Unicode" w:cs="Lucida Sans Unicode"/>
          <w:sz w:val="20"/>
          <w:szCs w:val="20"/>
        </w:rPr>
        <w:t xml:space="preserve">ichael 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>Müller</w:t>
      </w:r>
      <w:r w:rsidR="000F04AF">
        <w:rPr>
          <w:rFonts w:ascii="Lucida Sans Unicode" w:hAnsi="Lucida Sans Unicode" w:cs="Lucida Sans Unicode"/>
          <w:sz w:val="20"/>
          <w:szCs w:val="20"/>
        </w:rPr>
        <w:t xml:space="preserve"> von der TH Wildau</w:t>
      </w:r>
      <w:r w:rsidR="00896716" w:rsidRPr="0072727E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15638">
        <w:rPr>
          <w:rFonts w:ascii="Lucida Sans Unicode" w:hAnsi="Lucida Sans Unicode" w:cs="Lucida Sans Unicode"/>
          <w:sz w:val="20"/>
          <w:szCs w:val="20"/>
        </w:rPr>
        <w:t>„</w:t>
      </w:r>
      <w:r w:rsidR="00231ADD">
        <w:rPr>
          <w:rFonts w:ascii="Lucida Sans Unicode" w:hAnsi="Lucida Sans Unicode" w:cs="Lucida Sans Unicode"/>
          <w:sz w:val="20"/>
          <w:szCs w:val="20"/>
        </w:rPr>
        <w:t>Uns haben bereits</w:t>
      </w:r>
      <w:r w:rsidR="00E15638">
        <w:rPr>
          <w:rFonts w:ascii="Lucida Sans Unicode" w:hAnsi="Lucida Sans Unicode" w:cs="Lucida Sans Unicode"/>
          <w:sz w:val="20"/>
          <w:szCs w:val="20"/>
        </w:rPr>
        <w:t xml:space="preserve"> schon deutsche Unternehmen angefragt, die Führungskräftenachwuchs in der Region 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zum Aufbau neuer Logistikstandorte und Servicestrukturen </w:t>
      </w:r>
      <w:r w:rsidR="00896716">
        <w:rPr>
          <w:rFonts w:ascii="Lucida Sans Unicode" w:hAnsi="Lucida Sans Unicode" w:cs="Lucida Sans Unicode"/>
          <w:sz w:val="20"/>
          <w:szCs w:val="20"/>
        </w:rPr>
        <w:t>suchen</w:t>
      </w:r>
      <w:r w:rsidR="00231ADD">
        <w:rPr>
          <w:rFonts w:ascii="Lucida Sans Unicode" w:hAnsi="Lucida Sans Unicode" w:cs="Lucida Sans Unicode"/>
          <w:sz w:val="20"/>
          <w:szCs w:val="20"/>
        </w:rPr>
        <w:t>. Sie benötigen nicht nur das regionale Wissen zu den Rahmenbedingungen</w:t>
      </w:r>
      <w:r w:rsidR="00D101FE">
        <w:rPr>
          <w:rFonts w:ascii="Lucida Sans Unicode" w:hAnsi="Lucida Sans Unicode" w:cs="Lucida Sans Unicode"/>
          <w:sz w:val="20"/>
          <w:szCs w:val="20"/>
        </w:rPr>
        <w:t>,</w:t>
      </w:r>
      <w:r w:rsidR="00231ADD">
        <w:rPr>
          <w:rFonts w:ascii="Lucida Sans Unicode" w:hAnsi="Lucida Sans Unicode" w:cs="Lucida Sans Unicode"/>
          <w:sz w:val="20"/>
          <w:szCs w:val="20"/>
        </w:rPr>
        <w:t xml:space="preserve"> sondern auch das Handwerkzeug für modernes Supply Chain Management.“</w:t>
      </w:r>
    </w:p>
    <w:p w14:paraId="6187F696" w14:textId="21FDC396" w:rsidR="00231ADD" w:rsidRDefault="00231ADD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Auch Studierende der TH Wildau sollen künftig von der langjährigen Kooperation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stärker profitieren. Die 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Wildauer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Hochschule 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ist </w:t>
      </w:r>
      <w:r w:rsidR="00454AB7">
        <w:rPr>
          <w:rFonts w:ascii="Lucida Sans Unicode" w:hAnsi="Lucida Sans Unicode" w:cs="Lucida Sans Unicode"/>
          <w:sz w:val="20"/>
          <w:szCs w:val="20"/>
        </w:rPr>
        <w:t>bereits seit 2008 mit der DKU in der gemeinsamen Ausbildung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 aktiv und </w:t>
      </w:r>
      <w:r w:rsidR="009A0E66">
        <w:rPr>
          <w:rFonts w:ascii="Lucida Sans Unicode" w:hAnsi="Lucida Sans Unicode" w:cs="Lucida Sans Unicode"/>
          <w:sz w:val="20"/>
          <w:szCs w:val="20"/>
        </w:rPr>
        <w:t xml:space="preserve">war </w:t>
      </w:r>
      <w:r w:rsidR="00971420">
        <w:rPr>
          <w:rFonts w:ascii="Lucida Sans Unicode" w:hAnsi="Lucida Sans Unicode" w:cs="Lucida Sans Unicode"/>
          <w:sz w:val="20"/>
          <w:szCs w:val="20"/>
        </w:rPr>
        <w:t>maßge</w:t>
      </w:r>
      <w:r w:rsidR="009A0E66">
        <w:rPr>
          <w:rFonts w:ascii="Lucida Sans Unicode" w:hAnsi="Lucida Sans Unicode" w:cs="Lucida Sans Unicode"/>
          <w:sz w:val="20"/>
          <w:szCs w:val="20"/>
        </w:rPr>
        <w:t>blich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 am Aufbau der Logistikausbildung an der DKU beteiligt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971420">
        <w:rPr>
          <w:rFonts w:ascii="Lucida Sans Unicode" w:hAnsi="Lucida Sans Unicode" w:cs="Lucida Sans Unicode"/>
          <w:sz w:val="20"/>
          <w:szCs w:val="20"/>
        </w:rPr>
        <w:t>Bisher kamen ü</w:t>
      </w:r>
      <w:r w:rsidR="00454AB7">
        <w:rPr>
          <w:rFonts w:ascii="Lucida Sans Unicode" w:hAnsi="Lucida Sans Unicode" w:cs="Lucida Sans Unicode"/>
          <w:sz w:val="20"/>
          <w:szCs w:val="20"/>
        </w:rPr>
        <w:t>berwiegend Studierende der DKU nach Deutschland. Zukünftig sollen noch mehr Studie</w:t>
      </w:r>
      <w:r w:rsidR="00D05D86">
        <w:rPr>
          <w:rFonts w:ascii="Lucida Sans Unicode" w:hAnsi="Lucida Sans Unicode" w:cs="Lucida Sans Unicode"/>
          <w:sz w:val="20"/>
          <w:szCs w:val="20"/>
        </w:rPr>
        <w:t xml:space="preserve">rende unter anderem der Studiengänge Logistik, Telematik, Luftfahrttechnik und Wirtschaftsingenieurwesen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nach Almaty reisen und dort </w:t>
      </w:r>
      <w:r w:rsidR="00D05D86">
        <w:rPr>
          <w:rFonts w:ascii="Lucida Sans Unicode" w:hAnsi="Lucida Sans Unicode" w:cs="Lucida Sans Unicode"/>
          <w:sz w:val="20"/>
          <w:szCs w:val="20"/>
        </w:rPr>
        <w:t xml:space="preserve">interdisziplinär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mit Kommilitoninnen und Kommilitonen </w:t>
      </w:r>
      <w:r w:rsidR="000D1E38">
        <w:rPr>
          <w:rFonts w:ascii="Lucida Sans Unicode" w:hAnsi="Lucida Sans Unicode" w:cs="Lucida Sans Unicode"/>
          <w:sz w:val="20"/>
          <w:szCs w:val="20"/>
        </w:rPr>
        <w:t>Praxis-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Module </w:t>
      </w:r>
      <w:r w:rsidR="00D05D86">
        <w:rPr>
          <w:rFonts w:ascii="Lucida Sans Unicode" w:hAnsi="Lucida Sans Unicode" w:cs="Lucida Sans Unicode"/>
          <w:sz w:val="20"/>
          <w:szCs w:val="20"/>
        </w:rPr>
        <w:t xml:space="preserve">absolvieren. Sogar gemeinsame Prüfungen 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vor Ort </w:t>
      </w:r>
      <w:r w:rsidR="00D05D86">
        <w:rPr>
          <w:rFonts w:ascii="Lucida Sans Unicode" w:hAnsi="Lucida Sans Unicode" w:cs="Lucida Sans Unicode"/>
          <w:sz w:val="20"/>
          <w:szCs w:val="20"/>
        </w:rPr>
        <w:t>werden durchgeführt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D1E38">
        <w:rPr>
          <w:rFonts w:ascii="Lucida Sans Unicode" w:hAnsi="Lucida Sans Unicode" w:cs="Lucida Sans Unicode"/>
          <w:sz w:val="20"/>
          <w:szCs w:val="20"/>
        </w:rPr>
        <w:t xml:space="preserve">Gleichzeitig können die Studierenden </w:t>
      </w:r>
      <w:r w:rsidR="00D05D86">
        <w:rPr>
          <w:rFonts w:ascii="Lucida Sans Unicode" w:hAnsi="Lucida Sans Unicode" w:cs="Lucida Sans Unicode"/>
          <w:sz w:val="20"/>
          <w:szCs w:val="20"/>
        </w:rPr>
        <w:t xml:space="preserve">erste </w:t>
      </w:r>
      <w:r w:rsidR="000D1E38">
        <w:rPr>
          <w:rFonts w:ascii="Lucida Sans Unicode" w:hAnsi="Lucida Sans Unicode" w:cs="Lucida Sans Unicode"/>
          <w:sz w:val="20"/>
          <w:szCs w:val="20"/>
        </w:rPr>
        <w:t xml:space="preserve">internationale Erfahrungen im Studium sammeln. </w:t>
      </w:r>
      <w:r w:rsidR="00454AB7">
        <w:rPr>
          <w:rFonts w:ascii="Lucida Sans Unicode" w:hAnsi="Lucida Sans Unicode" w:cs="Lucida Sans Unicode"/>
          <w:sz w:val="20"/>
          <w:szCs w:val="20"/>
        </w:rPr>
        <w:t>Auch hier bremst die Corona-Pandemie im M</w:t>
      </w:r>
      <w:r w:rsidR="00971420">
        <w:rPr>
          <w:rFonts w:ascii="Lucida Sans Unicode" w:hAnsi="Lucida Sans Unicode" w:cs="Lucida Sans Unicode"/>
          <w:sz w:val="20"/>
          <w:szCs w:val="20"/>
        </w:rPr>
        <w:t>oment</w:t>
      </w:r>
      <w:r w:rsidR="000F04AF">
        <w:rPr>
          <w:rFonts w:ascii="Lucida Sans Unicode" w:hAnsi="Lucida Sans Unicode" w:cs="Lucida Sans Unicode"/>
          <w:sz w:val="20"/>
          <w:szCs w:val="20"/>
        </w:rPr>
        <w:t>,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04AF">
        <w:rPr>
          <w:rFonts w:ascii="Lucida Sans Unicode" w:hAnsi="Lucida Sans Unicode" w:cs="Lucida Sans Unicode"/>
          <w:sz w:val="20"/>
          <w:szCs w:val="20"/>
        </w:rPr>
        <w:t>a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ber alle </w:t>
      </w:r>
      <w:r w:rsidR="000F04AF">
        <w:rPr>
          <w:rFonts w:ascii="Lucida Sans Unicode" w:hAnsi="Lucida Sans Unicode" w:cs="Lucida Sans Unicode"/>
          <w:sz w:val="20"/>
          <w:szCs w:val="20"/>
        </w:rPr>
        <w:t>B</w:t>
      </w:r>
      <w:r w:rsidR="00971420">
        <w:rPr>
          <w:rFonts w:ascii="Lucida Sans Unicode" w:hAnsi="Lucida Sans Unicode" w:cs="Lucida Sans Unicode"/>
          <w:sz w:val="20"/>
          <w:szCs w:val="20"/>
        </w:rPr>
        <w:t>eteiligten hoffen</w:t>
      </w:r>
      <w:r w:rsidR="00454AB7">
        <w:rPr>
          <w:rFonts w:ascii="Lucida Sans Unicode" w:hAnsi="Lucida Sans Unicode" w:cs="Lucida Sans Unicode"/>
          <w:sz w:val="20"/>
          <w:szCs w:val="20"/>
        </w:rPr>
        <w:t xml:space="preserve">, vielleicht zum Endes des Jahres den Austausch </w:t>
      </w:r>
      <w:r w:rsidR="00F135F0">
        <w:rPr>
          <w:rFonts w:ascii="Lucida Sans Unicode" w:hAnsi="Lucida Sans Unicode" w:cs="Lucida Sans Unicode"/>
          <w:sz w:val="20"/>
          <w:szCs w:val="20"/>
        </w:rPr>
        <w:t>vor</w:t>
      </w:r>
      <w:r w:rsidR="000D1E38">
        <w:rPr>
          <w:rFonts w:ascii="Lucida Sans Unicode" w:hAnsi="Lucida Sans Unicode" w:cs="Lucida Sans Unicode"/>
          <w:sz w:val="20"/>
          <w:szCs w:val="20"/>
        </w:rPr>
        <w:t xml:space="preserve"> Ort</w:t>
      </w:r>
      <w:r w:rsidR="00F135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04AF">
        <w:rPr>
          <w:rFonts w:ascii="Lucida Sans Unicode" w:hAnsi="Lucida Sans Unicode" w:cs="Lucida Sans Unicode"/>
          <w:sz w:val="20"/>
          <w:szCs w:val="20"/>
        </w:rPr>
        <w:t xml:space="preserve">wieder </w:t>
      </w:r>
      <w:r w:rsidR="00F135F0">
        <w:rPr>
          <w:rFonts w:ascii="Lucida Sans Unicode" w:hAnsi="Lucida Sans Unicode" w:cs="Lucida Sans Unicode"/>
          <w:sz w:val="20"/>
          <w:szCs w:val="20"/>
        </w:rPr>
        <w:t>intensivieren zu können.</w:t>
      </w:r>
      <w:r w:rsidR="00D05D8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01FE">
        <w:rPr>
          <w:rFonts w:ascii="Lucida Sans Unicode" w:hAnsi="Lucida Sans Unicode" w:cs="Lucida Sans Unicode"/>
          <w:sz w:val="20"/>
          <w:szCs w:val="20"/>
        </w:rPr>
        <w:t>Bis dahin wird vo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rrangig </w:t>
      </w:r>
      <w:r w:rsidR="000F04AF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="00971420">
        <w:rPr>
          <w:rFonts w:ascii="Lucida Sans Unicode" w:hAnsi="Lucida Sans Unicode" w:cs="Lucida Sans Unicode"/>
          <w:sz w:val="20"/>
          <w:szCs w:val="20"/>
        </w:rPr>
        <w:t>E-Learning fokussiert.</w:t>
      </w:r>
    </w:p>
    <w:p w14:paraId="2A1AFF81" w14:textId="2D6C6690" w:rsidR="000D1E38" w:rsidRPr="00971420" w:rsidRDefault="000D1E38" w:rsidP="004C503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Koordiniert wird das Vorhaben </w:t>
      </w:r>
      <w:r w:rsidR="000F04AF">
        <w:rPr>
          <w:rFonts w:ascii="Lucida Sans Unicode" w:hAnsi="Lucida Sans Unicode" w:cs="Lucida Sans Unicode"/>
          <w:sz w:val="20"/>
          <w:szCs w:val="20"/>
        </w:rPr>
        <w:t>seitens</w:t>
      </w:r>
      <w:r>
        <w:rPr>
          <w:rFonts w:ascii="Lucida Sans Unicode" w:hAnsi="Lucida Sans Unicode" w:cs="Lucida Sans Unicode"/>
          <w:sz w:val="20"/>
          <w:szCs w:val="20"/>
        </w:rPr>
        <w:t xml:space="preserve"> der TH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 Wildau von den Professoren Ans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="00971420">
        <w:rPr>
          <w:rFonts w:ascii="Lucida Sans Unicode" w:hAnsi="Lucida Sans Unicode" w:cs="Lucida Sans Unicode"/>
          <w:sz w:val="20"/>
          <w:szCs w:val="20"/>
        </w:rPr>
        <w:t>l</w:t>
      </w:r>
      <w:r>
        <w:rPr>
          <w:rFonts w:ascii="Lucida Sans Unicode" w:hAnsi="Lucida Sans Unicode" w:cs="Lucida Sans Unicode"/>
          <w:sz w:val="20"/>
          <w:szCs w:val="20"/>
        </w:rPr>
        <w:t>m Fabig</w:t>
      </w:r>
      <w:r w:rsidR="00971420">
        <w:rPr>
          <w:rFonts w:ascii="Lucida Sans Unicode" w:hAnsi="Lucida Sans Unicode" w:cs="Lucida Sans Unicode"/>
          <w:sz w:val="20"/>
          <w:szCs w:val="20"/>
        </w:rPr>
        <w:t xml:space="preserve"> (Telematik)</w:t>
      </w:r>
      <w:r>
        <w:rPr>
          <w:rFonts w:ascii="Lucida Sans Unicode" w:hAnsi="Lucida Sans Unicode" w:cs="Lucida Sans Unicode"/>
          <w:sz w:val="20"/>
          <w:szCs w:val="20"/>
        </w:rPr>
        <w:t>, Frank Gillert und Jens Wollenwebe</w:t>
      </w:r>
      <w:r w:rsidR="00971420">
        <w:rPr>
          <w:rFonts w:ascii="Lucida Sans Unicode" w:hAnsi="Lucida Sans Unicode" w:cs="Lucida Sans Unicode"/>
          <w:sz w:val="20"/>
          <w:szCs w:val="20"/>
        </w:rPr>
        <w:t>r (beide Logistik)</w:t>
      </w:r>
      <w:r>
        <w:rPr>
          <w:rFonts w:ascii="Lucida Sans Unicode" w:hAnsi="Lucida Sans Unicode" w:cs="Lucida Sans Unicode"/>
          <w:sz w:val="20"/>
          <w:szCs w:val="20"/>
        </w:rPr>
        <w:t xml:space="preserve"> sowie dem Logistiklabor</w:t>
      </w:r>
      <w:r w:rsidR="000F04AF">
        <w:rPr>
          <w:rFonts w:ascii="Lucida Sans Unicode" w:hAnsi="Lucida Sans Unicode" w:cs="Lucida Sans Unicode"/>
          <w:sz w:val="20"/>
          <w:szCs w:val="20"/>
        </w:rPr>
        <w:t>-E</w:t>
      </w:r>
      <w:r>
        <w:rPr>
          <w:rFonts w:ascii="Lucida Sans Unicode" w:hAnsi="Lucida Sans Unicode" w:cs="Lucida Sans Unicode"/>
          <w:sz w:val="20"/>
          <w:szCs w:val="20"/>
        </w:rPr>
        <w:t xml:space="preserve">xperten Michael Müller. </w:t>
      </w:r>
    </w:p>
    <w:p w14:paraId="409AC5F0" w14:textId="3749ED22" w:rsidR="00FE2DB6" w:rsidRDefault="00153038" w:rsidP="004C503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Weiterführende </w:t>
      </w:r>
      <w:r w:rsidR="004C503E" w:rsidRPr="00351C7B">
        <w:rPr>
          <w:rFonts w:ascii="Lucida Sans Unicode" w:hAnsi="Lucida Sans Unicode" w:cs="Lucida Sans Unicode"/>
          <w:b/>
          <w:sz w:val="20"/>
          <w:szCs w:val="20"/>
        </w:rPr>
        <w:t>Infor</w:t>
      </w:r>
      <w:r w:rsidR="00FE2DB6">
        <w:rPr>
          <w:rFonts w:ascii="Lucida Sans Unicode" w:hAnsi="Lucida Sans Unicode" w:cs="Lucida Sans Unicode"/>
          <w:b/>
          <w:sz w:val="20"/>
          <w:szCs w:val="20"/>
        </w:rPr>
        <w:t xml:space="preserve">mationen </w:t>
      </w:r>
    </w:p>
    <w:p w14:paraId="6BA35F1B" w14:textId="7FA5E488" w:rsidR="00971420" w:rsidRDefault="0072727E" w:rsidP="00971420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Websi</w:t>
      </w:r>
      <w:r w:rsidRPr="0072727E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72727E">
        <w:rPr>
          <w:rFonts w:ascii="Lucida Sans Unicode" w:hAnsi="Lucida Sans Unicode" w:cs="Lucida Sans Unicode"/>
          <w:sz w:val="20"/>
          <w:szCs w:val="20"/>
        </w:rPr>
        <w:t xml:space="preserve"> der Deutsch-Kasachischen Universität (DKU): </w:t>
      </w:r>
      <w:hyperlink r:id="rId10" w:history="1">
        <w:r w:rsidRPr="0075157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https://dku.kz/de/content/science</w:t>
        </w:r>
      </w:hyperlink>
    </w:p>
    <w:p w14:paraId="6D9F0343" w14:textId="610FC94C" w:rsidR="00971420" w:rsidRDefault="00971420" w:rsidP="00971420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Studiengangübersicht an der TH Wildau: </w:t>
      </w:r>
      <w:hyperlink r:id="rId11" w:history="1">
        <w:r w:rsidRPr="004A40E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https://www.th-wildau.de/studieren-weiterbilden/studiengaenge/</w:t>
        </w:r>
      </w:hyperlink>
    </w:p>
    <w:p w14:paraId="35AA6272" w14:textId="6087C8D2" w:rsidR="00971420" w:rsidRDefault="00971420" w:rsidP="00971420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Studiengänge mit Bezug zur Logistik an der DKU: </w:t>
      </w:r>
      <w:hyperlink r:id="rId12" w:history="1">
        <w:r w:rsidRPr="004A40E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https://dku.kz/de/content/programms/?id=33</w:t>
        </w:r>
      </w:hyperlink>
    </w:p>
    <w:p w14:paraId="16EEDF80" w14:textId="77777777" w:rsidR="00971420" w:rsidRDefault="00971420" w:rsidP="00323166">
      <w:pPr>
        <w:rPr>
          <w:rStyle w:val="Fett"/>
          <w:rFonts w:ascii="Lucida Sans" w:hAnsi="Lucida Sans"/>
          <w:sz w:val="20"/>
          <w:szCs w:val="20"/>
        </w:rPr>
      </w:pPr>
    </w:p>
    <w:p w14:paraId="7C743176" w14:textId="55CF90B2" w:rsidR="00B34F6F" w:rsidRPr="00B565BF" w:rsidRDefault="007730AA" w:rsidP="00323166">
      <w:pPr>
        <w:rPr>
          <w:rStyle w:val="Fett"/>
          <w:rFonts w:ascii="Lucida Sans" w:hAnsi="Lucida Sans"/>
          <w:b w:val="0"/>
          <w:bCs w:val="0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Fachliche Ansprechperson</w:t>
      </w:r>
      <w:r w:rsidR="00BB396D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6802A9" w:rsidRPr="00B565BF">
        <w:rPr>
          <w:rStyle w:val="Fett"/>
          <w:rFonts w:ascii="Lucida Sans" w:hAnsi="Lucida Sans"/>
          <w:sz w:val="20"/>
          <w:szCs w:val="20"/>
        </w:rPr>
        <w:t xml:space="preserve">an der </w:t>
      </w:r>
      <w:r w:rsidR="00BB396D" w:rsidRPr="00B565BF">
        <w:rPr>
          <w:rStyle w:val="Fett"/>
          <w:rFonts w:ascii="Lucida Sans" w:hAnsi="Lucida Sans"/>
          <w:sz w:val="20"/>
          <w:szCs w:val="20"/>
        </w:rPr>
        <w:t>TH Wildau</w:t>
      </w:r>
      <w:r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6AA97D9F" w14:textId="765CB7C2" w:rsidR="00FD1D7E" w:rsidRPr="00D91506" w:rsidRDefault="00971420" w:rsidP="00D91506">
      <w:pPr>
        <w:pStyle w:val="StandardWeb"/>
        <w:spacing w:after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971420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Dr.-Ing. Anselm Fabig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  <w:r w:rsid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lastRenderedPageBreak/>
        <w:t>Tel. +49 (0) 3375 508-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168</w:t>
      </w:r>
      <w:r w:rsid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D91506" w:rsidRP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E-</w:t>
      </w:r>
      <w:r w:rsidR="00D91506" w:rsidRPr="00971420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Mail: </w:t>
      </w:r>
      <w:hyperlink r:id="rId13" w:history="1">
        <w:r w:rsidRPr="00971420">
          <w:rPr>
            <w:rStyle w:val="Hyperlink"/>
            <w:rFonts w:ascii="Lucida Sans Unicode" w:hAnsi="Lucida Sans Unicode" w:cs="Lucida Sans Unicode"/>
            <w:sz w:val="20"/>
            <w:szCs w:val="20"/>
          </w:rPr>
          <w:t>anselm.fabig@th-wildau.de</w:t>
        </w:r>
      </w:hyperlink>
    </w:p>
    <w:p w14:paraId="63E5892B" w14:textId="6CEDAB54" w:rsidR="001B32D9" w:rsidRPr="00B565BF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Presse- und Medienkommunikation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B565BF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B565BF" w:rsidRDefault="00C17084" w:rsidP="00867A7F">
      <w:pPr>
        <w:pStyle w:val="StandardWeb"/>
        <w:spacing w:before="0" w:beforeAutospacing="0" w:after="0" w:afterAutospacing="0" w:line="276" w:lineRule="auto"/>
        <w:rPr>
          <w:rFonts w:ascii="Lucida Sans" w:hAnsi="Lucida Sans"/>
          <w:sz w:val="20"/>
          <w:szCs w:val="20"/>
        </w:rPr>
      </w:pPr>
      <w:r w:rsidRPr="00B565BF">
        <w:rPr>
          <w:rFonts w:ascii="Lucida Sans" w:hAnsi="Lucida Sans"/>
          <w:sz w:val="20"/>
          <w:szCs w:val="20"/>
        </w:rPr>
        <w:t>Mike Lange</w:t>
      </w:r>
      <w:r w:rsidR="00C20769" w:rsidRPr="00B565BF">
        <w:rPr>
          <w:rFonts w:ascii="Lucida Sans" w:hAnsi="Lucida Sans"/>
          <w:sz w:val="20"/>
          <w:szCs w:val="20"/>
        </w:rPr>
        <w:t xml:space="preserve"> / </w:t>
      </w:r>
      <w:r w:rsidR="00C128BC" w:rsidRPr="00B565BF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B565BF" w:rsidRDefault="00C17084" w:rsidP="00867A7F">
      <w:pPr>
        <w:pStyle w:val="StandardWeb"/>
        <w:spacing w:before="0" w:beforeAutospacing="0" w:after="0" w:afterAutospacing="0" w:line="276" w:lineRule="auto"/>
        <w:rPr>
          <w:rFonts w:ascii="Lucida Sans" w:hAnsi="Lucida Sans"/>
          <w:sz w:val="20"/>
          <w:szCs w:val="20"/>
        </w:rPr>
      </w:pPr>
      <w:r w:rsidRPr="00B565BF">
        <w:rPr>
          <w:rFonts w:ascii="Lucida Sans" w:hAnsi="Lucida Sans"/>
          <w:sz w:val="20"/>
          <w:szCs w:val="20"/>
        </w:rPr>
        <w:t>TH Wildau</w:t>
      </w:r>
    </w:p>
    <w:p w14:paraId="4414D551" w14:textId="77777777" w:rsidR="00C17084" w:rsidRPr="00B565BF" w:rsidRDefault="00C17084" w:rsidP="00867A7F">
      <w:pPr>
        <w:pStyle w:val="StandardWeb"/>
        <w:spacing w:before="0" w:beforeAutospacing="0" w:after="0" w:afterAutospacing="0" w:line="276" w:lineRule="auto"/>
        <w:rPr>
          <w:rFonts w:ascii="Lucida Sans" w:hAnsi="Lucida Sans"/>
          <w:sz w:val="20"/>
          <w:szCs w:val="20"/>
        </w:rPr>
      </w:pPr>
      <w:r w:rsidRPr="00B565BF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B565BF" w:rsidRDefault="008C2E90" w:rsidP="00867A7F">
      <w:pPr>
        <w:pStyle w:val="StandardWeb"/>
        <w:spacing w:before="0" w:beforeAutospacing="0" w:after="0" w:afterAutospacing="0" w:line="276" w:lineRule="auto"/>
        <w:rPr>
          <w:rFonts w:ascii="Lucida Sans" w:hAnsi="Lucida Sans"/>
          <w:sz w:val="20"/>
          <w:szCs w:val="20"/>
        </w:rPr>
      </w:pPr>
      <w:r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B565BF" w:rsidRDefault="007730AA" w:rsidP="00867A7F">
      <w:pPr>
        <w:pStyle w:val="StandardWeb"/>
        <w:spacing w:before="0" w:beforeAutospacing="0" w:after="0" w:afterAutospacing="0" w:line="276" w:lineRule="auto"/>
        <w:rPr>
          <w:rFonts w:ascii="Lucida Sans" w:hAnsi="Lucida Sans"/>
          <w:sz w:val="20"/>
          <w:szCs w:val="20"/>
        </w:rPr>
      </w:pPr>
      <w:r w:rsidRPr="00B565BF">
        <w:rPr>
          <w:rFonts w:ascii="Lucida Sans" w:hAnsi="Lucida Sans"/>
          <w:sz w:val="20"/>
          <w:szCs w:val="20"/>
        </w:rPr>
        <w:t xml:space="preserve">E-Mail: </w:t>
      </w:r>
      <w:r w:rsidR="002056B5" w:rsidRPr="00B565BF">
        <w:rPr>
          <w:rFonts w:ascii="Lucida Sans" w:hAnsi="Lucida Sans"/>
          <w:sz w:val="20"/>
          <w:szCs w:val="20"/>
        </w:rPr>
        <w:t>presse@th-wildau.de</w:t>
      </w:r>
    </w:p>
    <w:sectPr w:rsidR="008C2E90" w:rsidRPr="00B565BF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2AE08A" w16cid:durableId="23C7F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0681" w14:textId="77777777" w:rsidR="002F2558" w:rsidRDefault="002F2558" w:rsidP="00141289">
      <w:pPr>
        <w:spacing w:after="0" w:line="240" w:lineRule="auto"/>
      </w:pPr>
      <w:r>
        <w:separator/>
      </w:r>
    </w:p>
  </w:endnote>
  <w:endnote w:type="continuationSeparator" w:id="0">
    <w:p w14:paraId="1F8DAE37" w14:textId="77777777" w:rsidR="002F2558" w:rsidRDefault="002F2558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23231F5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0B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457F" w14:textId="77777777" w:rsidR="002F2558" w:rsidRDefault="002F2558" w:rsidP="00141289">
      <w:pPr>
        <w:spacing w:after="0" w:line="240" w:lineRule="auto"/>
      </w:pPr>
      <w:r>
        <w:separator/>
      </w:r>
    </w:p>
  </w:footnote>
  <w:footnote w:type="continuationSeparator" w:id="0">
    <w:p w14:paraId="7428B513" w14:textId="77777777" w:rsidR="002F2558" w:rsidRDefault="002F2558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3DAABD3B" w:rsidR="00567D3A" w:rsidRPr="00F84983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DC3">
      <w:rPr>
        <w:rFonts w:ascii="Lucida Sans" w:eastAsiaTheme="minorHAnsi" w:hAnsi="Lucida Sans" w:cstheme="minorBidi"/>
        <w:sz w:val="20"/>
        <w:szCs w:val="20"/>
        <w:lang w:eastAsia="en-US"/>
      </w:rPr>
      <w:t>News</w:t>
    </w:r>
    <w:r w:rsidR="000269F0"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 </w:t>
    </w:r>
    <w:r w:rsidR="00B565BF" w:rsidRPr="00F84983">
      <w:rPr>
        <w:rFonts w:ascii="Lucida Sans" w:eastAsiaTheme="minorHAnsi" w:hAnsi="Lucida Sans" w:cstheme="minorBidi"/>
        <w:sz w:val="20"/>
        <w:szCs w:val="20"/>
        <w:lang w:eastAsia="en-US"/>
      </w:rPr>
      <w:t>der TH Wildau</w:t>
    </w:r>
    <w:r w:rsidR="00AD51C9"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 </w:t>
    </w:r>
  </w:p>
  <w:p w14:paraId="5E8DDB60" w14:textId="0B6B1C43" w:rsidR="00B85C47" w:rsidRPr="00F84983" w:rsidRDefault="00C33DC3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eastAsia="en-US"/>
      </w:rPr>
    </w:pPr>
    <w:r>
      <w:rPr>
        <w:rFonts w:ascii="Lucida Sans" w:eastAsiaTheme="minorHAnsi" w:hAnsi="Lucida Sans" w:cstheme="minorBidi"/>
        <w:sz w:val="20"/>
        <w:szCs w:val="20"/>
        <w:lang w:eastAsia="en-US"/>
      </w:rPr>
      <w:t>26</w:t>
    </w:r>
    <w:r w:rsidR="00566CBF" w:rsidRPr="00F84983">
      <w:rPr>
        <w:rFonts w:ascii="Lucida Sans" w:eastAsiaTheme="minorHAnsi" w:hAnsi="Lucida Sans" w:cstheme="minorBidi"/>
        <w:sz w:val="20"/>
        <w:szCs w:val="20"/>
        <w:lang w:eastAsia="en-US"/>
      </w:rPr>
      <w:t>.</w:t>
    </w:r>
    <w:r w:rsidR="00EF5549" w:rsidRPr="00F84983">
      <w:rPr>
        <w:rFonts w:ascii="Lucida Sans" w:eastAsiaTheme="minorHAnsi" w:hAnsi="Lucida Sans" w:cstheme="minorBidi"/>
        <w:sz w:val="20"/>
        <w:szCs w:val="20"/>
        <w:lang w:eastAsia="en-US"/>
      </w:rPr>
      <w:t>0</w:t>
    </w:r>
    <w:r w:rsidR="0096469F" w:rsidRPr="00F84983">
      <w:rPr>
        <w:rFonts w:ascii="Lucida Sans" w:eastAsiaTheme="minorHAnsi" w:hAnsi="Lucida Sans" w:cstheme="minorBidi"/>
        <w:sz w:val="20"/>
        <w:szCs w:val="20"/>
        <w:lang w:eastAsia="en-US"/>
      </w:rPr>
      <w:t>2</w:t>
    </w:r>
    <w:r w:rsidR="00EF5549" w:rsidRPr="00F84983">
      <w:rPr>
        <w:rFonts w:ascii="Lucida Sans" w:eastAsiaTheme="minorHAnsi" w:hAnsi="Lucida Sans" w:cstheme="minorBidi"/>
        <w:sz w:val="20"/>
        <w:szCs w:val="20"/>
        <w:lang w:eastAsia="en-US"/>
      </w:rPr>
      <w:t>.</w:t>
    </w:r>
    <w:r w:rsidR="00566CBF" w:rsidRPr="00F84983">
      <w:rPr>
        <w:rFonts w:ascii="Lucida Sans" w:eastAsiaTheme="minorHAnsi" w:hAnsi="Lucida Sans" w:cstheme="minorBidi"/>
        <w:sz w:val="20"/>
        <w:szCs w:val="20"/>
        <w:lang w:eastAsia="en-US"/>
      </w:rPr>
      <w:t>20</w:t>
    </w:r>
    <w:r w:rsidR="006B3F9D" w:rsidRPr="00F84983">
      <w:rPr>
        <w:rFonts w:ascii="Lucida Sans" w:eastAsiaTheme="minorHAnsi" w:hAnsi="Lucida Sans" w:cstheme="minorBidi"/>
        <w:sz w:val="20"/>
        <w:szCs w:val="20"/>
        <w:lang w:eastAsia="en-US"/>
      </w:rPr>
      <w:t>2</w:t>
    </w:r>
    <w:r w:rsidR="00BE6F2B" w:rsidRPr="00F84983">
      <w:rPr>
        <w:rFonts w:ascii="Lucida Sans" w:eastAsiaTheme="minorHAnsi" w:hAnsi="Lucida Sans" w:cstheme="minorBidi"/>
        <w:sz w:val="20"/>
        <w:szCs w:val="20"/>
        <w:lang w:eastAsia="en-US"/>
      </w:rPr>
      <w:t>1</w:t>
    </w:r>
    <w:r w:rsidR="00FD2BB9"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 </w:t>
    </w:r>
  </w:p>
  <w:p w14:paraId="0325D1A3" w14:textId="558222D5" w:rsidR="00B85C47" w:rsidRPr="00F84983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eastAsia="en-US"/>
      </w:rPr>
    </w:pPr>
    <w:r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Nr. </w:t>
    </w:r>
    <w:r w:rsidR="0096469F" w:rsidRPr="00F84983">
      <w:rPr>
        <w:rFonts w:ascii="Lucida Sans" w:eastAsiaTheme="minorHAnsi" w:hAnsi="Lucida Sans" w:cstheme="minorBidi"/>
        <w:sz w:val="20"/>
        <w:szCs w:val="20"/>
        <w:lang w:eastAsia="en-US"/>
      </w:rPr>
      <w:t>2021/02</w:t>
    </w:r>
    <w:r w:rsidR="00B565BF" w:rsidRPr="00F84983">
      <w:rPr>
        <w:rFonts w:ascii="Lucida Sans" w:eastAsiaTheme="minorHAnsi" w:hAnsi="Lucida Sans" w:cstheme="minorBidi"/>
        <w:sz w:val="20"/>
        <w:szCs w:val="20"/>
        <w:lang w:eastAsia="en-US"/>
      </w:rPr>
      <w:t>_0</w:t>
    </w:r>
    <w:r w:rsidR="00C33DC3">
      <w:rPr>
        <w:rFonts w:ascii="Lucida Sans" w:eastAsiaTheme="minorHAnsi" w:hAnsi="Lucida Sans" w:cstheme="minorBidi"/>
        <w:sz w:val="20"/>
        <w:szCs w:val="20"/>
        <w:lang w:eastAsia="en-US"/>
      </w:rPr>
      <w:t>6</w:t>
    </w:r>
  </w:p>
  <w:p w14:paraId="5CE812EF" w14:textId="77777777" w:rsidR="00B85C47" w:rsidRPr="00F84983" w:rsidRDefault="00B85C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7112"/>
    <w:rsid w:val="00070DFD"/>
    <w:rsid w:val="00072B8E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74A8"/>
    <w:rsid w:val="000C0371"/>
    <w:rsid w:val="000C4989"/>
    <w:rsid w:val="000C65F3"/>
    <w:rsid w:val="000C7ED6"/>
    <w:rsid w:val="000D0749"/>
    <w:rsid w:val="000D08EC"/>
    <w:rsid w:val="000D1E38"/>
    <w:rsid w:val="000D2488"/>
    <w:rsid w:val="000D4A4C"/>
    <w:rsid w:val="000D4DAD"/>
    <w:rsid w:val="000D5F30"/>
    <w:rsid w:val="000E0527"/>
    <w:rsid w:val="000E1350"/>
    <w:rsid w:val="000F00E7"/>
    <w:rsid w:val="000F04AF"/>
    <w:rsid w:val="000F2212"/>
    <w:rsid w:val="000F2B75"/>
    <w:rsid w:val="000F3702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6191"/>
    <w:rsid w:val="001C0C11"/>
    <w:rsid w:val="001C7F16"/>
    <w:rsid w:val="001D0713"/>
    <w:rsid w:val="001D4583"/>
    <w:rsid w:val="001D527F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203088"/>
    <w:rsid w:val="002056B5"/>
    <w:rsid w:val="00210561"/>
    <w:rsid w:val="002168E1"/>
    <w:rsid w:val="002224BA"/>
    <w:rsid w:val="00223051"/>
    <w:rsid w:val="00224CD2"/>
    <w:rsid w:val="00231ADD"/>
    <w:rsid w:val="00234AF3"/>
    <w:rsid w:val="002367CE"/>
    <w:rsid w:val="00243908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6B6B"/>
    <w:rsid w:val="002875E5"/>
    <w:rsid w:val="002876E9"/>
    <w:rsid w:val="00290523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403F"/>
    <w:rsid w:val="002E31E9"/>
    <w:rsid w:val="002E3443"/>
    <w:rsid w:val="002E6002"/>
    <w:rsid w:val="002E6272"/>
    <w:rsid w:val="002F02C2"/>
    <w:rsid w:val="002F03FA"/>
    <w:rsid w:val="002F2558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F38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2DCD"/>
    <w:rsid w:val="0040719F"/>
    <w:rsid w:val="004105D0"/>
    <w:rsid w:val="00415D07"/>
    <w:rsid w:val="0042075D"/>
    <w:rsid w:val="0042192B"/>
    <w:rsid w:val="00424B3E"/>
    <w:rsid w:val="0042589F"/>
    <w:rsid w:val="00431899"/>
    <w:rsid w:val="0043561A"/>
    <w:rsid w:val="00436D67"/>
    <w:rsid w:val="00440FE7"/>
    <w:rsid w:val="00442B41"/>
    <w:rsid w:val="00445F16"/>
    <w:rsid w:val="004463F1"/>
    <w:rsid w:val="004500C9"/>
    <w:rsid w:val="0045049A"/>
    <w:rsid w:val="00454AB7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71C7"/>
    <w:rsid w:val="004C0129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51AF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7426"/>
    <w:rsid w:val="005378D5"/>
    <w:rsid w:val="00537982"/>
    <w:rsid w:val="0054337C"/>
    <w:rsid w:val="00543D1C"/>
    <w:rsid w:val="00546EAC"/>
    <w:rsid w:val="00552603"/>
    <w:rsid w:val="00556FC4"/>
    <w:rsid w:val="0055792E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90A45"/>
    <w:rsid w:val="00591098"/>
    <w:rsid w:val="005977B3"/>
    <w:rsid w:val="00597F59"/>
    <w:rsid w:val="005A043C"/>
    <w:rsid w:val="005A3645"/>
    <w:rsid w:val="005A5075"/>
    <w:rsid w:val="005A7710"/>
    <w:rsid w:val="005B0B81"/>
    <w:rsid w:val="005B5DA5"/>
    <w:rsid w:val="005B743D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35290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B87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27E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61DD5"/>
    <w:rsid w:val="007656DA"/>
    <w:rsid w:val="00765F1D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CA6"/>
    <w:rsid w:val="0086217F"/>
    <w:rsid w:val="00863A83"/>
    <w:rsid w:val="0086492E"/>
    <w:rsid w:val="00864F3D"/>
    <w:rsid w:val="00866AA9"/>
    <w:rsid w:val="00867A7F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6716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5820"/>
    <w:rsid w:val="00955F35"/>
    <w:rsid w:val="00957D73"/>
    <w:rsid w:val="0096178F"/>
    <w:rsid w:val="0096201D"/>
    <w:rsid w:val="00962B58"/>
    <w:rsid w:val="00963E64"/>
    <w:rsid w:val="00963FDF"/>
    <w:rsid w:val="0096469F"/>
    <w:rsid w:val="009656E1"/>
    <w:rsid w:val="00965CB2"/>
    <w:rsid w:val="00966322"/>
    <w:rsid w:val="00971420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0E66"/>
    <w:rsid w:val="009A1B85"/>
    <w:rsid w:val="009A545E"/>
    <w:rsid w:val="009A74B2"/>
    <w:rsid w:val="009B084A"/>
    <w:rsid w:val="009B2F19"/>
    <w:rsid w:val="009B2F5C"/>
    <w:rsid w:val="009B3FBD"/>
    <w:rsid w:val="009B6F4E"/>
    <w:rsid w:val="009C37AA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45A4"/>
    <w:rsid w:val="00A02C68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7345"/>
    <w:rsid w:val="00A621E9"/>
    <w:rsid w:val="00A62E1A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50BD"/>
    <w:rsid w:val="00A96CBF"/>
    <w:rsid w:val="00A96F0F"/>
    <w:rsid w:val="00AA010F"/>
    <w:rsid w:val="00AA1473"/>
    <w:rsid w:val="00AA595D"/>
    <w:rsid w:val="00AA5EA7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D42"/>
    <w:rsid w:val="00B50F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F2B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3DC3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0D9E"/>
    <w:rsid w:val="00CA08AD"/>
    <w:rsid w:val="00CA7850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454F"/>
    <w:rsid w:val="00CD4FAF"/>
    <w:rsid w:val="00CD50B4"/>
    <w:rsid w:val="00CE17F0"/>
    <w:rsid w:val="00CE7C81"/>
    <w:rsid w:val="00CF387C"/>
    <w:rsid w:val="00CF3E1B"/>
    <w:rsid w:val="00CF618D"/>
    <w:rsid w:val="00D01D26"/>
    <w:rsid w:val="00D02BAF"/>
    <w:rsid w:val="00D05158"/>
    <w:rsid w:val="00D05D86"/>
    <w:rsid w:val="00D07E17"/>
    <w:rsid w:val="00D101FE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67E9"/>
    <w:rsid w:val="00D974F3"/>
    <w:rsid w:val="00DA0C64"/>
    <w:rsid w:val="00DA10F4"/>
    <w:rsid w:val="00DA30F0"/>
    <w:rsid w:val="00DA44F0"/>
    <w:rsid w:val="00DA4A77"/>
    <w:rsid w:val="00DA4BE6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15638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80BCD"/>
    <w:rsid w:val="00E824D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C12CE"/>
    <w:rsid w:val="00EC1783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639"/>
    <w:rsid w:val="00F067FF"/>
    <w:rsid w:val="00F11676"/>
    <w:rsid w:val="00F135F0"/>
    <w:rsid w:val="00F1433C"/>
    <w:rsid w:val="00F15251"/>
    <w:rsid w:val="00F16CEE"/>
    <w:rsid w:val="00F17213"/>
    <w:rsid w:val="00F17324"/>
    <w:rsid w:val="00F17D41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3510"/>
    <w:rsid w:val="00F46686"/>
    <w:rsid w:val="00F50C7B"/>
    <w:rsid w:val="00F55274"/>
    <w:rsid w:val="00F631CE"/>
    <w:rsid w:val="00F73CFF"/>
    <w:rsid w:val="00F7425A"/>
    <w:rsid w:val="00F768B0"/>
    <w:rsid w:val="00F809E9"/>
    <w:rsid w:val="00F84983"/>
    <w:rsid w:val="00F84D9F"/>
    <w:rsid w:val="00F86077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nselm.fabig@th-wildau.de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ku.kz/de/content/programms/?id=33" TargetMode="Externa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studieren-weiterbilden/studiengaeng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ku.kz/de/content/sci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ku.kz/de/news/view/?slug=Die+DKU+belegt+den+1.+Platz+unter+den+f%C3%BChrenden+Unternehmen+in+der+Republik+Kasachsta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0B0A-3778-4E46-8335-409293A8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3</cp:revision>
  <dcterms:created xsi:type="dcterms:W3CDTF">2021-02-26T10:40:00Z</dcterms:created>
  <dcterms:modified xsi:type="dcterms:W3CDTF">2021-02-26T10:40:00Z</dcterms:modified>
</cp:coreProperties>
</file>