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1B54" w14:textId="66DE5C25" w:rsidR="004738B4" w:rsidRPr="00924F3A" w:rsidRDefault="004738B4" w:rsidP="004738B4">
      <w:pPr>
        <w:pStyle w:val="Rubrik1"/>
        <w:rPr>
          <w:sz w:val="20"/>
          <w:szCs w:val="20"/>
          <w:shd w:val="clear" w:color="auto" w:fill="FFFFFF"/>
        </w:rPr>
      </w:pPr>
      <w:r w:rsidRPr="004738B4">
        <w:rPr>
          <w:shd w:val="clear" w:color="auto" w:fill="FFFFFF"/>
        </w:rPr>
        <w:t xml:space="preserve">Genomskinliga solceller kan driva </w:t>
      </w:r>
      <w:r w:rsidR="00D02D9B">
        <w:rPr>
          <w:shd w:val="clear" w:color="auto" w:fill="FFFFFF"/>
        </w:rPr>
        <w:t xml:space="preserve">dynamiska glas i </w:t>
      </w:r>
      <w:r w:rsidRPr="004738B4">
        <w:rPr>
          <w:shd w:val="clear" w:color="auto" w:fill="FFFFFF"/>
        </w:rPr>
        <w:t>s</w:t>
      </w:r>
      <w:r>
        <w:rPr>
          <w:shd w:val="clear" w:color="auto" w:fill="FFFFFF"/>
        </w:rPr>
        <w:t>marta fönster</w:t>
      </w:r>
      <w:r w:rsidR="00924F3A">
        <w:rPr>
          <w:shd w:val="clear" w:color="auto" w:fill="FFFFFF"/>
        </w:rPr>
        <w:br/>
      </w:r>
      <w:r w:rsidR="00924F3A">
        <w:rPr>
          <w:sz w:val="20"/>
          <w:szCs w:val="20"/>
          <w:shd w:val="clear" w:color="auto" w:fill="FFFFFF"/>
        </w:rPr>
        <w:t>2019-01-29</w:t>
      </w:r>
    </w:p>
    <w:p w14:paraId="12CB6F03" w14:textId="2B39D12C" w:rsidR="004738B4" w:rsidRPr="004738B4" w:rsidRDefault="004738B4" w:rsidP="004738B4">
      <w:pPr>
        <w:shd w:val="clear" w:color="auto" w:fill="FFFFFF"/>
        <w:rPr>
          <w:rFonts w:ascii="Arial" w:hAnsi="Arial" w:cs="Arial"/>
          <w:b/>
          <w:color w:val="222222"/>
          <w:shd w:val="clear" w:color="auto" w:fill="FFFFFF"/>
        </w:rPr>
      </w:pPr>
      <w:r w:rsidRPr="004738B4">
        <w:rPr>
          <w:rFonts w:ascii="Arial" w:hAnsi="Arial" w:cs="Arial"/>
          <w:b/>
          <w:color w:val="222222"/>
          <w:shd w:val="clear" w:color="auto" w:fill="FFFFFF"/>
        </w:rPr>
        <w:t xml:space="preserve">Ett samarbete ska testa om </w:t>
      </w:r>
      <w:r w:rsidR="00271FC3">
        <w:rPr>
          <w:rFonts w:ascii="Arial" w:hAnsi="Arial" w:cs="Arial"/>
          <w:b/>
          <w:color w:val="222222"/>
          <w:shd w:val="clear" w:color="auto" w:fill="FFFFFF"/>
        </w:rPr>
        <w:t>en ny patenterad solcellsteknik från startupbolaget</w:t>
      </w:r>
      <w:r w:rsidR="00271FC3" w:rsidRPr="004738B4">
        <w:rPr>
          <w:rFonts w:ascii="Arial" w:hAnsi="Arial" w:cs="Arial"/>
          <w:b/>
          <w:color w:val="222222"/>
          <w:shd w:val="clear" w:color="auto" w:fill="FFFFFF"/>
        </w:rPr>
        <w:t xml:space="preserve"> </w:t>
      </w:r>
      <w:proofErr w:type="spellStart"/>
      <w:r w:rsidR="00271FC3" w:rsidRPr="004738B4">
        <w:rPr>
          <w:rFonts w:ascii="Arial" w:hAnsi="Arial" w:cs="Arial"/>
          <w:b/>
          <w:color w:val="222222"/>
          <w:shd w:val="clear" w:color="auto" w:fill="FFFFFF"/>
        </w:rPr>
        <w:t>Peafowl</w:t>
      </w:r>
      <w:proofErr w:type="spellEnd"/>
      <w:r w:rsidR="00271FC3" w:rsidRPr="004738B4">
        <w:rPr>
          <w:rFonts w:ascii="Arial" w:hAnsi="Arial" w:cs="Arial"/>
          <w:b/>
          <w:color w:val="222222"/>
          <w:shd w:val="clear" w:color="auto" w:fill="FFFFFF"/>
        </w:rPr>
        <w:t xml:space="preserve"> Solar Power</w:t>
      </w:r>
      <w:r w:rsidR="00271FC3">
        <w:rPr>
          <w:rFonts w:ascii="Arial" w:hAnsi="Arial" w:cs="Arial"/>
          <w:b/>
          <w:color w:val="222222"/>
          <w:shd w:val="clear" w:color="auto" w:fill="FFFFFF"/>
        </w:rPr>
        <w:t xml:space="preserve"> kan driva</w:t>
      </w:r>
      <w:r w:rsidR="00271FC3" w:rsidRPr="004738B4">
        <w:rPr>
          <w:rFonts w:ascii="Arial" w:hAnsi="Arial" w:cs="Arial"/>
          <w:b/>
          <w:color w:val="222222"/>
          <w:shd w:val="clear" w:color="auto" w:fill="FFFFFF"/>
        </w:rPr>
        <w:t xml:space="preserve"> </w:t>
      </w:r>
      <w:r w:rsidR="00D02D9B">
        <w:rPr>
          <w:rFonts w:ascii="Arial" w:hAnsi="Arial" w:cs="Arial"/>
          <w:b/>
          <w:color w:val="222222"/>
          <w:shd w:val="clear" w:color="auto" w:fill="FFFFFF"/>
        </w:rPr>
        <w:t>dynamiska glas</w:t>
      </w:r>
      <w:r w:rsidR="0014699D" w:rsidRPr="004738B4">
        <w:rPr>
          <w:rFonts w:ascii="Arial" w:hAnsi="Arial" w:cs="Arial"/>
          <w:b/>
          <w:color w:val="222222"/>
          <w:shd w:val="clear" w:color="auto" w:fill="FFFFFF"/>
        </w:rPr>
        <w:t xml:space="preserve"> </w:t>
      </w:r>
      <w:r w:rsidR="0014699D">
        <w:rPr>
          <w:rFonts w:ascii="Arial" w:hAnsi="Arial" w:cs="Arial"/>
          <w:b/>
          <w:color w:val="222222"/>
          <w:shd w:val="clear" w:color="auto" w:fill="FFFFFF"/>
        </w:rPr>
        <w:t xml:space="preserve">från </w:t>
      </w:r>
      <w:r w:rsidRPr="004738B4">
        <w:rPr>
          <w:rFonts w:ascii="Arial" w:hAnsi="Arial" w:cs="Arial"/>
          <w:b/>
          <w:color w:val="222222"/>
          <w:shd w:val="clear" w:color="auto" w:fill="FFFFFF"/>
        </w:rPr>
        <w:t>Chromo</w:t>
      </w:r>
      <w:r w:rsidR="00B128C6">
        <w:rPr>
          <w:rFonts w:ascii="Arial" w:hAnsi="Arial" w:cs="Arial"/>
          <w:b/>
          <w:color w:val="222222"/>
          <w:shd w:val="clear" w:color="auto" w:fill="FFFFFF"/>
        </w:rPr>
        <w:t>G</w:t>
      </w:r>
      <w:r w:rsidRPr="004738B4">
        <w:rPr>
          <w:rFonts w:ascii="Arial" w:hAnsi="Arial" w:cs="Arial"/>
          <w:b/>
          <w:color w:val="222222"/>
          <w:shd w:val="clear" w:color="auto" w:fill="FFFFFF"/>
        </w:rPr>
        <w:t xml:space="preserve">enics </w:t>
      </w:r>
      <w:r>
        <w:rPr>
          <w:rFonts w:ascii="Arial" w:hAnsi="Arial" w:cs="Arial"/>
          <w:b/>
          <w:color w:val="222222"/>
          <w:shd w:val="clear" w:color="auto" w:fill="FFFFFF"/>
        </w:rPr>
        <w:t xml:space="preserve"> </w:t>
      </w:r>
    </w:p>
    <w:p w14:paraId="216E858E" w14:textId="40674FDA" w:rsidR="004738B4" w:rsidRDefault="004738B4" w:rsidP="004738B4">
      <w:pPr>
        <w:shd w:val="clear" w:color="auto" w:fill="FFFFFF"/>
        <w:rPr>
          <w:rFonts w:ascii="Arial" w:hAnsi="Arial" w:cs="Arial"/>
          <w:color w:val="222222"/>
          <w:shd w:val="clear" w:color="auto" w:fill="FFFFFF"/>
        </w:rPr>
      </w:pPr>
      <w:r w:rsidRPr="004738B4">
        <w:rPr>
          <w:rFonts w:ascii="Arial" w:hAnsi="Arial" w:cs="Arial"/>
          <w:color w:val="222222"/>
          <w:shd w:val="clear" w:color="auto" w:fill="FFFFFF"/>
        </w:rPr>
        <w:t xml:space="preserve">Under 2019 kommer </w:t>
      </w:r>
      <w:r w:rsidR="0014699D">
        <w:rPr>
          <w:rFonts w:ascii="Arial" w:hAnsi="Arial" w:cs="Arial"/>
          <w:color w:val="222222"/>
          <w:shd w:val="clear" w:color="auto" w:fill="FFFFFF"/>
        </w:rPr>
        <w:t xml:space="preserve">det Nasdaq-noterade Uppsalabolaget </w:t>
      </w:r>
      <w:r w:rsidR="00A22886">
        <w:rPr>
          <w:rFonts w:ascii="Arial" w:hAnsi="Arial" w:cs="Arial"/>
          <w:color w:val="222222"/>
          <w:shd w:val="clear" w:color="auto" w:fill="FFFFFF"/>
        </w:rPr>
        <w:t>ChromoGenics</w:t>
      </w:r>
      <w:r w:rsidRPr="004738B4">
        <w:rPr>
          <w:rFonts w:ascii="Arial" w:hAnsi="Arial" w:cs="Arial"/>
          <w:color w:val="222222"/>
          <w:shd w:val="clear" w:color="auto" w:fill="FFFFFF"/>
        </w:rPr>
        <w:t xml:space="preserve"> att t</w:t>
      </w:r>
      <w:r>
        <w:rPr>
          <w:rFonts w:ascii="Arial" w:hAnsi="Arial" w:cs="Arial"/>
          <w:color w:val="222222"/>
          <w:shd w:val="clear" w:color="auto" w:fill="FFFFFF"/>
        </w:rPr>
        <w:t xml:space="preserve">esta om deras </w:t>
      </w:r>
      <w:r w:rsidR="00D02D9B">
        <w:rPr>
          <w:rFonts w:ascii="Arial" w:hAnsi="Arial" w:cs="Arial"/>
          <w:color w:val="222222"/>
          <w:shd w:val="clear" w:color="auto" w:fill="FFFFFF"/>
        </w:rPr>
        <w:t>dynamiska glas</w:t>
      </w:r>
      <w:r>
        <w:rPr>
          <w:rFonts w:ascii="Arial" w:hAnsi="Arial" w:cs="Arial"/>
          <w:color w:val="222222"/>
          <w:shd w:val="clear" w:color="auto" w:fill="FFFFFF"/>
        </w:rPr>
        <w:t xml:space="preserve"> kan drivas med högtransparenta solceller</w:t>
      </w:r>
      <w:r w:rsidR="0014699D">
        <w:rPr>
          <w:rFonts w:ascii="Arial" w:hAnsi="Arial" w:cs="Arial"/>
          <w:color w:val="222222"/>
          <w:shd w:val="clear" w:color="auto" w:fill="FFFFFF"/>
        </w:rPr>
        <w:t>.</w:t>
      </w:r>
      <w:r>
        <w:rPr>
          <w:rFonts w:ascii="Arial" w:hAnsi="Arial" w:cs="Arial"/>
          <w:color w:val="222222"/>
          <w:shd w:val="clear" w:color="auto" w:fill="FFFFFF"/>
        </w:rPr>
        <w:t xml:space="preserve"> </w:t>
      </w:r>
      <w:r w:rsidR="0014699D">
        <w:rPr>
          <w:rFonts w:ascii="Arial" w:hAnsi="Arial" w:cs="Arial"/>
          <w:color w:val="222222"/>
          <w:shd w:val="clear" w:color="auto" w:fill="FFFFFF"/>
        </w:rPr>
        <w:t xml:space="preserve">De patenterade cellerna har </w:t>
      </w:r>
      <w:r w:rsidR="00271FC3">
        <w:rPr>
          <w:rFonts w:ascii="Arial" w:hAnsi="Arial" w:cs="Arial"/>
          <w:color w:val="222222"/>
          <w:shd w:val="clear" w:color="auto" w:fill="FFFFFF"/>
        </w:rPr>
        <w:t>utvecklats</w:t>
      </w:r>
      <w:r>
        <w:rPr>
          <w:rFonts w:ascii="Arial" w:hAnsi="Arial" w:cs="Arial"/>
          <w:color w:val="222222"/>
          <w:shd w:val="clear" w:color="auto" w:fill="FFFFFF"/>
        </w:rPr>
        <w:t xml:space="preserve"> </w:t>
      </w:r>
      <w:r w:rsidR="00271FC3">
        <w:rPr>
          <w:rFonts w:ascii="Arial" w:hAnsi="Arial" w:cs="Arial"/>
          <w:color w:val="222222"/>
          <w:shd w:val="clear" w:color="auto" w:fill="FFFFFF"/>
        </w:rPr>
        <w:t xml:space="preserve">av </w:t>
      </w:r>
      <w:proofErr w:type="spellStart"/>
      <w:r w:rsidR="00271FC3">
        <w:rPr>
          <w:rFonts w:ascii="Arial" w:hAnsi="Arial" w:cs="Arial"/>
          <w:color w:val="222222"/>
          <w:shd w:val="clear" w:color="auto" w:fill="FFFFFF"/>
        </w:rPr>
        <w:t>Peafowl</w:t>
      </w:r>
      <w:proofErr w:type="spellEnd"/>
      <w:r w:rsidR="0014699D">
        <w:rPr>
          <w:rFonts w:ascii="Arial" w:hAnsi="Arial" w:cs="Arial"/>
          <w:color w:val="222222"/>
          <w:shd w:val="clear" w:color="auto" w:fill="FFFFFF"/>
        </w:rPr>
        <w:t xml:space="preserve"> Solar Power, ett </w:t>
      </w:r>
      <w:r>
        <w:rPr>
          <w:rFonts w:ascii="Arial" w:hAnsi="Arial" w:cs="Arial"/>
          <w:color w:val="222222"/>
          <w:shd w:val="clear" w:color="auto" w:fill="FFFFFF"/>
        </w:rPr>
        <w:t>innovativ</w:t>
      </w:r>
      <w:r w:rsidR="0014699D">
        <w:rPr>
          <w:rFonts w:ascii="Arial" w:hAnsi="Arial" w:cs="Arial"/>
          <w:color w:val="222222"/>
          <w:shd w:val="clear" w:color="auto" w:fill="FFFFFF"/>
        </w:rPr>
        <w:t>t</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cleantech</w:t>
      </w:r>
      <w:proofErr w:type="spellEnd"/>
      <w:r>
        <w:rPr>
          <w:rFonts w:ascii="Arial" w:hAnsi="Arial" w:cs="Arial"/>
          <w:color w:val="222222"/>
          <w:shd w:val="clear" w:color="auto" w:fill="FFFFFF"/>
        </w:rPr>
        <w:t>-</w:t>
      </w:r>
      <w:r w:rsidR="0014699D">
        <w:rPr>
          <w:rFonts w:ascii="Arial" w:hAnsi="Arial" w:cs="Arial"/>
          <w:color w:val="222222"/>
          <w:shd w:val="clear" w:color="auto" w:fill="FFFFFF"/>
        </w:rPr>
        <w:t>startup</w:t>
      </w:r>
      <w:r>
        <w:rPr>
          <w:rFonts w:ascii="Arial" w:hAnsi="Arial" w:cs="Arial"/>
          <w:color w:val="222222"/>
          <w:shd w:val="clear" w:color="auto" w:fill="FFFFFF"/>
        </w:rPr>
        <w:t xml:space="preserve"> </w:t>
      </w:r>
      <w:r w:rsidR="0014699D">
        <w:rPr>
          <w:rFonts w:ascii="Arial" w:hAnsi="Arial" w:cs="Arial"/>
          <w:color w:val="222222"/>
          <w:shd w:val="clear" w:color="auto" w:fill="FFFFFF"/>
        </w:rPr>
        <w:t xml:space="preserve">som </w:t>
      </w:r>
      <w:r w:rsidR="00986A91">
        <w:rPr>
          <w:rFonts w:ascii="Arial" w:hAnsi="Arial" w:cs="Arial"/>
          <w:color w:val="222222"/>
          <w:shd w:val="clear" w:color="auto" w:fill="FFFFFF"/>
        </w:rPr>
        <w:t>grundades</w:t>
      </w:r>
      <w:r w:rsidR="0014699D">
        <w:rPr>
          <w:rFonts w:ascii="Arial" w:hAnsi="Arial" w:cs="Arial"/>
          <w:color w:val="222222"/>
          <w:shd w:val="clear" w:color="auto" w:fill="FFFFFF"/>
        </w:rPr>
        <w:t xml:space="preserve"> i Uppsala 2018</w:t>
      </w:r>
      <w:r>
        <w:rPr>
          <w:rFonts w:ascii="Arial" w:hAnsi="Arial" w:cs="Arial"/>
          <w:color w:val="222222"/>
          <w:shd w:val="clear" w:color="auto" w:fill="FFFFFF"/>
        </w:rPr>
        <w:t xml:space="preserve">. </w:t>
      </w:r>
      <w:r w:rsidR="00A22886">
        <w:rPr>
          <w:rFonts w:ascii="Arial" w:hAnsi="Arial" w:cs="Arial"/>
          <w:color w:val="222222"/>
          <w:shd w:val="clear" w:color="auto" w:fill="FFFFFF"/>
        </w:rPr>
        <w:t>ChromoGenics</w:t>
      </w:r>
      <w:r w:rsidR="0014699D">
        <w:rPr>
          <w:rFonts w:ascii="Arial" w:hAnsi="Arial" w:cs="Arial"/>
          <w:color w:val="222222"/>
          <w:shd w:val="clear" w:color="auto" w:fill="FFFFFF"/>
        </w:rPr>
        <w:t xml:space="preserve"> fönster</w:t>
      </w:r>
      <w:r w:rsidRPr="004738B4">
        <w:rPr>
          <w:rFonts w:ascii="Arial" w:hAnsi="Arial" w:cs="Arial"/>
          <w:color w:val="222222"/>
          <w:shd w:val="clear" w:color="auto" w:fill="FFFFFF"/>
        </w:rPr>
        <w:t xml:space="preserve"> reglerar genomsläpp av värme och ljus och kan spara </w:t>
      </w:r>
      <w:r>
        <w:rPr>
          <w:rFonts w:ascii="Arial" w:hAnsi="Arial" w:cs="Arial"/>
          <w:color w:val="222222"/>
          <w:shd w:val="clear" w:color="auto" w:fill="FFFFFF"/>
        </w:rPr>
        <w:t xml:space="preserve">upp till 50% på kostnader för uppvärmning och kylning. </w:t>
      </w:r>
      <w:r w:rsidRPr="008E5769">
        <w:rPr>
          <w:rFonts w:ascii="Arial" w:hAnsi="Arial" w:cs="Arial"/>
          <w:color w:val="222222"/>
          <w:shd w:val="clear" w:color="auto" w:fill="FFFFFF"/>
        </w:rPr>
        <w:t xml:space="preserve">Kombinationen av </w:t>
      </w:r>
      <w:r w:rsidR="00D02D9B">
        <w:rPr>
          <w:rFonts w:ascii="Arial" w:hAnsi="Arial" w:cs="Arial"/>
          <w:color w:val="222222"/>
          <w:shd w:val="clear" w:color="auto" w:fill="FFFFFF"/>
        </w:rPr>
        <w:t>dynamiskt glas</w:t>
      </w:r>
      <w:r w:rsidRPr="008E5769">
        <w:rPr>
          <w:rFonts w:ascii="Arial" w:hAnsi="Arial" w:cs="Arial"/>
          <w:color w:val="222222"/>
          <w:shd w:val="clear" w:color="auto" w:fill="FFFFFF"/>
        </w:rPr>
        <w:t xml:space="preserve"> och solceller</w:t>
      </w:r>
      <w:r w:rsidR="008E5769" w:rsidRPr="008E5769">
        <w:rPr>
          <w:rFonts w:ascii="Arial" w:hAnsi="Arial" w:cs="Arial"/>
          <w:color w:val="222222"/>
          <w:shd w:val="clear" w:color="auto" w:fill="FFFFFF"/>
        </w:rPr>
        <w:t xml:space="preserve"> eliminerar behovet av e</w:t>
      </w:r>
      <w:r w:rsidR="008E5769">
        <w:rPr>
          <w:rFonts w:ascii="Arial" w:hAnsi="Arial" w:cs="Arial"/>
          <w:color w:val="222222"/>
          <w:shd w:val="clear" w:color="auto" w:fill="FFFFFF"/>
        </w:rPr>
        <w:t xml:space="preserve">xtern strömförsörjning vilket skulle sänka installationskostnader rejält </w:t>
      </w:r>
      <w:r w:rsidR="0014699D">
        <w:rPr>
          <w:rFonts w:ascii="Arial" w:hAnsi="Arial" w:cs="Arial"/>
          <w:color w:val="222222"/>
          <w:shd w:val="clear" w:color="auto" w:fill="FFFFFF"/>
        </w:rPr>
        <w:t>samt</w:t>
      </w:r>
      <w:r w:rsidR="008E5769">
        <w:rPr>
          <w:rFonts w:ascii="Arial" w:hAnsi="Arial" w:cs="Arial"/>
          <w:color w:val="222222"/>
          <w:shd w:val="clear" w:color="auto" w:fill="FFFFFF"/>
        </w:rPr>
        <w:t xml:space="preserve"> även öka flexibiliteten för var </w:t>
      </w:r>
      <w:r w:rsidR="00D02D9B">
        <w:rPr>
          <w:rFonts w:ascii="Arial" w:hAnsi="Arial" w:cs="Arial"/>
          <w:color w:val="222222"/>
          <w:shd w:val="clear" w:color="auto" w:fill="FFFFFF"/>
        </w:rPr>
        <w:t>fönstren</w:t>
      </w:r>
      <w:r w:rsidR="008E5769">
        <w:rPr>
          <w:rFonts w:ascii="Arial" w:hAnsi="Arial" w:cs="Arial"/>
          <w:color w:val="222222"/>
          <w:shd w:val="clear" w:color="auto" w:fill="FFFFFF"/>
        </w:rPr>
        <w:t xml:space="preserve"> kan placeras.</w:t>
      </w:r>
    </w:p>
    <w:p w14:paraId="7F963054" w14:textId="05BF6C2F" w:rsidR="0014699D" w:rsidRPr="0014699D" w:rsidRDefault="0014699D" w:rsidP="004738B4">
      <w:pPr>
        <w:pStyle w:val="Liststycke"/>
        <w:numPr>
          <w:ilvl w:val="0"/>
          <w:numId w:val="1"/>
        </w:numPr>
        <w:shd w:val="clear" w:color="auto" w:fill="FFFFFF"/>
        <w:rPr>
          <w:rFonts w:ascii="Arial" w:hAnsi="Arial" w:cs="Arial"/>
          <w:color w:val="222222"/>
          <w:shd w:val="clear" w:color="auto" w:fill="FFFFFF"/>
        </w:rPr>
      </w:pPr>
      <w:r w:rsidRPr="008E5769">
        <w:rPr>
          <w:rFonts w:ascii="Arial" w:hAnsi="Arial" w:cs="Arial"/>
          <w:i/>
          <w:color w:val="222222"/>
          <w:shd w:val="clear" w:color="auto" w:fill="FFFFFF"/>
        </w:rPr>
        <w:t>Det är</w:t>
      </w:r>
      <w:r>
        <w:rPr>
          <w:rFonts w:ascii="Arial" w:hAnsi="Arial" w:cs="Arial"/>
          <w:i/>
          <w:color w:val="222222"/>
          <w:shd w:val="clear" w:color="auto" w:fill="FFFFFF"/>
        </w:rPr>
        <w:t xml:space="preserve"> </w:t>
      </w:r>
      <w:r w:rsidRPr="008E5769">
        <w:rPr>
          <w:rFonts w:ascii="Arial" w:hAnsi="Arial" w:cs="Arial"/>
          <w:i/>
          <w:color w:val="222222"/>
          <w:shd w:val="clear" w:color="auto" w:fill="FFFFFF"/>
        </w:rPr>
        <w:t xml:space="preserve">en fantastisk möjlighet för oss att arbeta ihop med ett företag som </w:t>
      </w:r>
      <w:r w:rsidR="00A22886">
        <w:rPr>
          <w:rFonts w:ascii="Arial" w:hAnsi="Arial" w:cs="Arial"/>
          <w:i/>
          <w:color w:val="222222"/>
          <w:shd w:val="clear" w:color="auto" w:fill="FFFFFF"/>
        </w:rPr>
        <w:t>ChromoGenics</w:t>
      </w:r>
      <w:r w:rsidRPr="008E5769">
        <w:rPr>
          <w:rFonts w:ascii="Arial" w:hAnsi="Arial" w:cs="Arial"/>
          <w:i/>
          <w:color w:val="222222"/>
          <w:shd w:val="clear" w:color="auto" w:fill="FFFFFF"/>
        </w:rPr>
        <w:t xml:space="preserve"> som har direkt erfarenhet av att skala upp från forskning till industriell produktion. Vi är väldigt ivriga att se hur vår cell presterar när den driver en </w:t>
      </w:r>
      <w:r>
        <w:rPr>
          <w:rFonts w:ascii="Arial" w:hAnsi="Arial" w:cs="Arial"/>
          <w:i/>
          <w:color w:val="222222"/>
          <w:shd w:val="clear" w:color="auto" w:fill="FFFFFF"/>
        </w:rPr>
        <w:t>riktig</w:t>
      </w:r>
      <w:r w:rsidRPr="008E5769">
        <w:rPr>
          <w:rFonts w:ascii="Arial" w:hAnsi="Arial" w:cs="Arial"/>
          <w:i/>
          <w:color w:val="222222"/>
          <w:shd w:val="clear" w:color="auto" w:fill="FFFFFF"/>
        </w:rPr>
        <w:t xml:space="preserve"> produkt </w:t>
      </w:r>
      <w:r>
        <w:rPr>
          <w:rFonts w:ascii="Arial" w:hAnsi="Arial" w:cs="Arial"/>
          <w:i/>
          <w:color w:val="222222"/>
          <w:shd w:val="clear" w:color="auto" w:fill="FFFFFF"/>
        </w:rPr>
        <w:t>under verkliga förhållanden.</w:t>
      </w:r>
      <w:r w:rsidRPr="008E5769">
        <w:rPr>
          <w:rFonts w:ascii="Arial" w:hAnsi="Arial" w:cs="Arial"/>
          <w:i/>
          <w:color w:val="222222"/>
          <w:shd w:val="clear" w:color="auto" w:fill="FFFFFF"/>
        </w:rPr>
        <w:t xml:space="preserve"> </w:t>
      </w:r>
      <w:r>
        <w:rPr>
          <w:rFonts w:ascii="Arial" w:hAnsi="Arial" w:cs="Arial"/>
          <w:i/>
          <w:color w:val="222222"/>
          <w:shd w:val="clear" w:color="auto" w:fill="FFFFFF"/>
        </w:rPr>
        <w:br/>
      </w:r>
      <w:proofErr w:type="spellStart"/>
      <w:r w:rsidRPr="008E5769">
        <w:rPr>
          <w:rFonts w:ascii="Arial" w:hAnsi="Arial" w:cs="Arial"/>
          <w:color w:val="222222"/>
          <w:shd w:val="clear" w:color="auto" w:fill="FFFFFF"/>
        </w:rPr>
        <w:t>Jacinto</w:t>
      </w:r>
      <w:proofErr w:type="spellEnd"/>
      <w:r w:rsidRPr="008E5769">
        <w:rPr>
          <w:rFonts w:ascii="Arial" w:hAnsi="Arial" w:cs="Arial"/>
          <w:color w:val="222222"/>
          <w:shd w:val="clear" w:color="auto" w:fill="FFFFFF"/>
        </w:rPr>
        <w:t xml:space="preserve"> </w:t>
      </w:r>
      <w:proofErr w:type="spellStart"/>
      <w:r w:rsidRPr="008E5769">
        <w:rPr>
          <w:rFonts w:ascii="Arial" w:hAnsi="Arial" w:cs="Arial"/>
          <w:color w:val="222222"/>
          <w:shd w:val="clear" w:color="auto" w:fill="FFFFFF"/>
        </w:rPr>
        <w:t>S</w:t>
      </w:r>
      <w:r w:rsidR="00986A91">
        <w:rPr>
          <w:rFonts w:ascii="Arial" w:hAnsi="Arial" w:cs="Arial"/>
          <w:color w:val="222222"/>
          <w:shd w:val="clear" w:color="auto" w:fill="FFFFFF"/>
        </w:rPr>
        <w:t>á</w:t>
      </w:r>
      <w:proofErr w:type="spellEnd"/>
      <w:r w:rsidRPr="008E5769">
        <w:rPr>
          <w:rFonts w:ascii="Arial" w:hAnsi="Arial" w:cs="Arial"/>
          <w:color w:val="222222"/>
          <w:shd w:val="clear" w:color="auto" w:fill="FFFFFF"/>
        </w:rPr>
        <w:t xml:space="preserve">, </w:t>
      </w:r>
      <w:r>
        <w:rPr>
          <w:rFonts w:ascii="Arial" w:hAnsi="Arial" w:cs="Arial"/>
          <w:color w:val="222222"/>
          <w:shd w:val="clear" w:color="auto" w:fill="FFFFFF"/>
        </w:rPr>
        <w:t>grundare och VD på</w:t>
      </w:r>
      <w:r w:rsidRPr="008E5769">
        <w:rPr>
          <w:rFonts w:ascii="Arial" w:hAnsi="Arial" w:cs="Arial"/>
          <w:color w:val="222222"/>
          <w:shd w:val="clear" w:color="auto" w:fill="FFFFFF"/>
        </w:rPr>
        <w:t xml:space="preserve"> </w:t>
      </w:r>
      <w:proofErr w:type="spellStart"/>
      <w:r w:rsidRPr="008E5769">
        <w:rPr>
          <w:rFonts w:ascii="Arial" w:hAnsi="Arial" w:cs="Arial"/>
          <w:color w:val="222222"/>
          <w:shd w:val="clear" w:color="auto" w:fill="FFFFFF"/>
        </w:rPr>
        <w:t>Peafowl</w:t>
      </w:r>
      <w:proofErr w:type="spellEnd"/>
      <w:r w:rsidRPr="008E5769">
        <w:rPr>
          <w:rFonts w:ascii="Arial" w:hAnsi="Arial" w:cs="Arial"/>
          <w:color w:val="222222"/>
          <w:shd w:val="clear" w:color="auto" w:fill="FFFFFF"/>
        </w:rPr>
        <w:t xml:space="preserve"> Solar Power</w:t>
      </w:r>
    </w:p>
    <w:p w14:paraId="28066CA8" w14:textId="188077DF" w:rsidR="008E5769" w:rsidRPr="008E5769" w:rsidRDefault="008E5769" w:rsidP="004738B4">
      <w:pPr>
        <w:shd w:val="clear" w:color="auto" w:fill="FFFFFF"/>
        <w:rPr>
          <w:rFonts w:ascii="Arial" w:hAnsi="Arial" w:cs="Arial"/>
          <w:color w:val="222222"/>
          <w:shd w:val="clear" w:color="auto" w:fill="FFFFFF"/>
        </w:rPr>
      </w:pPr>
      <w:r w:rsidRPr="008E5769">
        <w:rPr>
          <w:rFonts w:ascii="Arial" w:hAnsi="Arial" w:cs="Arial"/>
          <w:color w:val="222222"/>
          <w:shd w:val="clear" w:color="auto" w:fill="FFFFFF"/>
        </w:rPr>
        <w:t xml:space="preserve">Cellen som har utvecklats av </w:t>
      </w:r>
      <w:proofErr w:type="spellStart"/>
      <w:r w:rsidRPr="008E5769">
        <w:rPr>
          <w:rFonts w:ascii="Arial" w:hAnsi="Arial" w:cs="Arial"/>
          <w:color w:val="222222"/>
          <w:shd w:val="clear" w:color="auto" w:fill="FFFFFF"/>
        </w:rPr>
        <w:t>Peafowl</w:t>
      </w:r>
      <w:proofErr w:type="spellEnd"/>
      <w:r w:rsidRPr="008E5769">
        <w:rPr>
          <w:rFonts w:ascii="Arial" w:hAnsi="Arial" w:cs="Arial"/>
          <w:color w:val="222222"/>
          <w:shd w:val="clear" w:color="auto" w:fill="FFFFFF"/>
        </w:rPr>
        <w:t xml:space="preserve"> Solar Power har e</w:t>
      </w:r>
      <w:r>
        <w:rPr>
          <w:rFonts w:ascii="Arial" w:hAnsi="Arial" w:cs="Arial"/>
          <w:color w:val="222222"/>
          <w:shd w:val="clear" w:color="auto" w:fill="FFFFFF"/>
        </w:rPr>
        <w:t>xceptionell designflexibilitet och kan kombineras med olika material och göras i vilken färg eller grad av transparens som helst.</w:t>
      </w:r>
    </w:p>
    <w:p w14:paraId="5A8403E0" w14:textId="77777777" w:rsidR="004738B4" w:rsidRPr="008E5769" w:rsidRDefault="004738B4" w:rsidP="004738B4">
      <w:pPr>
        <w:pStyle w:val="Liststycke"/>
        <w:shd w:val="clear" w:color="auto" w:fill="FFFFFF"/>
        <w:rPr>
          <w:rFonts w:ascii="Arial" w:hAnsi="Arial" w:cs="Arial"/>
          <w:color w:val="222222"/>
          <w:shd w:val="clear" w:color="auto" w:fill="FFFFFF"/>
        </w:rPr>
      </w:pPr>
    </w:p>
    <w:p w14:paraId="1595801E" w14:textId="0378C30C" w:rsidR="004738B4" w:rsidRDefault="00CB403D" w:rsidP="004738B4">
      <w:pPr>
        <w:pStyle w:val="Liststycke"/>
        <w:numPr>
          <w:ilvl w:val="0"/>
          <w:numId w:val="1"/>
        </w:numPr>
        <w:shd w:val="clear" w:color="auto" w:fill="FFFFFF"/>
        <w:rPr>
          <w:rFonts w:ascii="Arial" w:hAnsi="Arial" w:cs="Arial"/>
          <w:i/>
          <w:color w:val="222222"/>
          <w:shd w:val="clear" w:color="auto" w:fill="FFFFFF"/>
        </w:rPr>
      </w:pPr>
      <w:r w:rsidRPr="00CB403D">
        <w:rPr>
          <w:rFonts w:ascii="Arial" w:hAnsi="Arial" w:cs="Arial"/>
          <w:i/>
          <w:color w:val="222222"/>
          <w:shd w:val="clear" w:color="auto" w:fill="FFFFFF"/>
        </w:rPr>
        <w:t>Det finns ett antal semi-transparenta solceller på marknaden men hittills har ingen av dem kunnat möta de höga krav på transparens som</w:t>
      </w:r>
      <w:r>
        <w:rPr>
          <w:rFonts w:ascii="Arial" w:hAnsi="Arial" w:cs="Arial"/>
          <w:i/>
          <w:color w:val="222222"/>
          <w:shd w:val="clear" w:color="auto" w:fill="FFFFFF"/>
        </w:rPr>
        <w:t xml:space="preserve"> vårt dynamiska glas </w:t>
      </w:r>
      <w:proofErr w:type="spellStart"/>
      <w:r>
        <w:rPr>
          <w:rFonts w:ascii="Arial" w:hAnsi="Arial" w:cs="Arial"/>
          <w:i/>
          <w:color w:val="222222"/>
          <w:shd w:val="clear" w:color="auto" w:fill="FFFFFF"/>
        </w:rPr>
        <w:t>ConverLight</w:t>
      </w:r>
      <w:proofErr w:type="spellEnd"/>
      <w:r w:rsidRPr="00CB403D">
        <w:rPr>
          <w:rFonts w:ascii="Arial" w:hAnsi="Arial" w:cs="Arial"/>
          <w:i/>
          <w:color w:val="222222"/>
          <w:shd w:val="clear" w:color="auto" w:fill="FFFFFF"/>
          <w:vertAlign w:val="superscript"/>
        </w:rPr>
        <w:t>®</w:t>
      </w:r>
      <w:r>
        <w:rPr>
          <w:rFonts w:ascii="Arial" w:hAnsi="Arial" w:cs="Arial"/>
          <w:i/>
          <w:color w:val="222222"/>
          <w:shd w:val="clear" w:color="auto" w:fill="FFFFFF"/>
        </w:rPr>
        <w:t xml:space="preserve"> </w:t>
      </w:r>
      <w:r w:rsidRPr="00CB403D">
        <w:rPr>
          <w:rFonts w:ascii="Arial" w:hAnsi="Arial" w:cs="Arial"/>
          <w:i/>
          <w:color w:val="222222"/>
          <w:shd w:val="clear" w:color="auto" w:fill="FFFFFF"/>
        </w:rPr>
        <w:t>ställer.</w:t>
      </w:r>
      <w:r>
        <w:rPr>
          <w:rFonts w:ascii="Arial" w:hAnsi="Arial" w:cs="Arial"/>
          <w:i/>
          <w:color w:val="222222"/>
          <w:shd w:val="clear" w:color="auto" w:fill="FFFFFF"/>
        </w:rPr>
        <w:t xml:space="preserve"> Vi ser fram emot att undersöka om det går att kombinera våra teknologier och ta fram en helt unik produkt </w:t>
      </w:r>
      <w:r w:rsidR="00D02D9B">
        <w:rPr>
          <w:rFonts w:ascii="Arial" w:hAnsi="Arial" w:cs="Arial"/>
          <w:i/>
          <w:color w:val="222222"/>
          <w:shd w:val="clear" w:color="auto" w:fill="FFFFFF"/>
        </w:rPr>
        <w:t>med stor marknadspotential</w:t>
      </w:r>
      <w:r>
        <w:rPr>
          <w:rFonts w:ascii="Arial" w:hAnsi="Arial" w:cs="Arial"/>
          <w:i/>
          <w:color w:val="222222"/>
          <w:shd w:val="clear" w:color="auto" w:fill="FFFFFF"/>
        </w:rPr>
        <w:t>.</w:t>
      </w:r>
    </w:p>
    <w:p w14:paraId="4ADF60A6" w14:textId="3356B6B8" w:rsidR="00D02D9B" w:rsidRPr="00D02D9B" w:rsidRDefault="00D02D9B" w:rsidP="00D02D9B">
      <w:pPr>
        <w:pStyle w:val="Liststycke"/>
        <w:shd w:val="clear" w:color="auto" w:fill="FFFFFF"/>
        <w:rPr>
          <w:rFonts w:ascii="Arial" w:hAnsi="Arial" w:cs="Arial"/>
          <w:color w:val="222222"/>
          <w:shd w:val="clear" w:color="auto" w:fill="FFFFFF"/>
        </w:rPr>
      </w:pPr>
      <w:r>
        <w:rPr>
          <w:rFonts w:ascii="Arial" w:hAnsi="Arial" w:cs="Arial"/>
          <w:color w:val="222222"/>
          <w:shd w:val="clear" w:color="auto" w:fill="FFFFFF"/>
        </w:rPr>
        <w:t>Greger Gregard, medgrundare och utvecklingschef på ChromoGenics</w:t>
      </w:r>
    </w:p>
    <w:p w14:paraId="2360CD47" w14:textId="6F841A93" w:rsidR="004738B4" w:rsidRPr="004968E4" w:rsidRDefault="008E5769" w:rsidP="004738B4">
      <w:pPr>
        <w:pStyle w:val="Rubrik1"/>
        <w:rPr>
          <w:shd w:val="clear" w:color="auto" w:fill="FFFFFF"/>
        </w:rPr>
      </w:pPr>
      <w:r w:rsidRPr="004968E4">
        <w:rPr>
          <w:shd w:val="clear" w:color="auto" w:fill="FFFFFF"/>
        </w:rPr>
        <w:t>Om</w:t>
      </w:r>
      <w:r w:rsidR="004738B4" w:rsidRPr="004968E4">
        <w:rPr>
          <w:shd w:val="clear" w:color="auto" w:fill="FFFFFF"/>
        </w:rPr>
        <w:t xml:space="preserve"> </w:t>
      </w:r>
      <w:proofErr w:type="spellStart"/>
      <w:r w:rsidR="004738B4" w:rsidRPr="004968E4">
        <w:rPr>
          <w:shd w:val="clear" w:color="auto" w:fill="FFFFFF"/>
        </w:rPr>
        <w:t>Peafowl</w:t>
      </w:r>
      <w:proofErr w:type="spellEnd"/>
      <w:r w:rsidR="004738B4" w:rsidRPr="004968E4">
        <w:rPr>
          <w:shd w:val="clear" w:color="auto" w:fill="FFFFFF"/>
        </w:rPr>
        <w:t xml:space="preserve"> Solar Power</w:t>
      </w:r>
    </w:p>
    <w:p w14:paraId="53AFD01E" w14:textId="02F19CBF" w:rsidR="008E5769" w:rsidRPr="008722FE" w:rsidRDefault="004738B4" w:rsidP="004738B4">
      <w:pPr>
        <w:rPr>
          <w:rFonts w:ascii="Arial" w:hAnsi="Arial" w:cs="Arial"/>
          <w:sz w:val="20"/>
          <w:szCs w:val="20"/>
        </w:rPr>
      </w:pPr>
      <w:proofErr w:type="spellStart"/>
      <w:r w:rsidRPr="008722FE">
        <w:rPr>
          <w:rFonts w:ascii="Arial" w:hAnsi="Arial" w:cs="Arial"/>
          <w:sz w:val="20"/>
          <w:szCs w:val="20"/>
        </w:rPr>
        <w:t>Peafowl</w:t>
      </w:r>
      <w:proofErr w:type="spellEnd"/>
      <w:r w:rsidRPr="008722FE">
        <w:rPr>
          <w:rFonts w:ascii="Arial" w:hAnsi="Arial" w:cs="Arial"/>
          <w:sz w:val="20"/>
          <w:szCs w:val="20"/>
        </w:rPr>
        <w:t xml:space="preserve"> Solar Power</w:t>
      </w:r>
      <w:r w:rsidR="008E5769" w:rsidRPr="008722FE">
        <w:rPr>
          <w:rFonts w:ascii="Arial" w:hAnsi="Arial" w:cs="Arial"/>
          <w:sz w:val="20"/>
          <w:szCs w:val="20"/>
        </w:rPr>
        <w:t xml:space="preserve"> utvecklar en ny typ av </w:t>
      </w:r>
      <w:r w:rsidR="0014699D" w:rsidRPr="008722FE">
        <w:rPr>
          <w:rFonts w:ascii="Arial" w:hAnsi="Arial" w:cs="Arial"/>
          <w:sz w:val="20"/>
          <w:szCs w:val="20"/>
        </w:rPr>
        <w:t>högtransparenta</w:t>
      </w:r>
      <w:r w:rsidR="008E5769" w:rsidRPr="008722FE">
        <w:rPr>
          <w:rFonts w:ascii="Arial" w:hAnsi="Arial" w:cs="Arial"/>
          <w:sz w:val="20"/>
          <w:szCs w:val="20"/>
        </w:rPr>
        <w:t xml:space="preserve"> solceller. De använder </w:t>
      </w:r>
      <w:proofErr w:type="spellStart"/>
      <w:r w:rsidR="008E5769" w:rsidRPr="008722FE">
        <w:rPr>
          <w:rFonts w:ascii="Arial" w:hAnsi="Arial" w:cs="Arial"/>
          <w:sz w:val="20"/>
          <w:szCs w:val="20"/>
        </w:rPr>
        <w:t>plasmoniska</w:t>
      </w:r>
      <w:proofErr w:type="spellEnd"/>
      <w:r w:rsidR="008E5769" w:rsidRPr="008722FE">
        <w:rPr>
          <w:rFonts w:ascii="Arial" w:hAnsi="Arial" w:cs="Arial"/>
          <w:sz w:val="20"/>
          <w:szCs w:val="20"/>
        </w:rPr>
        <w:t xml:space="preserve"> </w:t>
      </w:r>
      <w:proofErr w:type="spellStart"/>
      <w:r w:rsidR="008E5769" w:rsidRPr="008722FE">
        <w:rPr>
          <w:rFonts w:ascii="Arial" w:hAnsi="Arial" w:cs="Arial"/>
          <w:sz w:val="20"/>
          <w:szCs w:val="20"/>
        </w:rPr>
        <w:t>nanopartiklar</w:t>
      </w:r>
      <w:proofErr w:type="spellEnd"/>
      <w:r w:rsidR="008E5769" w:rsidRPr="008722FE">
        <w:rPr>
          <w:rFonts w:ascii="Arial" w:hAnsi="Arial" w:cs="Arial"/>
          <w:sz w:val="20"/>
          <w:szCs w:val="20"/>
        </w:rPr>
        <w:t xml:space="preserve"> för </w:t>
      </w:r>
      <w:proofErr w:type="spellStart"/>
      <w:r w:rsidR="008E5769" w:rsidRPr="008722FE">
        <w:rPr>
          <w:rFonts w:ascii="Arial" w:hAnsi="Arial" w:cs="Arial"/>
          <w:sz w:val="20"/>
          <w:szCs w:val="20"/>
        </w:rPr>
        <w:t>ljusabsorbtion</w:t>
      </w:r>
      <w:proofErr w:type="spellEnd"/>
      <w:r w:rsidR="008E5769" w:rsidRPr="008722FE">
        <w:rPr>
          <w:rFonts w:ascii="Arial" w:hAnsi="Arial" w:cs="Arial"/>
          <w:sz w:val="20"/>
          <w:szCs w:val="20"/>
        </w:rPr>
        <w:t xml:space="preserve"> vilket möjliggör mycket hög </w:t>
      </w:r>
      <w:proofErr w:type="spellStart"/>
      <w:r w:rsidR="008E5769" w:rsidRPr="008722FE">
        <w:rPr>
          <w:rFonts w:ascii="Arial" w:hAnsi="Arial" w:cs="Arial"/>
          <w:sz w:val="20"/>
          <w:szCs w:val="20"/>
        </w:rPr>
        <w:t>absorbtion</w:t>
      </w:r>
      <w:proofErr w:type="spellEnd"/>
      <w:r w:rsidR="008E5769" w:rsidRPr="008722FE">
        <w:rPr>
          <w:rFonts w:ascii="Arial" w:hAnsi="Arial" w:cs="Arial"/>
          <w:sz w:val="20"/>
          <w:szCs w:val="20"/>
        </w:rPr>
        <w:t xml:space="preserve"> av uppfångat ljus, vilket innebär att cellen fungerar även då </w:t>
      </w:r>
      <w:r w:rsidR="00986A91">
        <w:rPr>
          <w:rFonts w:ascii="Arial" w:hAnsi="Arial" w:cs="Arial"/>
          <w:sz w:val="20"/>
          <w:szCs w:val="20"/>
        </w:rPr>
        <w:t xml:space="preserve">extremt </w:t>
      </w:r>
      <w:bookmarkStart w:id="0" w:name="_GoBack"/>
      <w:bookmarkEnd w:id="0"/>
      <w:r w:rsidR="008E5769" w:rsidRPr="008722FE">
        <w:rPr>
          <w:rFonts w:ascii="Arial" w:hAnsi="Arial" w:cs="Arial"/>
          <w:sz w:val="20"/>
          <w:szCs w:val="20"/>
        </w:rPr>
        <w:t>lite ljus fångas upp – det vill säga när cellen har hög transparens. Cellen är gjord av billiga och hållbara material och visar på hög stabilitet och funktion under alla förhållanden, från tuffa utomhusmiljöer till lågt belysta inomhusmiljöer.</w:t>
      </w:r>
    </w:p>
    <w:p w14:paraId="1ACFF900" w14:textId="041AA723" w:rsidR="004738B4" w:rsidRPr="00B93AA9" w:rsidRDefault="004738B4" w:rsidP="00B93AA9">
      <w:pPr>
        <w:rPr>
          <w:rFonts w:ascii="Arial" w:hAnsi="Arial" w:cs="Arial"/>
          <w:sz w:val="20"/>
          <w:szCs w:val="20"/>
        </w:rPr>
      </w:pPr>
      <w:proofErr w:type="spellStart"/>
      <w:r w:rsidRPr="008722FE">
        <w:rPr>
          <w:rFonts w:ascii="Arial" w:hAnsi="Arial" w:cs="Arial"/>
          <w:sz w:val="20"/>
          <w:szCs w:val="20"/>
        </w:rPr>
        <w:t>Peafowl</w:t>
      </w:r>
      <w:proofErr w:type="spellEnd"/>
      <w:r w:rsidRPr="008722FE">
        <w:rPr>
          <w:rFonts w:ascii="Arial" w:hAnsi="Arial" w:cs="Arial"/>
          <w:sz w:val="20"/>
          <w:szCs w:val="20"/>
        </w:rPr>
        <w:t xml:space="preserve"> Solar Power</w:t>
      </w:r>
      <w:r w:rsidR="008E5769" w:rsidRPr="008722FE">
        <w:rPr>
          <w:rFonts w:ascii="Arial" w:hAnsi="Arial" w:cs="Arial"/>
          <w:sz w:val="20"/>
          <w:szCs w:val="20"/>
        </w:rPr>
        <w:t xml:space="preserve"> ligger i</w:t>
      </w:r>
      <w:r w:rsidRPr="008722FE">
        <w:rPr>
          <w:rFonts w:ascii="Arial" w:hAnsi="Arial" w:cs="Arial"/>
          <w:sz w:val="20"/>
          <w:szCs w:val="20"/>
        </w:rPr>
        <w:t xml:space="preserve"> Uppsala</w:t>
      </w:r>
      <w:r w:rsidR="008E5769" w:rsidRPr="008722FE">
        <w:rPr>
          <w:rFonts w:ascii="Arial" w:hAnsi="Arial" w:cs="Arial"/>
          <w:sz w:val="20"/>
          <w:szCs w:val="20"/>
        </w:rPr>
        <w:t xml:space="preserve"> och är ett spinoff från </w:t>
      </w:r>
      <w:proofErr w:type="spellStart"/>
      <w:r w:rsidR="008E5769" w:rsidRPr="008722FE">
        <w:rPr>
          <w:rFonts w:ascii="Arial" w:hAnsi="Arial" w:cs="Arial"/>
          <w:sz w:val="20"/>
          <w:szCs w:val="20"/>
        </w:rPr>
        <w:t>Ångströmslaboratoriet</w:t>
      </w:r>
      <w:proofErr w:type="spellEnd"/>
      <w:r w:rsidR="008E5769" w:rsidRPr="008722FE">
        <w:rPr>
          <w:rFonts w:ascii="Arial" w:hAnsi="Arial" w:cs="Arial"/>
          <w:sz w:val="20"/>
          <w:szCs w:val="20"/>
        </w:rPr>
        <w:t xml:space="preserve"> vid</w:t>
      </w:r>
      <w:r w:rsidRPr="008722FE">
        <w:rPr>
          <w:rFonts w:ascii="Arial" w:hAnsi="Arial" w:cs="Arial"/>
          <w:color w:val="222222"/>
          <w:sz w:val="20"/>
          <w:szCs w:val="20"/>
          <w:shd w:val="clear" w:color="auto" w:fill="FFFFFF"/>
        </w:rPr>
        <w:t xml:space="preserve"> Uppsala </w:t>
      </w:r>
      <w:r w:rsidR="008E5769" w:rsidRPr="008722FE">
        <w:rPr>
          <w:rFonts w:ascii="Arial" w:hAnsi="Arial" w:cs="Arial"/>
          <w:color w:val="222222"/>
          <w:sz w:val="20"/>
          <w:szCs w:val="20"/>
          <w:shd w:val="clear" w:color="auto" w:fill="FFFFFF"/>
        </w:rPr>
        <w:t>universitet</w:t>
      </w:r>
      <w:r w:rsidRPr="008722FE">
        <w:rPr>
          <w:rFonts w:ascii="Arial" w:hAnsi="Arial" w:cs="Arial"/>
          <w:color w:val="222222"/>
          <w:sz w:val="20"/>
          <w:szCs w:val="20"/>
          <w:shd w:val="clear" w:color="auto" w:fill="FFFFFF"/>
        </w:rPr>
        <w:t xml:space="preserve">. </w:t>
      </w:r>
      <w:r w:rsidR="008E5769" w:rsidRPr="008722FE">
        <w:rPr>
          <w:rFonts w:ascii="Arial" w:hAnsi="Arial" w:cs="Arial"/>
          <w:color w:val="222222"/>
          <w:sz w:val="20"/>
          <w:szCs w:val="20"/>
          <w:shd w:val="clear" w:color="auto" w:fill="FFFFFF"/>
        </w:rPr>
        <w:t xml:space="preserve">De har stöd från </w:t>
      </w:r>
      <w:r w:rsidRPr="008722FE">
        <w:rPr>
          <w:rFonts w:ascii="Arial" w:hAnsi="Arial" w:cs="Arial"/>
          <w:color w:val="222222"/>
          <w:sz w:val="20"/>
          <w:szCs w:val="20"/>
          <w:shd w:val="clear" w:color="auto" w:fill="FFFFFF"/>
        </w:rPr>
        <w:t xml:space="preserve">EIT </w:t>
      </w:r>
      <w:proofErr w:type="spellStart"/>
      <w:r w:rsidRPr="008722FE">
        <w:rPr>
          <w:rFonts w:ascii="Arial" w:hAnsi="Arial" w:cs="Arial"/>
          <w:color w:val="222222"/>
          <w:sz w:val="20"/>
          <w:szCs w:val="20"/>
          <w:shd w:val="clear" w:color="auto" w:fill="FFFFFF"/>
        </w:rPr>
        <w:t>Highway</w:t>
      </w:r>
      <w:proofErr w:type="spellEnd"/>
      <w:r w:rsidRPr="008722FE">
        <w:rPr>
          <w:rFonts w:ascii="Arial" w:hAnsi="Arial" w:cs="Arial"/>
          <w:color w:val="222222"/>
          <w:sz w:val="20"/>
          <w:szCs w:val="20"/>
          <w:shd w:val="clear" w:color="auto" w:fill="FFFFFF"/>
        </w:rPr>
        <w:t xml:space="preserve"> program </w:t>
      </w:r>
      <w:r w:rsidR="008E5769" w:rsidRPr="008722FE">
        <w:rPr>
          <w:rFonts w:ascii="Arial" w:hAnsi="Arial" w:cs="Arial"/>
          <w:color w:val="222222"/>
          <w:sz w:val="20"/>
          <w:szCs w:val="20"/>
          <w:shd w:val="clear" w:color="auto" w:fill="FFFFFF"/>
        </w:rPr>
        <w:t>från den europeiska inkubatorn</w:t>
      </w:r>
      <w:r w:rsidRPr="008722FE">
        <w:rPr>
          <w:rFonts w:ascii="Arial" w:hAnsi="Arial" w:cs="Arial"/>
          <w:color w:val="222222"/>
          <w:sz w:val="20"/>
          <w:szCs w:val="20"/>
          <w:shd w:val="clear" w:color="auto" w:fill="FFFFFF"/>
        </w:rPr>
        <w:t xml:space="preserve"> </w:t>
      </w:r>
      <w:proofErr w:type="spellStart"/>
      <w:r w:rsidRPr="008722FE">
        <w:rPr>
          <w:rFonts w:ascii="Arial" w:hAnsi="Arial" w:cs="Arial"/>
          <w:color w:val="222222"/>
          <w:sz w:val="20"/>
          <w:szCs w:val="20"/>
          <w:shd w:val="clear" w:color="auto" w:fill="FFFFFF"/>
        </w:rPr>
        <w:t>InnoEnergy</w:t>
      </w:r>
      <w:proofErr w:type="spellEnd"/>
      <w:r w:rsidR="008E5769" w:rsidRPr="008722FE">
        <w:rPr>
          <w:rFonts w:ascii="Arial" w:hAnsi="Arial" w:cs="Arial"/>
          <w:color w:val="222222"/>
          <w:sz w:val="20"/>
          <w:szCs w:val="20"/>
          <w:shd w:val="clear" w:color="auto" w:fill="FFFFFF"/>
        </w:rPr>
        <w:t xml:space="preserve"> och </w:t>
      </w:r>
      <w:r w:rsidR="00796D59" w:rsidRPr="008722FE">
        <w:rPr>
          <w:rFonts w:ascii="Arial" w:hAnsi="Arial" w:cs="Arial"/>
          <w:color w:val="222222"/>
          <w:sz w:val="20"/>
          <w:szCs w:val="20"/>
          <w:shd w:val="clear" w:color="auto" w:fill="FFFFFF"/>
        </w:rPr>
        <w:t>är även med i</w:t>
      </w:r>
      <w:r w:rsidRPr="008722FE">
        <w:rPr>
          <w:rFonts w:ascii="Arial" w:hAnsi="Arial" w:cs="Arial"/>
          <w:color w:val="222222"/>
          <w:sz w:val="20"/>
          <w:szCs w:val="20"/>
          <w:shd w:val="clear" w:color="auto" w:fill="FFFFFF"/>
        </w:rPr>
        <w:t xml:space="preserve"> Uppsala </w:t>
      </w:r>
      <w:r w:rsidR="00796D59" w:rsidRPr="008722FE">
        <w:rPr>
          <w:rFonts w:ascii="Arial" w:hAnsi="Arial" w:cs="Arial"/>
          <w:color w:val="222222"/>
          <w:sz w:val="20"/>
          <w:szCs w:val="20"/>
          <w:shd w:val="clear" w:color="auto" w:fill="FFFFFF"/>
        </w:rPr>
        <w:t>Innovation</w:t>
      </w:r>
      <w:r w:rsidRPr="008722FE">
        <w:rPr>
          <w:rFonts w:ascii="Arial" w:hAnsi="Arial" w:cs="Arial"/>
          <w:color w:val="222222"/>
          <w:sz w:val="20"/>
          <w:szCs w:val="20"/>
          <w:shd w:val="clear" w:color="auto" w:fill="FFFFFF"/>
        </w:rPr>
        <w:t xml:space="preserve"> Centre, </w:t>
      </w:r>
      <w:r w:rsidR="00796D59" w:rsidRPr="008722FE">
        <w:rPr>
          <w:rFonts w:ascii="Arial" w:hAnsi="Arial" w:cs="Arial"/>
          <w:color w:val="222222"/>
          <w:sz w:val="20"/>
          <w:szCs w:val="20"/>
          <w:shd w:val="clear" w:color="auto" w:fill="FFFFFF"/>
        </w:rPr>
        <w:t>en av världens främsta universitetskopplade inkubatorer.</w:t>
      </w:r>
      <w:r w:rsidR="00B93AA9">
        <w:rPr>
          <w:rFonts w:ascii="Arial" w:hAnsi="Arial" w:cs="Arial"/>
          <w:color w:val="222222"/>
          <w:sz w:val="20"/>
          <w:szCs w:val="20"/>
          <w:shd w:val="clear" w:color="auto" w:fill="FFFFFF"/>
        </w:rPr>
        <w:br/>
        <w:t>www.peafowlsolarpower.com</w:t>
      </w:r>
    </w:p>
    <w:p w14:paraId="37903045" w14:textId="77777777" w:rsidR="004738B4" w:rsidRPr="004968E4" w:rsidRDefault="008E5769" w:rsidP="004738B4">
      <w:pPr>
        <w:pStyle w:val="Rubrik1"/>
        <w:rPr>
          <w:shd w:val="clear" w:color="auto" w:fill="FFFFFF"/>
        </w:rPr>
      </w:pPr>
      <w:r w:rsidRPr="004968E4">
        <w:rPr>
          <w:shd w:val="clear" w:color="auto" w:fill="FFFFFF"/>
        </w:rPr>
        <w:t>Om</w:t>
      </w:r>
      <w:r w:rsidR="004738B4" w:rsidRPr="004968E4">
        <w:rPr>
          <w:shd w:val="clear" w:color="auto" w:fill="FFFFFF"/>
        </w:rPr>
        <w:t xml:space="preserve"> </w:t>
      </w:r>
      <w:proofErr w:type="spellStart"/>
      <w:r w:rsidR="004738B4" w:rsidRPr="004968E4">
        <w:rPr>
          <w:shd w:val="clear" w:color="auto" w:fill="FFFFFF"/>
        </w:rPr>
        <w:t>ChromoGenics</w:t>
      </w:r>
      <w:proofErr w:type="spellEnd"/>
    </w:p>
    <w:p w14:paraId="286DCC2D" w14:textId="590F8414" w:rsidR="00215130" w:rsidRPr="008722FE" w:rsidRDefault="00215130" w:rsidP="00215130">
      <w:pPr>
        <w:rPr>
          <w:rFonts w:ascii="Arial" w:hAnsi="Arial" w:cs="Arial"/>
          <w:color w:val="222222"/>
          <w:sz w:val="20"/>
          <w:szCs w:val="20"/>
          <w:shd w:val="clear" w:color="auto" w:fill="FFFFFF"/>
        </w:rPr>
      </w:pPr>
      <w:proofErr w:type="spellStart"/>
      <w:r w:rsidRPr="008722FE">
        <w:rPr>
          <w:rFonts w:ascii="Arial" w:hAnsi="Arial" w:cs="Arial"/>
          <w:color w:val="222222"/>
          <w:sz w:val="20"/>
          <w:szCs w:val="20"/>
          <w:shd w:val="clear" w:color="auto" w:fill="FFFFFF"/>
        </w:rPr>
        <w:t>ChromoGenics</w:t>
      </w:r>
      <w:proofErr w:type="spellEnd"/>
      <w:r w:rsidRPr="008722FE">
        <w:rPr>
          <w:rFonts w:ascii="Arial" w:hAnsi="Arial" w:cs="Arial"/>
          <w:color w:val="222222"/>
          <w:sz w:val="20"/>
          <w:szCs w:val="20"/>
          <w:shd w:val="clear" w:color="auto" w:fill="FFFFFF"/>
        </w:rPr>
        <w:t xml:space="preserve"> erbjuder dynamiska glas med kontrollerbart värme- och ljusinsläpp och statiska glas i världsklass. Bolagets unika teknologi </w:t>
      </w:r>
      <w:proofErr w:type="spellStart"/>
      <w:r w:rsidRPr="008722FE">
        <w:rPr>
          <w:rFonts w:ascii="Arial" w:hAnsi="Arial" w:cs="Arial"/>
          <w:color w:val="222222"/>
          <w:sz w:val="20"/>
          <w:szCs w:val="20"/>
          <w:shd w:val="clear" w:color="auto" w:fill="FFFFFF"/>
        </w:rPr>
        <w:t>ConverLight</w:t>
      </w:r>
      <w:proofErr w:type="spellEnd"/>
      <w:r w:rsidRPr="008722FE">
        <w:rPr>
          <w:rFonts w:ascii="Arial" w:hAnsi="Arial" w:cs="Arial"/>
          <w:color w:val="222222"/>
          <w:sz w:val="20"/>
          <w:szCs w:val="20"/>
          <w:shd w:val="clear" w:color="auto" w:fill="FFFFFF"/>
        </w:rPr>
        <w:t xml:space="preserve">® ger ett hållbart solskydd för ökad inomhuskomfort och energieffektivitet. </w:t>
      </w:r>
      <w:proofErr w:type="spellStart"/>
      <w:r w:rsidRPr="008722FE">
        <w:rPr>
          <w:rFonts w:ascii="Arial" w:hAnsi="Arial" w:cs="Arial"/>
          <w:color w:val="222222"/>
          <w:sz w:val="20"/>
          <w:szCs w:val="20"/>
          <w:shd w:val="clear" w:color="auto" w:fill="FFFFFF"/>
        </w:rPr>
        <w:t>ConverLight</w:t>
      </w:r>
      <w:proofErr w:type="spellEnd"/>
      <w:r w:rsidRPr="008722FE">
        <w:rPr>
          <w:rFonts w:ascii="Arial" w:hAnsi="Arial" w:cs="Arial"/>
          <w:color w:val="222222"/>
          <w:sz w:val="20"/>
          <w:szCs w:val="20"/>
          <w:shd w:val="clear" w:color="auto" w:fill="FFFFFF"/>
        </w:rPr>
        <w:t xml:space="preserve"> bidrar även till fastigheters miljöcertifieringar. Under 2016 påbörjades kommersiell försäljning till fastighetsprojekt i Skandinavien.</w:t>
      </w:r>
    </w:p>
    <w:p w14:paraId="772BEB11" w14:textId="173EA368" w:rsidR="00B54B53" w:rsidRPr="008722FE" w:rsidRDefault="00215130" w:rsidP="00215130">
      <w:pPr>
        <w:rPr>
          <w:sz w:val="20"/>
          <w:szCs w:val="20"/>
        </w:rPr>
      </w:pPr>
      <w:proofErr w:type="spellStart"/>
      <w:r w:rsidRPr="008722FE">
        <w:rPr>
          <w:rFonts w:ascii="Arial" w:hAnsi="Arial" w:cs="Arial"/>
          <w:color w:val="222222"/>
          <w:sz w:val="20"/>
          <w:szCs w:val="20"/>
          <w:shd w:val="clear" w:color="auto" w:fill="FFFFFF"/>
        </w:rPr>
        <w:t>ChromoGenics</w:t>
      </w:r>
      <w:proofErr w:type="spellEnd"/>
      <w:r w:rsidRPr="008722FE">
        <w:rPr>
          <w:rFonts w:ascii="Arial" w:hAnsi="Arial" w:cs="Arial"/>
          <w:color w:val="222222"/>
          <w:sz w:val="20"/>
          <w:szCs w:val="20"/>
          <w:shd w:val="clear" w:color="auto" w:fill="FFFFFF"/>
        </w:rPr>
        <w:t xml:space="preserve"> är baserat i Uppsala och härstammar från världsledande forskning på Ångströmlaboratoriet vid Uppsala universitet. Bolagets produktionsanläggning har delvis finansierats med ett villkorslån från Energimyndigheten. </w:t>
      </w:r>
      <w:proofErr w:type="spellStart"/>
      <w:r w:rsidRPr="008722FE">
        <w:rPr>
          <w:rFonts w:ascii="Arial" w:hAnsi="Arial" w:cs="Arial"/>
          <w:color w:val="222222"/>
          <w:sz w:val="20"/>
          <w:szCs w:val="20"/>
          <w:shd w:val="clear" w:color="auto" w:fill="FFFFFF"/>
        </w:rPr>
        <w:t>ChromoGenics</w:t>
      </w:r>
      <w:proofErr w:type="spellEnd"/>
      <w:r w:rsidRPr="008722FE">
        <w:rPr>
          <w:rFonts w:ascii="Arial" w:hAnsi="Arial" w:cs="Arial"/>
          <w:color w:val="222222"/>
          <w:sz w:val="20"/>
          <w:szCs w:val="20"/>
          <w:shd w:val="clear" w:color="auto" w:fill="FFFFFF"/>
        </w:rPr>
        <w:t xml:space="preserve"> aktie (CHRO) är noterad på Nasdaq </w:t>
      </w:r>
      <w:proofErr w:type="spellStart"/>
      <w:r w:rsidRPr="008722FE">
        <w:rPr>
          <w:rFonts w:ascii="Arial" w:hAnsi="Arial" w:cs="Arial"/>
          <w:color w:val="222222"/>
          <w:sz w:val="20"/>
          <w:szCs w:val="20"/>
          <w:shd w:val="clear" w:color="auto" w:fill="FFFFFF"/>
        </w:rPr>
        <w:t>First</w:t>
      </w:r>
      <w:proofErr w:type="spellEnd"/>
      <w:r w:rsidRPr="008722FE">
        <w:rPr>
          <w:rFonts w:ascii="Arial" w:hAnsi="Arial" w:cs="Arial"/>
          <w:color w:val="222222"/>
          <w:sz w:val="20"/>
          <w:szCs w:val="20"/>
          <w:shd w:val="clear" w:color="auto" w:fill="FFFFFF"/>
        </w:rPr>
        <w:t xml:space="preserve"> North Stockholm med G&amp;W Fondkommission som </w:t>
      </w:r>
      <w:proofErr w:type="spellStart"/>
      <w:r w:rsidRPr="008722FE">
        <w:rPr>
          <w:rFonts w:ascii="Arial" w:hAnsi="Arial" w:cs="Arial"/>
          <w:color w:val="222222"/>
          <w:sz w:val="20"/>
          <w:szCs w:val="20"/>
          <w:shd w:val="clear" w:color="auto" w:fill="FFFFFF"/>
        </w:rPr>
        <w:t>Certified</w:t>
      </w:r>
      <w:proofErr w:type="spellEnd"/>
      <w:r w:rsidRPr="008722FE">
        <w:rPr>
          <w:rFonts w:ascii="Arial" w:hAnsi="Arial" w:cs="Arial"/>
          <w:color w:val="222222"/>
          <w:sz w:val="20"/>
          <w:szCs w:val="20"/>
          <w:shd w:val="clear" w:color="auto" w:fill="FFFFFF"/>
        </w:rPr>
        <w:t xml:space="preserve"> </w:t>
      </w:r>
      <w:proofErr w:type="spellStart"/>
      <w:r w:rsidRPr="008722FE">
        <w:rPr>
          <w:rFonts w:ascii="Arial" w:hAnsi="Arial" w:cs="Arial"/>
          <w:color w:val="222222"/>
          <w:sz w:val="20"/>
          <w:szCs w:val="20"/>
          <w:shd w:val="clear" w:color="auto" w:fill="FFFFFF"/>
        </w:rPr>
        <w:t>Adviser</w:t>
      </w:r>
      <w:proofErr w:type="spellEnd"/>
      <w:r w:rsidRPr="008722FE">
        <w:rPr>
          <w:rFonts w:ascii="Arial" w:hAnsi="Arial" w:cs="Arial"/>
          <w:color w:val="222222"/>
          <w:sz w:val="20"/>
          <w:szCs w:val="20"/>
          <w:shd w:val="clear" w:color="auto" w:fill="FFFFFF"/>
        </w:rPr>
        <w:t>. www.chromogenics.com</w:t>
      </w:r>
    </w:p>
    <w:sectPr w:rsidR="00B54B53" w:rsidRPr="0087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291"/>
    <w:multiLevelType w:val="hybridMultilevel"/>
    <w:tmpl w:val="844241EE"/>
    <w:lvl w:ilvl="0" w:tplc="9A4E31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D"/>
    <w:rsid w:val="00133E2A"/>
    <w:rsid w:val="0014699D"/>
    <w:rsid w:val="00215130"/>
    <w:rsid w:val="00261A86"/>
    <w:rsid w:val="00271FC3"/>
    <w:rsid w:val="002812A0"/>
    <w:rsid w:val="00405E5D"/>
    <w:rsid w:val="004738B4"/>
    <w:rsid w:val="00473DE0"/>
    <w:rsid w:val="004968E4"/>
    <w:rsid w:val="004F4B06"/>
    <w:rsid w:val="00501CB0"/>
    <w:rsid w:val="00565642"/>
    <w:rsid w:val="006A78D3"/>
    <w:rsid w:val="006E6EDD"/>
    <w:rsid w:val="00714E36"/>
    <w:rsid w:val="00796D59"/>
    <w:rsid w:val="007A48E8"/>
    <w:rsid w:val="008722FE"/>
    <w:rsid w:val="008E5769"/>
    <w:rsid w:val="008F1DED"/>
    <w:rsid w:val="00924F3A"/>
    <w:rsid w:val="00953742"/>
    <w:rsid w:val="00986A91"/>
    <w:rsid w:val="00997087"/>
    <w:rsid w:val="009A1915"/>
    <w:rsid w:val="00A22886"/>
    <w:rsid w:val="00A33F27"/>
    <w:rsid w:val="00B128C6"/>
    <w:rsid w:val="00B4765E"/>
    <w:rsid w:val="00B93AA9"/>
    <w:rsid w:val="00C91805"/>
    <w:rsid w:val="00CB403D"/>
    <w:rsid w:val="00D02D9B"/>
    <w:rsid w:val="00DA0098"/>
    <w:rsid w:val="00DB58EE"/>
    <w:rsid w:val="00DD1C20"/>
    <w:rsid w:val="00EA5BF7"/>
    <w:rsid w:val="00F63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3FE5"/>
  <w15:chartTrackingRefBased/>
  <w15:docId w15:val="{9974B542-FA68-44E1-A27E-A8FF97AE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7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765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4765E"/>
    <w:pPr>
      <w:ind w:left="720"/>
      <w:contextualSpacing/>
    </w:pPr>
  </w:style>
  <w:style w:type="character" w:styleId="Kommentarsreferens">
    <w:name w:val="annotation reference"/>
    <w:basedOn w:val="Standardstycketeckensnitt"/>
    <w:uiPriority w:val="99"/>
    <w:semiHidden/>
    <w:unhideWhenUsed/>
    <w:rsid w:val="004968E4"/>
    <w:rPr>
      <w:sz w:val="16"/>
      <w:szCs w:val="16"/>
    </w:rPr>
  </w:style>
  <w:style w:type="paragraph" w:styleId="Kommentarer">
    <w:name w:val="annotation text"/>
    <w:basedOn w:val="Normal"/>
    <w:link w:val="KommentarerChar"/>
    <w:uiPriority w:val="99"/>
    <w:semiHidden/>
    <w:unhideWhenUsed/>
    <w:rsid w:val="004968E4"/>
    <w:pPr>
      <w:spacing w:line="240" w:lineRule="auto"/>
    </w:pPr>
    <w:rPr>
      <w:sz w:val="20"/>
      <w:szCs w:val="20"/>
    </w:rPr>
  </w:style>
  <w:style w:type="character" w:customStyle="1" w:styleId="KommentarerChar">
    <w:name w:val="Kommentarer Char"/>
    <w:basedOn w:val="Standardstycketeckensnitt"/>
    <w:link w:val="Kommentarer"/>
    <w:uiPriority w:val="99"/>
    <w:semiHidden/>
    <w:rsid w:val="004968E4"/>
    <w:rPr>
      <w:sz w:val="20"/>
      <w:szCs w:val="20"/>
    </w:rPr>
  </w:style>
  <w:style w:type="paragraph" w:styleId="Kommentarsmne">
    <w:name w:val="annotation subject"/>
    <w:basedOn w:val="Kommentarer"/>
    <w:next w:val="Kommentarer"/>
    <w:link w:val="KommentarsmneChar"/>
    <w:uiPriority w:val="99"/>
    <w:semiHidden/>
    <w:unhideWhenUsed/>
    <w:rsid w:val="004968E4"/>
    <w:rPr>
      <w:b/>
      <w:bCs/>
    </w:rPr>
  </w:style>
  <w:style w:type="character" w:customStyle="1" w:styleId="KommentarsmneChar">
    <w:name w:val="Kommentarsämne Char"/>
    <w:basedOn w:val="KommentarerChar"/>
    <w:link w:val="Kommentarsmne"/>
    <w:uiPriority w:val="99"/>
    <w:semiHidden/>
    <w:rsid w:val="004968E4"/>
    <w:rPr>
      <w:b/>
      <w:bCs/>
      <w:sz w:val="20"/>
      <w:szCs w:val="20"/>
    </w:rPr>
  </w:style>
  <w:style w:type="paragraph" w:styleId="Ballongtext">
    <w:name w:val="Balloon Text"/>
    <w:basedOn w:val="Normal"/>
    <w:link w:val="BallongtextChar"/>
    <w:uiPriority w:val="99"/>
    <w:semiHidden/>
    <w:unhideWhenUsed/>
    <w:rsid w:val="004968E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968E4"/>
    <w:rPr>
      <w:rFonts w:ascii="Times New Roman" w:hAnsi="Times New Roman" w:cs="Times New Roman"/>
      <w:sz w:val="18"/>
      <w:szCs w:val="18"/>
    </w:rPr>
  </w:style>
  <w:style w:type="character" w:styleId="Hyperlnk">
    <w:name w:val="Hyperlink"/>
    <w:basedOn w:val="Standardstycketeckensnitt"/>
    <w:uiPriority w:val="99"/>
    <w:unhideWhenUsed/>
    <w:rsid w:val="00B93AA9"/>
    <w:rPr>
      <w:color w:val="0563C1" w:themeColor="hyperlink"/>
      <w:u w:val="single"/>
    </w:rPr>
  </w:style>
  <w:style w:type="character" w:styleId="Olstomnmnande">
    <w:name w:val="Unresolved Mention"/>
    <w:basedOn w:val="Standardstycketeckensnitt"/>
    <w:uiPriority w:val="99"/>
    <w:semiHidden/>
    <w:unhideWhenUsed/>
    <w:rsid w:val="00B9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87670">
      <w:bodyDiv w:val="1"/>
      <w:marLeft w:val="0"/>
      <w:marRight w:val="0"/>
      <w:marTop w:val="0"/>
      <w:marBottom w:val="0"/>
      <w:divBdr>
        <w:top w:val="none" w:sz="0" w:space="0" w:color="auto"/>
        <w:left w:val="none" w:sz="0" w:space="0" w:color="auto"/>
        <w:bottom w:val="none" w:sz="0" w:space="0" w:color="auto"/>
        <w:right w:val="none" w:sz="0" w:space="0" w:color="auto"/>
      </w:divBdr>
      <w:divsChild>
        <w:div w:id="1697807500">
          <w:marLeft w:val="450"/>
          <w:marRight w:val="60"/>
          <w:marTop w:val="0"/>
          <w:marBottom w:val="0"/>
          <w:divBdr>
            <w:top w:val="none" w:sz="0" w:space="0" w:color="auto"/>
            <w:left w:val="none" w:sz="0" w:space="0" w:color="auto"/>
            <w:bottom w:val="none" w:sz="0" w:space="0" w:color="auto"/>
            <w:right w:val="none" w:sz="0" w:space="0" w:color="auto"/>
          </w:divBdr>
        </w:div>
      </w:divsChild>
    </w:div>
    <w:div w:id="1334602468">
      <w:bodyDiv w:val="1"/>
      <w:marLeft w:val="0"/>
      <w:marRight w:val="0"/>
      <w:marTop w:val="0"/>
      <w:marBottom w:val="0"/>
      <w:divBdr>
        <w:top w:val="none" w:sz="0" w:space="0" w:color="auto"/>
        <w:left w:val="none" w:sz="0" w:space="0" w:color="auto"/>
        <w:bottom w:val="none" w:sz="0" w:space="0" w:color="auto"/>
        <w:right w:val="none" w:sz="0" w:space="0" w:color="auto"/>
      </w:divBdr>
    </w:div>
    <w:div w:id="1752312259">
      <w:bodyDiv w:val="1"/>
      <w:marLeft w:val="0"/>
      <w:marRight w:val="0"/>
      <w:marTop w:val="0"/>
      <w:marBottom w:val="0"/>
      <w:divBdr>
        <w:top w:val="none" w:sz="0" w:space="0" w:color="auto"/>
        <w:left w:val="none" w:sz="0" w:space="0" w:color="auto"/>
        <w:bottom w:val="none" w:sz="0" w:space="0" w:color="auto"/>
        <w:right w:val="none" w:sz="0" w:space="0" w:color="auto"/>
      </w:divBdr>
      <w:divsChild>
        <w:div w:id="111328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6A31-DF7C-44FC-B489-59B8DE2D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Tilli</dc:creator>
  <cp:keywords/>
  <dc:description/>
  <cp:lastModifiedBy>Cecilia Tilli</cp:lastModifiedBy>
  <cp:revision>5</cp:revision>
  <cp:lastPrinted>2019-01-28T08:23:00Z</cp:lastPrinted>
  <dcterms:created xsi:type="dcterms:W3CDTF">2019-01-24T15:03:00Z</dcterms:created>
  <dcterms:modified xsi:type="dcterms:W3CDTF">2019-01-28T08:36:00Z</dcterms:modified>
</cp:coreProperties>
</file>