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1E0A0368" w:rsidR="005C7F2D" w:rsidRDefault="00E542BA">
      <w:pPr>
        <w:pStyle w:val="Text"/>
        <w:rPr>
          <w:b/>
          <w:bCs/>
          <w:sz w:val="32"/>
          <w:szCs w:val="32"/>
        </w:rPr>
      </w:pPr>
      <w:r w:rsidRPr="00E542BA">
        <w:rPr>
          <w:b/>
          <w:bCs/>
          <w:sz w:val="32"/>
          <w:szCs w:val="32"/>
        </w:rPr>
        <w:t>Prof. Roland Neumann übernimmt Professur „Ingenieurinformatik – Digitalisierung im Maschinenbau“</w:t>
      </w:r>
      <w:r w:rsidR="000E0A78">
        <w:rPr>
          <w:b/>
          <w:bCs/>
          <w:sz w:val="32"/>
          <w:szCs w:val="32"/>
        </w:rPr>
        <w:t xml:space="preserve"> an der TH Wildau</w:t>
      </w:r>
    </w:p>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6067EF32">
            <wp:extent cx="5756910" cy="3837940"/>
            <wp:effectExtent l="0" t="0" r="0" b="0"/>
            <wp:docPr id="1" name="Grafik 1" descr="O:\Hochschulkommunikation\5_Redaktion\3_Redaktionsthemen\2021\09_2021\2021_09_18_5 Fragen an Prof. Neumann\210928_Bild_TH_News_Roland_Neu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9_2021\2021_09_18_5 Fragen an Prof. Neumann\210928_Bild_TH_News_Roland_Neuman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p>
    <w:p w14:paraId="42D7766F" w14:textId="26ECE128"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b/>
          <w:bCs/>
          <w:sz w:val="20"/>
          <w:szCs w:val="20"/>
        </w:rPr>
        <w:t xml:space="preserve">Bildunterschrift: </w:t>
      </w:r>
      <w:r w:rsidR="004A03E5">
        <w:rPr>
          <w:rFonts w:ascii="Lucida Sans Unicode" w:eastAsia="Lucida Sans Unicode" w:hAnsi="Lucida Sans Unicode" w:cs="Lucida Sans Unicode"/>
          <w:sz w:val="20"/>
          <w:szCs w:val="20"/>
        </w:rPr>
        <w:t>Prof.</w:t>
      </w:r>
      <w:r w:rsidR="00354170" w:rsidRPr="00354170">
        <w:rPr>
          <w:rFonts w:ascii="Lucida Sans Unicode" w:eastAsia="Lucida Sans Unicode" w:hAnsi="Lucida Sans Unicode" w:cs="Lucida Sans Unicode"/>
          <w:sz w:val="20"/>
          <w:szCs w:val="20"/>
        </w:rPr>
        <w:t xml:space="preserve"> </w:t>
      </w:r>
      <w:r w:rsidR="00E542BA">
        <w:rPr>
          <w:rFonts w:ascii="Lucida Sans Unicode" w:eastAsia="Lucida Sans Unicode" w:hAnsi="Lucida Sans Unicode" w:cs="Lucida Sans Unicode"/>
          <w:sz w:val="20"/>
          <w:szCs w:val="20"/>
        </w:rPr>
        <w:t xml:space="preserve">Roland Neumann verstärkt seit 1. September den </w:t>
      </w:r>
      <w:r>
        <w:rPr>
          <w:rFonts w:ascii="Lucida Sans Unicode" w:eastAsia="Lucida Sans Unicode" w:hAnsi="Lucida Sans Unicode" w:cs="Lucida Sans Unicode"/>
          <w:sz w:val="20"/>
          <w:szCs w:val="20"/>
        </w:rPr>
        <w:t xml:space="preserve">Fachbereich Ingenieur- und Naturwissenschaften der TH Wildau. </w:t>
      </w:r>
    </w:p>
    <w:p w14:paraId="5EE7639A" w14:textId="33F22099"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b/>
          <w:bCs/>
          <w:sz w:val="20"/>
          <w:szCs w:val="20"/>
        </w:rPr>
        <w:t>Bild:</w:t>
      </w:r>
      <w:r w:rsidR="005C7F2D">
        <w:rPr>
          <w:rFonts w:ascii="Lucida Sans Unicode" w:eastAsia="Lucida Sans Unicode" w:hAnsi="Lucida Sans Unicode" w:cs="Lucida Sans Unicode"/>
          <w:sz w:val="20"/>
          <w:szCs w:val="20"/>
        </w:rPr>
        <w:t xml:space="preserve"> TH Wildau </w:t>
      </w:r>
      <w:r w:rsidR="00430EBD">
        <w:rPr>
          <w:rFonts w:ascii="Lucida Sans Unicode" w:eastAsia="Lucida Sans Unicode" w:hAnsi="Lucida Sans Unicode" w:cs="Lucida Sans Unicode"/>
          <w:sz w:val="20"/>
          <w:szCs w:val="20"/>
        </w:rPr>
        <w:t xml:space="preserve"> </w:t>
      </w:r>
    </w:p>
    <w:p w14:paraId="6DE4FEA2" w14:textId="77F374E1"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b/>
          <w:bCs/>
          <w:sz w:val="20"/>
          <w:szCs w:val="20"/>
        </w:rPr>
        <w:t>Subheadline:</w:t>
      </w:r>
      <w:r>
        <w:rPr>
          <w:rFonts w:ascii="Lucida Sans Unicode" w:eastAsia="Lucida Sans Unicode" w:hAnsi="Lucida Sans Unicode" w:cs="Lucida Sans Unicode"/>
          <w:sz w:val="20"/>
          <w:szCs w:val="20"/>
        </w:rPr>
        <w:t xml:space="preserve"> Fünf Fragen an</w:t>
      </w:r>
      <w:r w:rsidR="003004BD">
        <w:rPr>
          <w:rFonts w:ascii="Lucida Sans Unicode" w:eastAsia="Lucida Sans Unicode" w:hAnsi="Lucida Sans Unicode" w:cs="Lucida Sans Unicode"/>
          <w:sz w:val="20"/>
          <w:szCs w:val="20"/>
        </w:rPr>
        <w:t xml:space="preserve"> </w:t>
      </w:r>
      <w:r>
        <w:rPr>
          <w:rFonts w:ascii="Lucida Sans Unicode" w:eastAsia="Lucida Sans Unicode" w:hAnsi="Lucida Sans Unicode" w:cs="Lucida Sans Unicode"/>
          <w:sz w:val="20"/>
          <w:szCs w:val="20"/>
        </w:rPr>
        <w:t>…</w:t>
      </w:r>
    </w:p>
    <w:p w14:paraId="05097814" w14:textId="77777777" w:rsidR="00C74AB7" w:rsidRDefault="00D86FC9" w:rsidP="003D2EA2">
      <w:pPr>
        <w:pStyle w:val="Text"/>
        <w:suppressAutoHyphens/>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Teaser: </w:t>
      </w:r>
    </w:p>
    <w:p w14:paraId="1CDD8870" w14:textId="4371D01E" w:rsidR="003004BD" w:rsidRDefault="000E0A78" w:rsidP="003004BD">
      <w:pPr>
        <w:pStyle w:val="StandardWeb"/>
        <w:suppressAutoHyphens/>
        <w:spacing w:line="240" w:lineRule="auto"/>
        <w:rPr>
          <w:rFonts w:ascii="Lucida Sans Unicode" w:eastAsia="Lucida Sans Unicode" w:hAnsi="Lucida Sans Unicode" w:cs="Lucida Sans Unicode"/>
          <w:b/>
          <w:bCs/>
          <w:sz w:val="20"/>
          <w:szCs w:val="20"/>
        </w:rPr>
      </w:pPr>
      <w:bookmarkStart w:id="0" w:name="_GoBack"/>
      <w:r>
        <w:rPr>
          <w:rFonts w:ascii="Lucida Sans Unicode" w:eastAsia="Lucida Sans Unicode" w:hAnsi="Lucida Sans Unicode" w:cs="Lucida Sans Unicode"/>
          <w:b/>
          <w:bCs/>
          <w:sz w:val="20"/>
          <w:szCs w:val="20"/>
        </w:rPr>
        <w:t>Seit 1</w:t>
      </w:r>
      <w:r w:rsidR="003004BD" w:rsidRPr="003004BD">
        <w:rPr>
          <w:rFonts w:ascii="Lucida Sans Unicode" w:eastAsia="Lucida Sans Unicode" w:hAnsi="Lucida Sans Unicode" w:cs="Lucida Sans Unicode"/>
          <w:b/>
          <w:bCs/>
          <w:sz w:val="20"/>
          <w:szCs w:val="20"/>
        </w:rPr>
        <w:t xml:space="preserve">. September 2021 verstärkt Prof. Roland Neumann das Team des </w:t>
      </w:r>
      <w:r w:rsidR="003004BD">
        <w:rPr>
          <w:rFonts w:ascii="Lucida Sans Unicode" w:eastAsia="Lucida Sans Unicode" w:hAnsi="Lucida Sans Unicode" w:cs="Lucida Sans Unicode"/>
          <w:b/>
          <w:bCs/>
          <w:sz w:val="20"/>
          <w:szCs w:val="20"/>
        </w:rPr>
        <w:t xml:space="preserve">Fachbereichs </w:t>
      </w:r>
      <w:r w:rsidR="003004BD" w:rsidRPr="003004BD">
        <w:rPr>
          <w:rFonts w:ascii="Lucida Sans Unicode" w:eastAsia="Lucida Sans Unicode" w:hAnsi="Lucida Sans Unicode" w:cs="Lucida Sans Unicode"/>
          <w:b/>
          <w:bCs/>
          <w:sz w:val="20"/>
          <w:szCs w:val="20"/>
        </w:rPr>
        <w:t>Ingenieur- und Natur</w:t>
      </w:r>
      <w:r w:rsidR="003004BD">
        <w:rPr>
          <w:rFonts w:ascii="Lucida Sans Unicode" w:eastAsia="Lucida Sans Unicode" w:hAnsi="Lucida Sans Unicode" w:cs="Lucida Sans Unicode"/>
          <w:b/>
          <w:bCs/>
          <w:sz w:val="20"/>
          <w:szCs w:val="20"/>
        </w:rPr>
        <w:t>wissenschaften</w:t>
      </w:r>
      <w:r>
        <w:rPr>
          <w:rFonts w:ascii="Lucida Sans Unicode" w:eastAsia="Lucida Sans Unicode" w:hAnsi="Lucida Sans Unicode" w:cs="Lucida Sans Unicode"/>
          <w:b/>
          <w:bCs/>
          <w:sz w:val="20"/>
          <w:szCs w:val="20"/>
        </w:rPr>
        <w:t xml:space="preserve"> an der TH Wildau</w:t>
      </w:r>
      <w:r w:rsidR="003004BD">
        <w:rPr>
          <w:rFonts w:ascii="Lucida Sans Unicode" w:eastAsia="Lucida Sans Unicode" w:hAnsi="Lucida Sans Unicode" w:cs="Lucida Sans Unicode"/>
          <w:b/>
          <w:bCs/>
          <w:sz w:val="20"/>
          <w:szCs w:val="20"/>
        </w:rPr>
        <w:t xml:space="preserve">. Er besetzt die </w:t>
      </w:r>
      <w:r w:rsidR="003004BD" w:rsidRPr="003004BD">
        <w:rPr>
          <w:rFonts w:ascii="Lucida Sans Unicode" w:eastAsia="Lucida Sans Unicode" w:hAnsi="Lucida Sans Unicode" w:cs="Lucida Sans Unicode"/>
          <w:b/>
          <w:bCs/>
          <w:sz w:val="20"/>
          <w:szCs w:val="20"/>
        </w:rPr>
        <w:t xml:space="preserve">Professur „Ingenieurinformatik - Digitalisierung im Maschinenbau" im Studiengang Maschinenbau. Im Kurzinterview „5 Fragen an </w:t>
      </w:r>
      <w:r w:rsidR="003004BD">
        <w:rPr>
          <w:rFonts w:ascii="Lucida Sans Unicode" w:eastAsia="Lucida Sans Unicode" w:hAnsi="Lucida Sans Unicode" w:cs="Lucida Sans Unicode"/>
          <w:b/>
          <w:bCs/>
          <w:sz w:val="20"/>
          <w:szCs w:val="20"/>
        </w:rPr>
        <w:t>...“</w:t>
      </w:r>
      <w:r w:rsidR="003004BD" w:rsidRPr="003004BD">
        <w:rPr>
          <w:rFonts w:ascii="Lucida Sans Unicode" w:eastAsia="Lucida Sans Unicode" w:hAnsi="Lucida Sans Unicode" w:cs="Lucida Sans Unicode"/>
          <w:b/>
          <w:bCs/>
          <w:sz w:val="20"/>
          <w:szCs w:val="20"/>
        </w:rPr>
        <w:t xml:space="preserve"> stellt er sich vor.</w:t>
      </w:r>
    </w:p>
    <w:bookmarkEnd w:id="0"/>
    <w:p w14:paraId="63A2FF3C" w14:textId="77777777" w:rsidR="003004BD" w:rsidRDefault="003004BD" w:rsidP="003D2EA2">
      <w:pPr>
        <w:pStyle w:val="Text"/>
        <w:suppressAutoHyphens/>
        <w:rPr>
          <w:rFonts w:ascii="Lucida Sans Unicode" w:eastAsia="Lucida Sans Unicode" w:hAnsi="Lucida Sans Unicode" w:cs="Lucida Sans Unicode"/>
          <w:b/>
          <w:bCs/>
          <w:sz w:val="20"/>
          <w:szCs w:val="20"/>
        </w:rPr>
      </w:pPr>
    </w:p>
    <w:p w14:paraId="5B89A54E" w14:textId="77777777" w:rsidR="003004BD" w:rsidRDefault="003004BD" w:rsidP="003D2EA2">
      <w:pPr>
        <w:pStyle w:val="Text"/>
        <w:suppressAutoHyphens/>
        <w:rPr>
          <w:rFonts w:ascii="Lucida Sans Unicode" w:eastAsia="Lucida Sans Unicode" w:hAnsi="Lucida Sans Unicode" w:cs="Lucida Sans Unicode"/>
          <w:b/>
          <w:bCs/>
          <w:sz w:val="20"/>
          <w:szCs w:val="20"/>
        </w:rPr>
      </w:pPr>
    </w:p>
    <w:p w14:paraId="214CC4E9" w14:textId="77777777" w:rsidR="003004BD" w:rsidRDefault="003004BD" w:rsidP="003D2EA2">
      <w:pPr>
        <w:pStyle w:val="Text"/>
        <w:suppressAutoHyphens/>
        <w:rPr>
          <w:rFonts w:ascii="Lucida Sans Unicode" w:eastAsia="Lucida Sans Unicode" w:hAnsi="Lucida Sans Unicode" w:cs="Lucida Sans Unicode"/>
          <w:b/>
          <w:bCs/>
          <w:sz w:val="20"/>
          <w:szCs w:val="20"/>
        </w:rPr>
      </w:pPr>
    </w:p>
    <w:p w14:paraId="3DE8B15A" w14:textId="2DA15529" w:rsidR="00C74AB7" w:rsidRDefault="00D86FC9" w:rsidP="003D2EA2">
      <w:pPr>
        <w:pStyle w:val="Text"/>
        <w:suppressAutoHyphens/>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Text: </w:t>
      </w:r>
    </w:p>
    <w:p w14:paraId="10807D20" w14:textId="70A8C752" w:rsidR="00354170" w:rsidRPr="00354170" w:rsidRDefault="00354170" w:rsidP="003D2EA2">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lastRenderedPageBreak/>
        <w:t>Wo liegen Ihre Lehr- b</w:t>
      </w:r>
      <w:r w:rsidR="000E0A78">
        <w:rPr>
          <w:rFonts w:ascii="Lucida Sans Unicode" w:eastAsia="Lucida Sans Unicode" w:hAnsi="Lucida Sans Unicode" w:cs="Lucida Sans Unicode"/>
          <w:b/>
          <w:bCs/>
          <w:sz w:val="20"/>
          <w:szCs w:val="20"/>
        </w:rPr>
        <w:t>zw. Forschungsschwerpunkte und -</w:t>
      </w:r>
      <w:r w:rsidRPr="00354170">
        <w:rPr>
          <w:rFonts w:ascii="Lucida Sans Unicode" w:eastAsia="Lucida Sans Unicode" w:hAnsi="Lucida Sans Unicode" w:cs="Lucida Sans Unicode"/>
          <w:b/>
          <w:bCs/>
          <w:sz w:val="20"/>
          <w:szCs w:val="20"/>
        </w:rPr>
        <w:t>interessen?</w:t>
      </w:r>
    </w:p>
    <w:p w14:paraId="55FBD23A" w14:textId="16995A54" w:rsidR="003004BD" w:rsidRDefault="003004BD" w:rsidP="003004BD">
      <w:pPr>
        <w:suppressAutoHyphens/>
        <w:rPr>
          <w:rFonts w:ascii="Lucida Sans Unicode" w:eastAsia="Lucida Sans Unicode" w:hAnsi="Lucida Sans Unicode" w:cs="Lucida Sans Unicode"/>
          <w:color w:val="000000"/>
          <w:sz w:val="20"/>
          <w:szCs w:val="20"/>
          <w:u w:color="000000"/>
          <w:lang w:val="de-DE" w:eastAsia="de-DE"/>
        </w:rPr>
      </w:pPr>
      <w:r w:rsidRPr="003004BD">
        <w:rPr>
          <w:rFonts w:ascii="Lucida Sans Unicode" w:eastAsia="Lucida Sans Unicode" w:hAnsi="Lucida Sans Unicode" w:cs="Lucida Sans Unicode"/>
          <w:color w:val="000000"/>
          <w:sz w:val="20"/>
          <w:szCs w:val="20"/>
          <w:u w:color="000000"/>
          <w:lang w:val="de-DE" w:eastAsia="de-DE"/>
        </w:rPr>
        <w:t>Das ist leicht, die Informatik ist eine noch vergleichsweise junge Wissenschaft und damit im ständigen Wandel. Neue Tools, Techniken und Arbeitsweisen werden ausprobiert, bejubelt, verworfen. Einen gelassenen Umgang damit zu lehren und schnelle Einarbeitung und Einordnung davon ist mir sehr wichtig. In der Forschung halte ich es mit „what you ca</w:t>
      </w:r>
      <w:r>
        <w:rPr>
          <w:rFonts w:ascii="Lucida Sans Unicode" w:eastAsia="Lucida Sans Unicode" w:hAnsi="Lucida Sans Unicode" w:cs="Lucida Sans Unicode"/>
          <w:color w:val="000000"/>
          <w:sz w:val="20"/>
          <w:szCs w:val="20"/>
          <w:u w:color="000000"/>
          <w:lang w:val="de-DE" w:eastAsia="de-DE"/>
        </w:rPr>
        <w:t>n’t measure, you cannot control“.</w:t>
      </w:r>
    </w:p>
    <w:p w14:paraId="49B23AE7" w14:textId="77777777" w:rsidR="003004BD" w:rsidRDefault="003004BD" w:rsidP="003004BD">
      <w:pPr>
        <w:suppressAutoHyphens/>
        <w:rPr>
          <w:rFonts w:ascii="Lucida Sans Unicode" w:eastAsia="Lucida Sans Unicode" w:hAnsi="Lucida Sans Unicode" w:cs="Lucida Sans Unicode"/>
          <w:color w:val="000000"/>
          <w:sz w:val="20"/>
          <w:szCs w:val="20"/>
          <w:u w:color="000000"/>
          <w:lang w:val="de-DE" w:eastAsia="de-DE"/>
        </w:rPr>
      </w:pPr>
    </w:p>
    <w:p w14:paraId="6DED0D0D" w14:textId="0F436081" w:rsidR="003004BD" w:rsidRDefault="003004BD" w:rsidP="003004BD">
      <w:pPr>
        <w:suppressAutoHyphens/>
        <w:rPr>
          <w:rFonts w:ascii="Lucida Sans Unicode" w:eastAsia="Lucida Sans Unicode" w:hAnsi="Lucida Sans Unicode" w:cs="Lucida Sans Unicode"/>
          <w:color w:val="000000"/>
          <w:sz w:val="20"/>
          <w:szCs w:val="20"/>
          <w:u w:color="000000"/>
          <w:lang w:val="de-DE" w:eastAsia="de-DE"/>
        </w:rPr>
      </w:pPr>
      <w:r w:rsidRPr="003004BD">
        <w:rPr>
          <w:rFonts w:ascii="Lucida Sans Unicode" w:eastAsia="Lucida Sans Unicode" w:hAnsi="Lucida Sans Unicode" w:cs="Lucida Sans Unicode"/>
          <w:color w:val="000000"/>
          <w:sz w:val="20"/>
          <w:szCs w:val="20"/>
          <w:u w:color="000000"/>
          <w:lang w:val="de-DE" w:eastAsia="de-DE"/>
        </w:rPr>
        <w:t>Ein sinn- und verantwortungsvoller Umgang mit Daten im Softwareumfeld ist unabdingbar, besonders die immer wiederkehrende Frage nach Kausalität bzw</w:t>
      </w:r>
      <w:r>
        <w:rPr>
          <w:rFonts w:ascii="Lucida Sans Unicode" w:eastAsia="Lucida Sans Unicode" w:hAnsi="Lucida Sans Unicode" w:cs="Lucida Sans Unicode"/>
          <w:color w:val="000000"/>
          <w:sz w:val="20"/>
          <w:szCs w:val="20"/>
          <w:u w:color="000000"/>
          <w:lang w:val="de-DE" w:eastAsia="de-DE"/>
        </w:rPr>
        <w:t>.</w:t>
      </w:r>
      <w:r w:rsidRPr="003004BD">
        <w:rPr>
          <w:rFonts w:ascii="Lucida Sans Unicode" w:eastAsia="Lucida Sans Unicode" w:hAnsi="Lucida Sans Unicode" w:cs="Lucida Sans Unicode"/>
          <w:color w:val="000000"/>
          <w:sz w:val="20"/>
          <w:szCs w:val="20"/>
          <w:u w:color="000000"/>
          <w:lang w:val="de-DE" w:eastAsia="de-DE"/>
        </w:rPr>
        <w:t xml:space="preserve"> Ursache-Wirkungsbeziehung.</w:t>
      </w:r>
    </w:p>
    <w:p w14:paraId="4270116D" w14:textId="77777777" w:rsidR="00354170" w:rsidRPr="002F5B52" w:rsidRDefault="00354170" w:rsidP="003D2EA2">
      <w:pPr>
        <w:suppressAutoHyphens/>
        <w:rPr>
          <w:rFonts w:eastAsia="Times New Roman" w:cstheme="minorHAnsi"/>
          <w:sz w:val="32"/>
          <w:szCs w:val="32"/>
          <w:lang w:eastAsia="de-DE"/>
        </w:rPr>
      </w:pPr>
    </w:p>
    <w:p w14:paraId="60594D99" w14:textId="5773A812" w:rsidR="00354170" w:rsidRPr="00354170" w:rsidRDefault="00354170" w:rsidP="003D2EA2">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Warum haben Sie sich für die TH Wildau a</w:t>
      </w:r>
      <w:r w:rsidR="000E60D5">
        <w:rPr>
          <w:rFonts w:ascii="Lucida Sans Unicode" w:eastAsia="Lucida Sans Unicode" w:hAnsi="Lucida Sans Unicode" w:cs="Lucida Sans Unicode"/>
          <w:b/>
          <w:bCs/>
          <w:sz w:val="20"/>
          <w:szCs w:val="20"/>
        </w:rPr>
        <w:t>ls</w:t>
      </w:r>
      <w:r w:rsidRPr="00354170">
        <w:rPr>
          <w:rFonts w:ascii="Lucida Sans Unicode" w:eastAsia="Lucida Sans Unicode" w:hAnsi="Lucida Sans Unicode" w:cs="Lucida Sans Unicode"/>
          <w:b/>
          <w:bCs/>
          <w:sz w:val="20"/>
          <w:szCs w:val="20"/>
        </w:rPr>
        <w:t xml:space="preserve"> Lehr- und Forschungsstandort entschieden?</w:t>
      </w:r>
    </w:p>
    <w:p w14:paraId="624484D7" w14:textId="3006062F" w:rsidR="00E81643" w:rsidRPr="00E81643" w:rsidRDefault="009F72DA" w:rsidP="003D2EA2">
      <w:pPr>
        <w:suppressAutoHyphens/>
        <w:rPr>
          <w:rFonts w:ascii="Lucida Sans Unicode" w:eastAsia="Lucida Sans Unicode" w:hAnsi="Lucida Sans Unicode" w:cs="Lucida Sans Unicode"/>
          <w:color w:val="000000"/>
          <w:sz w:val="20"/>
          <w:szCs w:val="20"/>
          <w:u w:color="000000"/>
          <w:lang w:val="de-DE" w:eastAsia="de-DE"/>
        </w:rPr>
      </w:pPr>
      <w:r w:rsidRPr="009F72DA">
        <w:rPr>
          <w:rFonts w:ascii="Lucida Sans Unicode" w:eastAsia="Lucida Sans Unicode" w:hAnsi="Lucida Sans Unicode" w:cs="Lucida Sans Unicode"/>
          <w:color w:val="000000"/>
          <w:sz w:val="20"/>
          <w:szCs w:val="20"/>
          <w:u w:color="000000"/>
          <w:lang w:val="de-DE" w:eastAsia="de-DE"/>
        </w:rPr>
        <w:t>Für die Professur habe ich mich entschieden, weil man die praxisrelevanten digitalen Grundlagen nicht früh genug weitergeben kann. Und Wildau und dieser Campus sowie die Umgebung sprühen vor Begeisterung. Hier will man gemeinsam im Kollegium vorankommen. Und natürlich brennt meine Ingenieurseele für all die tollen Maschinen in den vielen Laboren.</w:t>
      </w:r>
      <w:r w:rsidR="00E81643">
        <w:rPr>
          <w:rFonts w:ascii="Lucida Sans Unicode" w:eastAsia="Lucida Sans Unicode" w:hAnsi="Lucida Sans Unicode" w:cs="Lucida Sans Unicode"/>
          <w:color w:val="000000"/>
          <w:sz w:val="20"/>
          <w:szCs w:val="20"/>
          <w:u w:color="000000"/>
          <w:lang w:val="de-DE" w:eastAsia="de-DE"/>
        </w:rPr>
        <w:br/>
      </w:r>
    </w:p>
    <w:p w14:paraId="6B6D81A3" w14:textId="2D1A3A8A" w:rsidR="00354170" w:rsidRPr="00354170" w:rsidRDefault="00354170" w:rsidP="003D2EA2">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43CE5079" w14:textId="664C14E8" w:rsidR="00354170" w:rsidRDefault="009F72DA" w:rsidP="003D2EA2">
      <w:pPr>
        <w:suppressAutoHyphens/>
        <w:rPr>
          <w:rFonts w:ascii="Lucida Sans Unicode" w:eastAsia="Lucida Sans Unicode" w:hAnsi="Lucida Sans Unicode" w:cs="Lucida Sans Unicode"/>
          <w:color w:val="000000"/>
          <w:sz w:val="20"/>
          <w:szCs w:val="20"/>
          <w:u w:color="000000"/>
          <w:lang w:val="de-DE" w:eastAsia="de-DE"/>
        </w:rPr>
      </w:pPr>
      <w:r w:rsidRPr="009F72DA">
        <w:rPr>
          <w:rFonts w:ascii="Lucida Sans Unicode" w:eastAsia="Lucida Sans Unicode" w:hAnsi="Lucida Sans Unicode" w:cs="Lucida Sans Unicode"/>
          <w:color w:val="000000"/>
          <w:sz w:val="20"/>
          <w:szCs w:val="20"/>
          <w:u w:color="000000"/>
          <w:lang w:val="de-DE" w:eastAsia="de-DE"/>
        </w:rPr>
        <w:t>Einerseits der Umstieg aus der langjährigen Industrietätigke</w:t>
      </w:r>
      <w:r>
        <w:rPr>
          <w:rFonts w:ascii="Lucida Sans Unicode" w:eastAsia="Lucida Sans Unicode" w:hAnsi="Lucida Sans Unicode" w:cs="Lucida Sans Unicode"/>
          <w:color w:val="000000"/>
          <w:sz w:val="20"/>
          <w:szCs w:val="20"/>
          <w:u w:color="000000"/>
          <w:lang w:val="de-DE" w:eastAsia="de-DE"/>
        </w:rPr>
        <w:t xml:space="preserve">it in eine andere Welt: </w:t>
      </w:r>
      <w:r w:rsidRPr="009F72DA">
        <w:rPr>
          <w:rFonts w:ascii="Lucida Sans Unicode" w:eastAsia="Lucida Sans Unicode" w:hAnsi="Lucida Sans Unicode" w:cs="Lucida Sans Unicode"/>
          <w:color w:val="000000"/>
          <w:sz w:val="20"/>
          <w:szCs w:val="20"/>
          <w:u w:color="000000"/>
          <w:lang w:val="de-DE" w:eastAsia="de-DE"/>
        </w:rPr>
        <w:t>die der Ausbildung von jungen Menschen, die nie nur die Fachlichkeit beinhalt</w:t>
      </w:r>
      <w:r>
        <w:rPr>
          <w:rFonts w:ascii="Lucida Sans Unicode" w:eastAsia="Lucida Sans Unicode" w:hAnsi="Lucida Sans Unicode" w:cs="Lucida Sans Unicode"/>
          <w:color w:val="000000"/>
          <w:sz w:val="20"/>
          <w:szCs w:val="20"/>
          <w:u w:color="000000"/>
          <w:lang w:val="de-DE" w:eastAsia="de-DE"/>
        </w:rPr>
        <w:t>en kann. Andererseits auch der Ü</w:t>
      </w:r>
      <w:r w:rsidRPr="009F72DA">
        <w:rPr>
          <w:rFonts w:ascii="Lucida Sans Unicode" w:eastAsia="Lucida Sans Unicode" w:hAnsi="Lucida Sans Unicode" w:cs="Lucida Sans Unicode"/>
          <w:color w:val="000000"/>
          <w:sz w:val="20"/>
          <w:szCs w:val="20"/>
          <w:u w:color="000000"/>
          <w:lang w:val="de-DE" w:eastAsia="de-DE"/>
        </w:rPr>
        <w:t>bergang von Präsenz in Lehre, Forschung und Zusammenarbeit zu virtuellen und dann zu gemischten Konzepten.</w:t>
      </w:r>
    </w:p>
    <w:p w14:paraId="16BA6C86" w14:textId="77777777" w:rsidR="009F72DA" w:rsidRDefault="009F72DA" w:rsidP="003D2EA2">
      <w:pPr>
        <w:suppressAutoHyphens/>
        <w:rPr>
          <w:rFonts w:eastAsia="Times New Roman" w:cstheme="minorHAnsi"/>
          <w:sz w:val="32"/>
          <w:szCs w:val="32"/>
          <w:lang w:eastAsia="de-DE"/>
        </w:rPr>
      </w:pPr>
    </w:p>
    <w:p w14:paraId="607CB913" w14:textId="77777777" w:rsidR="009F72DA" w:rsidRDefault="00354170" w:rsidP="009F72DA">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 xml:space="preserve">Worauf freuen Sie sich am meisten mit Beginn der Tätigkeit an </w:t>
      </w:r>
      <w:r w:rsidR="00191F69">
        <w:rPr>
          <w:rFonts w:ascii="Lucida Sans Unicode" w:eastAsia="Lucida Sans Unicode" w:hAnsi="Lucida Sans Unicode" w:cs="Lucida Sans Unicode"/>
          <w:b/>
          <w:bCs/>
          <w:sz w:val="20"/>
          <w:szCs w:val="20"/>
        </w:rPr>
        <w:t>der TH Wildau</w:t>
      </w:r>
      <w:r w:rsidRPr="00354170">
        <w:rPr>
          <w:rFonts w:ascii="Lucida Sans Unicode" w:eastAsia="Lucida Sans Unicode" w:hAnsi="Lucida Sans Unicode" w:cs="Lucida Sans Unicode"/>
          <w:b/>
          <w:bCs/>
          <w:sz w:val="20"/>
          <w:szCs w:val="20"/>
        </w:rPr>
        <w:t>?</w:t>
      </w:r>
    </w:p>
    <w:p w14:paraId="72954F11" w14:textId="589FF172" w:rsidR="009F72DA" w:rsidRPr="009F72DA" w:rsidRDefault="009F72DA" w:rsidP="009F72DA">
      <w:pPr>
        <w:pStyle w:val="Text"/>
        <w:suppressAutoHyphens/>
        <w:spacing w:line="240" w:lineRule="auto"/>
        <w:rPr>
          <w:rFonts w:ascii="Lucida Sans Unicode" w:eastAsia="Lucida Sans Unicode" w:hAnsi="Lucida Sans Unicode" w:cs="Lucida Sans Unicode"/>
          <w:b/>
          <w:bCs/>
          <w:sz w:val="20"/>
          <w:szCs w:val="20"/>
        </w:rPr>
      </w:pPr>
      <w:r w:rsidRPr="009F72DA">
        <w:rPr>
          <w:rFonts w:ascii="Lucida Sans Unicode" w:eastAsia="Lucida Sans Unicode" w:hAnsi="Lucida Sans Unicode" w:cs="Lucida Sans Unicode"/>
          <w:sz w:val="20"/>
          <w:szCs w:val="20"/>
        </w:rPr>
        <w:t>Erzählen können. Mich hat es immer erfüllt, neue Kolleg</w:t>
      </w:r>
      <w:r>
        <w:rPr>
          <w:rFonts w:ascii="Lucida Sans Unicode" w:eastAsia="Lucida Sans Unicode" w:hAnsi="Lucida Sans Unicode" w:cs="Lucida Sans Unicode"/>
          <w:sz w:val="20"/>
          <w:szCs w:val="20"/>
        </w:rPr>
        <w:t>en einzuarbeiten und schnell an i</w:t>
      </w:r>
      <w:r w:rsidRPr="009F72DA">
        <w:rPr>
          <w:rFonts w:ascii="Lucida Sans Unicode" w:eastAsia="Lucida Sans Unicode" w:hAnsi="Lucida Sans Unicode" w:cs="Lucida Sans Unicode"/>
          <w:sz w:val="20"/>
          <w:szCs w:val="20"/>
        </w:rPr>
        <w:t>hren Aufgaben wachsen zu sehen. Als Professor ist man ein echter Multiplikator. Schon</w:t>
      </w:r>
      <w:r>
        <w:rPr>
          <w:rFonts w:ascii="Lucida Sans Unicode" w:eastAsia="Lucida Sans Unicode" w:hAnsi="Lucida Sans Unicode" w:cs="Lucida Sans Unicode"/>
          <w:sz w:val="20"/>
          <w:szCs w:val="20"/>
        </w:rPr>
        <w:t xml:space="preserve"> </w:t>
      </w:r>
      <w:r w:rsidRPr="009F72DA">
        <w:rPr>
          <w:rFonts w:ascii="Lucida Sans Unicode" w:eastAsia="Lucida Sans Unicode" w:hAnsi="Lucida Sans Unicode" w:cs="Lucida Sans Unicode"/>
          <w:sz w:val="20"/>
          <w:szCs w:val="20"/>
        </w:rPr>
        <w:t xml:space="preserve">mein Doktorvater kam von Siemens und konnte mit seiner Praxiserfahrung die Studierenden wirklich begeistern. Ich </w:t>
      </w:r>
      <w:r>
        <w:rPr>
          <w:rFonts w:ascii="Lucida Sans Unicode" w:eastAsia="Lucida Sans Unicode" w:hAnsi="Lucida Sans Unicode" w:cs="Lucida Sans Unicode"/>
          <w:sz w:val="20"/>
          <w:szCs w:val="20"/>
        </w:rPr>
        <w:t xml:space="preserve">hoffe ich kann dort anknüpfen. </w:t>
      </w:r>
    </w:p>
    <w:p w14:paraId="1E80DA76" w14:textId="0B73BCCF" w:rsidR="009F72DA" w:rsidRDefault="009F72DA" w:rsidP="009F72DA">
      <w:pPr>
        <w:pStyle w:val="Text"/>
        <w:suppressAutoHyphens/>
        <w:spacing w:line="240" w:lineRule="auto"/>
        <w:rPr>
          <w:rFonts w:ascii="Lucida Sans Unicode" w:eastAsia="Lucida Sans Unicode" w:hAnsi="Lucida Sans Unicode" w:cs="Lucida Sans Unicode"/>
          <w:sz w:val="20"/>
          <w:szCs w:val="20"/>
        </w:rPr>
      </w:pPr>
      <w:r w:rsidRPr="009F72DA">
        <w:rPr>
          <w:rFonts w:ascii="Lucida Sans Unicode" w:eastAsia="Lucida Sans Unicode" w:hAnsi="Lucida Sans Unicode" w:cs="Lucida Sans Unicode"/>
          <w:sz w:val="20"/>
          <w:szCs w:val="20"/>
        </w:rPr>
        <w:t>Und dann natürlich an der digitalen Zukunft mitzubauen. Gerade durch die Informatik werden neue Innovationen getrieben, die es nicht nur zu beherrschen, sondern auch zu bewe</w:t>
      </w:r>
      <w:r>
        <w:rPr>
          <w:rFonts w:ascii="Lucida Sans Unicode" w:eastAsia="Lucida Sans Unicode" w:hAnsi="Lucida Sans Unicode" w:cs="Lucida Sans Unicode"/>
          <w:sz w:val="20"/>
          <w:szCs w:val="20"/>
        </w:rPr>
        <w:t xml:space="preserve">rten und mitzuentwickeln gilt. </w:t>
      </w:r>
    </w:p>
    <w:p w14:paraId="2DB92DED" w14:textId="44A72FC1" w:rsidR="00E81643" w:rsidRPr="00FE0311" w:rsidRDefault="009F72DA" w:rsidP="00FE0311">
      <w:pPr>
        <w:pStyle w:val="Text"/>
        <w:suppressAutoHyphens/>
        <w:spacing w:line="240" w:lineRule="auto"/>
        <w:rPr>
          <w:rFonts w:ascii="Lucida Sans Unicode" w:eastAsia="Lucida Sans Unicode" w:hAnsi="Lucida Sans Unicode" w:cs="Lucida Sans Unicode"/>
          <w:sz w:val="20"/>
          <w:szCs w:val="20"/>
        </w:rPr>
      </w:pPr>
      <w:r w:rsidRPr="009F72DA">
        <w:rPr>
          <w:rFonts w:ascii="Lucida Sans Unicode" w:eastAsia="Lucida Sans Unicode" w:hAnsi="Lucida Sans Unicode" w:cs="Lucida Sans Unicode"/>
          <w:sz w:val="20"/>
          <w:szCs w:val="20"/>
        </w:rPr>
        <w:t>Und</w:t>
      </w:r>
      <w:r>
        <w:rPr>
          <w:rFonts w:ascii="Lucida Sans Unicode" w:eastAsia="Lucida Sans Unicode" w:hAnsi="Lucida Sans Unicode" w:cs="Lucida Sans Unicode"/>
          <w:sz w:val="20"/>
          <w:szCs w:val="20"/>
        </w:rPr>
        <w:t xml:space="preserve"> abschließend: </w:t>
      </w:r>
      <w:r w:rsidRPr="009F72DA">
        <w:rPr>
          <w:rFonts w:ascii="Lucida Sans Unicode" w:eastAsia="Lucida Sans Unicode" w:hAnsi="Lucida Sans Unicode" w:cs="Lucida Sans Unicode"/>
          <w:sz w:val="20"/>
          <w:szCs w:val="20"/>
        </w:rPr>
        <w:t>wieder mehr mit Zahlen und Daten forschen zu können.</w:t>
      </w:r>
    </w:p>
    <w:p w14:paraId="3460E1C5" w14:textId="66125EB3" w:rsidR="00E81643" w:rsidRDefault="00FE0311" w:rsidP="003D2EA2">
      <w:pPr>
        <w:pStyle w:val="Text"/>
        <w:suppressAutoHyphens/>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Was darf auf Ihrem Schreibtisch nicht fehlen</w:t>
      </w:r>
      <w:r w:rsidR="00E81643" w:rsidRPr="00E81643">
        <w:rPr>
          <w:rFonts w:ascii="Lucida Sans Unicode" w:eastAsia="Lucida Sans Unicode" w:hAnsi="Lucida Sans Unicode" w:cs="Lucida Sans Unicode"/>
          <w:b/>
          <w:bCs/>
          <w:sz w:val="20"/>
          <w:szCs w:val="20"/>
        </w:rPr>
        <w:t>?</w:t>
      </w:r>
    </w:p>
    <w:p w14:paraId="1D37F078" w14:textId="4952DB17" w:rsidR="00354170" w:rsidRPr="00E81643" w:rsidRDefault="00FE0311" w:rsidP="00FE0311">
      <w:pPr>
        <w:pStyle w:val="Text"/>
        <w:suppressAutoHyphens/>
        <w:rPr>
          <w:rFonts w:ascii="Lucida Sans Unicode" w:eastAsia="Lucida Sans Unicode" w:hAnsi="Lucida Sans Unicode" w:cs="Lucida Sans Unicode"/>
          <w:sz w:val="20"/>
          <w:szCs w:val="20"/>
        </w:rPr>
      </w:pPr>
      <w:r w:rsidRPr="00FE0311">
        <w:rPr>
          <w:rFonts w:ascii="Lucida Sans Unicode" w:eastAsia="Lucida Sans Unicode" w:hAnsi="Lucida Sans Unicode" w:cs="Lucida Sans Unicode"/>
          <w:sz w:val="20"/>
          <w:szCs w:val="20"/>
        </w:rPr>
        <w:t>Immer Kaffee, natürlich. Und ein Blackberry mit Tasten, da bin ich altmodisch.</w:t>
      </w:r>
    </w:p>
    <w:p w14:paraId="3C83D846" w14:textId="2EB3303B" w:rsidR="00900D99" w:rsidRPr="00900D99" w:rsidRDefault="00D86FC9" w:rsidP="00900D99">
      <w:pPr>
        <w:pStyle w:val="StandardWeb"/>
        <w:rPr>
          <w:rFonts w:ascii="Lucida Sans" w:hAnsi="Lucida Sans"/>
          <w:sz w:val="20"/>
          <w:szCs w:val="20"/>
        </w:rPr>
      </w:pPr>
      <w:r>
        <w:rPr>
          <w:rFonts w:ascii="Lucida Sans Unicode" w:eastAsia="Lucida Sans Unicode" w:hAnsi="Lucida Sans Unicode" w:cs="Lucida Sans Unicode"/>
          <w:b/>
          <w:bCs/>
          <w:sz w:val="20"/>
          <w:szCs w:val="20"/>
        </w:rPr>
        <w:lastRenderedPageBreak/>
        <w:t>Kurzvita</w:t>
      </w:r>
      <w:r>
        <w:rPr>
          <w:rFonts w:ascii="Lucida Sans Unicode" w:eastAsia="Lucida Sans Unicode" w:hAnsi="Lucida Sans Unicode" w:cs="Lucida Sans Unicode"/>
          <w:b/>
          <w:bCs/>
          <w:sz w:val="20"/>
          <w:szCs w:val="20"/>
        </w:rPr>
        <w:br/>
      </w:r>
      <w:r w:rsidR="00900D99" w:rsidRPr="00900D99">
        <w:rPr>
          <w:rFonts w:ascii="Lucida Sans" w:hAnsi="Lucida Sans"/>
          <w:sz w:val="20"/>
          <w:szCs w:val="20"/>
        </w:rPr>
        <w:t xml:space="preserve">1999     </w:t>
      </w:r>
      <w:r w:rsidR="00900D99">
        <w:rPr>
          <w:rFonts w:ascii="Lucida Sans" w:hAnsi="Lucida Sans"/>
          <w:sz w:val="20"/>
          <w:szCs w:val="20"/>
        </w:rPr>
        <w:tab/>
      </w:r>
      <w:r w:rsidR="00900D99" w:rsidRPr="00900D99">
        <w:rPr>
          <w:rFonts w:ascii="Lucida Sans" w:hAnsi="Lucida Sans"/>
          <w:sz w:val="20"/>
          <w:szCs w:val="20"/>
        </w:rPr>
        <w:t>Dipl.-Ing. Elektrotechnik / Automatisierung Univ. Kaiserslautern</w:t>
      </w:r>
    </w:p>
    <w:p w14:paraId="290CDCD5" w14:textId="54042276" w:rsidR="00900D99" w:rsidRPr="00900D99" w:rsidRDefault="00900D99" w:rsidP="00900D99">
      <w:pPr>
        <w:pStyle w:val="StandardWeb"/>
        <w:rPr>
          <w:rFonts w:ascii="Lucida Sans" w:hAnsi="Lucida Sans"/>
          <w:sz w:val="20"/>
          <w:szCs w:val="20"/>
        </w:rPr>
      </w:pPr>
      <w:r w:rsidRPr="00900D99">
        <w:rPr>
          <w:rFonts w:ascii="Lucida Sans" w:hAnsi="Lucida Sans"/>
          <w:sz w:val="20"/>
          <w:szCs w:val="20"/>
        </w:rPr>
        <w:t xml:space="preserve">ab 2001     </w:t>
      </w:r>
      <w:r>
        <w:rPr>
          <w:rFonts w:ascii="Lucida Sans" w:hAnsi="Lucida Sans"/>
          <w:sz w:val="20"/>
          <w:szCs w:val="20"/>
        </w:rPr>
        <w:tab/>
      </w:r>
      <w:r w:rsidRPr="00900D99">
        <w:rPr>
          <w:rFonts w:ascii="Lucida Sans" w:hAnsi="Lucida Sans"/>
          <w:sz w:val="20"/>
          <w:szCs w:val="20"/>
        </w:rPr>
        <w:t>Wissenschaftlicher Mitarbeiter am Hasso-Plattner-Institut Potsdam</w:t>
      </w:r>
    </w:p>
    <w:p w14:paraId="6D80A454" w14:textId="1DA59D8E" w:rsidR="00900D99" w:rsidRPr="00900D99" w:rsidRDefault="00900D99" w:rsidP="00900D99">
      <w:pPr>
        <w:pStyle w:val="StandardWeb"/>
        <w:rPr>
          <w:rFonts w:ascii="Lucida Sans" w:hAnsi="Lucida Sans"/>
          <w:sz w:val="20"/>
          <w:szCs w:val="20"/>
        </w:rPr>
      </w:pPr>
      <w:r w:rsidRPr="00900D99">
        <w:rPr>
          <w:rFonts w:ascii="Lucida Sans" w:hAnsi="Lucida Sans"/>
          <w:sz w:val="20"/>
          <w:szCs w:val="20"/>
        </w:rPr>
        <w:t xml:space="preserve">ab 2004     </w:t>
      </w:r>
      <w:r>
        <w:rPr>
          <w:rFonts w:ascii="Lucida Sans" w:hAnsi="Lucida Sans"/>
          <w:sz w:val="20"/>
          <w:szCs w:val="20"/>
        </w:rPr>
        <w:tab/>
      </w:r>
      <w:r w:rsidRPr="00900D99">
        <w:rPr>
          <w:rFonts w:ascii="Lucida Sans" w:hAnsi="Lucida Sans"/>
          <w:sz w:val="20"/>
          <w:szCs w:val="20"/>
        </w:rPr>
        <w:t>Wissenschaftlicher Mitarbeiter am TU Kaiserslautern / Fraunhofer IESE</w:t>
      </w:r>
    </w:p>
    <w:p w14:paraId="7B2D1942" w14:textId="07BAD700" w:rsidR="00900D99" w:rsidRPr="00900D99" w:rsidRDefault="00900D99" w:rsidP="00900D99">
      <w:pPr>
        <w:pStyle w:val="StandardWeb"/>
        <w:rPr>
          <w:rFonts w:ascii="Lucida Sans" w:hAnsi="Lucida Sans"/>
          <w:sz w:val="20"/>
          <w:szCs w:val="20"/>
        </w:rPr>
      </w:pPr>
      <w:r w:rsidRPr="00900D99">
        <w:rPr>
          <w:rFonts w:ascii="Lucida Sans" w:hAnsi="Lucida Sans"/>
          <w:sz w:val="20"/>
          <w:szCs w:val="20"/>
        </w:rPr>
        <w:t xml:space="preserve">ab 2008     </w:t>
      </w:r>
      <w:r>
        <w:rPr>
          <w:rFonts w:ascii="Lucida Sans" w:hAnsi="Lucida Sans"/>
          <w:sz w:val="20"/>
          <w:szCs w:val="20"/>
        </w:rPr>
        <w:tab/>
      </w:r>
      <w:r w:rsidRPr="00900D99">
        <w:rPr>
          <w:rFonts w:ascii="Lucida Sans" w:hAnsi="Lucida Sans"/>
          <w:sz w:val="20"/>
          <w:szCs w:val="20"/>
        </w:rPr>
        <w:t>freiberufliche Beratung</w:t>
      </w:r>
    </w:p>
    <w:p w14:paraId="0C2EE4CD" w14:textId="3956AFC5" w:rsidR="00900D99" w:rsidRPr="00900D99" w:rsidRDefault="00900D99" w:rsidP="00900D99">
      <w:pPr>
        <w:pStyle w:val="StandardWeb"/>
        <w:ind w:left="1416" w:hanging="1416"/>
        <w:rPr>
          <w:rFonts w:ascii="Lucida Sans" w:hAnsi="Lucida Sans"/>
          <w:sz w:val="20"/>
          <w:szCs w:val="20"/>
        </w:rPr>
      </w:pPr>
      <w:r w:rsidRPr="00900D99">
        <w:rPr>
          <w:rFonts w:ascii="Lucida Sans" w:hAnsi="Lucida Sans"/>
          <w:sz w:val="20"/>
          <w:szCs w:val="20"/>
        </w:rPr>
        <w:t xml:space="preserve">2009/10 </w:t>
      </w:r>
      <w:r>
        <w:rPr>
          <w:rFonts w:ascii="Lucida Sans" w:hAnsi="Lucida Sans"/>
          <w:sz w:val="20"/>
          <w:szCs w:val="20"/>
        </w:rPr>
        <w:tab/>
      </w:r>
      <w:r w:rsidRPr="00900D99">
        <w:rPr>
          <w:rFonts w:ascii="Lucida Sans" w:hAnsi="Lucida Sans"/>
          <w:sz w:val="20"/>
          <w:szCs w:val="20"/>
        </w:rPr>
        <w:t>Promot</w:t>
      </w:r>
      <w:r>
        <w:rPr>
          <w:rFonts w:ascii="Lucida Sans" w:hAnsi="Lucida Sans"/>
          <w:sz w:val="20"/>
          <w:szCs w:val="20"/>
        </w:rPr>
        <w:t>ion Dr.-Ing. TU Kaiserslautern „</w:t>
      </w:r>
      <w:r w:rsidRPr="00900D99">
        <w:rPr>
          <w:rFonts w:ascii="Lucida Sans" w:hAnsi="Lucida Sans"/>
          <w:sz w:val="20"/>
          <w:szCs w:val="20"/>
        </w:rPr>
        <w:t>Orthog</w:t>
      </w:r>
      <w:r>
        <w:rPr>
          <w:rFonts w:ascii="Lucida Sans" w:hAnsi="Lucida Sans"/>
          <w:sz w:val="20"/>
          <w:szCs w:val="20"/>
        </w:rPr>
        <w:t>onalisierte Softwaremaße in der</w:t>
      </w:r>
      <w:r>
        <w:rPr>
          <w:rFonts w:ascii="Lucida Sans" w:hAnsi="Lucida Sans"/>
          <w:sz w:val="20"/>
          <w:szCs w:val="20"/>
        </w:rPr>
        <w:br/>
      </w:r>
      <w:r w:rsidRPr="00900D99">
        <w:rPr>
          <w:rFonts w:ascii="Lucida Sans" w:hAnsi="Lucida Sans"/>
          <w:sz w:val="20"/>
          <w:szCs w:val="20"/>
        </w:rPr>
        <w:t>Fehlerprognose</w:t>
      </w:r>
      <w:r>
        <w:rPr>
          <w:rFonts w:ascii="Lucida Sans" w:hAnsi="Lucida Sans"/>
          <w:sz w:val="20"/>
          <w:szCs w:val="20"/>
        </w:rPr>
        <w:t>“</w:t>
      </w:r>
    </w:p>
    <w:p w14:paraId="7E0C4EA2" w14:textId="03119B65" w:rsidR="00900D99" w:rsidRPr="00900D99" w:rsidRDefault="00900D99" w:rsidP="00900D99">
      <w:pPr>
        <w:pStyle w:val="StandardWeb"/>
        <w:rPr>
          <w:rFonts w:ascii="Lucida Sans" w:hAnsi="Lucida Sans"/>
          <w:sz w:val="20"/>
          <w:szCs w:val="20"/>
        </w:rPr>
      </w:pPr>
      <w:r w:rsidRPr="00900D99">
        <w:rPr>
          <w:rFonts w:ascii="Lucida Sans" w:hAnsi="Lucida Sans"/>
          <w:sz w:val="20"/>
          <w:szCs w:val="20"/>
        </w:rPr>
        <w:t xml:space="preserve">2009    </w:t>
      </w:r>
      <w:r>
        <w:rPr>
          <w:rFonts w:ascii="Lucida Sans" w:hAnsi="Lucida Sans"/>
          <w:sz w:val="20"/>
          <w:szCs w:val="20"/>
        </w:rPr>
        <w:tab/>
      </w:r>
      <w:r w:rsidRPr="00900D99">
        <w:rPr>
          <w:rFonts w:ascii="Lucida Sans" w:hAnsi="Lucida Sans"/>
          <w:sz w:val="20"/>
          <w:szCs w:val="20"/>
        </w:rPr>
        <w:t>OpenSynergy Berlin</w:t>
      </w:r>
    </w:p>
    <w:p w14:paraId="3931859A" w14:textId="71CC7645" w:rsidR="00900D99" w:rsidRPr="00900D99" w:rsidRDefault="00900D99" w:rsidP="00900D99">
      <w:pPr>
        <w:pStyle w:val="StandardWeb"/>
        <w:rPr>
          <w:rFonts w:ascii="Lucida Sans" w:hAnsi="Lucida Sans"/>
          <w:sz w:val="20"/>
          <w:szCs w:val="20"/>
        </w:rPr>
      </w:pPr>
      <w:r w:rsidRPr="00900D99">
        <w:rPr>
          <w:rFonts w:ascii="Lucida Sans" w:hAnsi="Lucida Sans"/>
          <w:sz w:val="20"/>
          <w:szCs w:val="20"/>
        </w:rPr>
        <w:t xml:space="preserve">ab 2010 </w:t>
      </w:r>
      <w:r>
        <w:rPr>
          <w:rFonts w:ascii="Lucida Sans" w:hAnsi="Lucida Sans"/>
          <w:sz w:val="20"/>
          <w:szCs w:val="20"/>
        </w:rPr>
        <w:tab/>
      </w:r>
      <w:r w:rsidRPr="00900D99">
        <w:rPr>
          <w:rFonts w:ascii="Lucida Sans" w:hAnsi="Lucida Sans"/>
          <w:sz w:val="20"/>
          <w:szCs w:val="20"/>
        </w:rPr>
        <w:t>Continental Temic Berlin / koreanisches Joint Venture 2012-14</w:t>
      </w:r>
    </w:p>
    <w:p w14:paraId="3BDF3C63" w14:textId="29AC3EE8" w:rsidR="00900D99" w:rsidRPr="00900D99" w:rsidRDefault="00900D99" w:rsidP="00900D99">
      <w:pPr>
        <w:pStyle w:val="StandardWeb"/>
        <w:rPr>
          <w:rFonts w:ascii="Lucida Sans" w:hAnsi="Lucida Sans"/>
          <w:sz w:val="20"/>
          <w:szCs w:val="20"/>
        </w:rPr>
      </w:pPr>
      <w:r w:rsidRPr="00900D99">
        <w:rPr>
          <w:rFonts w:ascii="Lucida Sans" w:hAnsi="Lucida Sans"/>
          <w:sz w:val="20"/>
          <w:szCs w:val="20"/>
        </w:rPr>
        <w:t xml:space="preserve">ab 2015 </w:t>
      </w:r>
      <w:r>
        <w:rPr>
          <w:rFonts w:ascii="Lucida Sans" w:hAnsi="Lucida Sans"/>
          <w:sz w:val="20"/>
          <w:szCs w:val="20"/>
        </w:rPr>
        <w:tab/>
      </w:r>
      <w:r w:rsidRPr="00900D99">
        <w:rPr>
          <w:rFonts w:ascii="Lucida Sans" w:hAnsi="Lucida Sans"/>
          <w:sz w:val="20"/>
          <w:szCs w:val="20"/>
        </w:rPr>
        <w:t>Bundesdruckerei Berlin</w:t>
      </w:r>
    </w:p>
    <w:p w14:paraId="1CF4E306" w14:textId="329941F3" w:rsidR="00354170" w:rsidRPr="00224E2C" w:rsidRDefault="00354170" w:rsidP="003004BD">
      <w:pPr>
        <w:pStyle w:val="Text"/>
        <w:shd w:val="clear" w:color="auto" w:fill="FCFDFE"/>
        <w:suppressAutoHyphens/>
        <w:spacing w:before="100" w:after="100" w:line="240" w:lineRule="auto"/>
        <w:rPr>
          <w:rFonts w:ascii="Lucida Sans Unicode" w:eastAsia="Lucida Sans Unicode" w:hAnsi="Lucida Sans Unicode" w:cs="Lucida Sans Unicode"/>
          <w:sz w:val="20"/>
          <w:szCs w:val="20"/>
        </w:rPr>
      </w:pPr>
    </w:p>
    <w:p w14:paraId="0904252E" w14:textId="77777777" w:rsidR="00A01671" w:rsidRDefault="00B57E44" w:rsidP="003D2EA2">
      <w:pPr>
        <w:pStyle w:val="Text"/>
        <w:suppressAutoHyphens/>
        <w:rPr>
          <w:rFonts w:ascii="Lucida Sans Unicode" w:eastAsia="Lucida Sans Unicode" w:hAnsi="Lucida Sans Unicode" w:cs="Lucida Sans Unicode"/>
          <w:b/>
          <w:sz w:val="20"/>
          <w:szCs w:val="20"/>
        </w:rPr>
      </w:pPr>
      <w:r w:rsidRPr="00A01671">
        <w:rPr>
          <w:rFonts w:ascii="Lucida Sans Unicode" w:eastAsia="Lucida Sans Unicode" w:hAnsi="Lucida Sans Unicode" w:cs="Lucida Sans Unicode"/>
          <w:b/>
          <w:sz w:val="20"/>
          <w:szCs w:val="20"/>
        </w:rPr>
        <w:t>Weiterführende Informationen</w:t>
      </w:r>
    </w:p>
    <w:p w14:paraId="0C6B9D29" w14:textId="3D646962" w:rsidR="00900D99" w:rsidRDefault="00900D99" w:rsidP="003D2EA2">
      <w:pPr>
        <w:pStyle w:val="Text"/>
        <w:suppressAutoHyphens/>
        <w:rPr>
          <w:rFonts w:ascii="Lucida Sans Unicode" w:eastAsia="Lucida Sans Unicode" w:hAnsi="Lucida Sans Unicode" w:cs="Lucida Sans Unicode"/>
          <w:sz w:val="20"/>
          <w:szCs w:val="20"/>
        </w:rPr>
      </w:pPr>
      <w:r w:rsidRPr="00A01671">
        <w:rPr>
          <w:rFonts w:ascii="Lucida Sans Unicode" w:eastAsia="Lucida Sans Unicode" w:hAnsi="Lucida Sans Unicode" w:cs="Lucida Sans Unicode"/>
          <w:sz w:val="20"/>
          <w:szCs w:val="20"/>
        </w:rPr>
        <w:t xml:space="preserve">Informationen zum </w:t>
      </w:r>
      <w:r>
        <w:rPr>
          <w:rFonts w:ascii="Lucida Sans Unicode" w:eastAsia="Lucida Sans Unicode" w:hAnsi="Lucida Sans Unicode" w:cs="Lucida Sans Unicode"/>
          <w:sz w:val="20"/>
          <w:szCs w:val="20"/>
        </w:rPr>
        <w:t>Bachelor-</w:t>
      </w:r>
      <w:r w:rsidRPr="00A01671">
        <w:rPr>
          <w:rFonts w:ascii="Lucida Sans Unicode" w:eastAsia="Lucida Sans Unicode" w:hAnsi="Lucida Sans Unicode" w:cs="Lucida Sans Unicode"/>
          <w:sz w:val="20"/>
          <w:szCs w:val="20"/>
        </w:rPr>
        <w:t>Studiengang</w:t>
      </w:r>
      <w:r>
        <w:rPr>
          <w:rFonts w:ascii="Lucida Sans Unicode" w:eastAsia="Lucida Sans Unicode" w:hAnsi="Lucida Sans Unicode" w:cs="Lucida Sans Unicode"/>
          <w:sz w:val="20"/>
          <w:szCs w:val="20"/>
        </w:rPr>
        <w:t xml:space="preserve"> Maschinenbau an der TH Wildau: </w:t>
      </w:r>
      <w:r w:rsidRPr="00900D99">
        <w:rPr>
          <w:rFonts w:ascii="Lucida Sans Unicode" w:eastAsia="Lucida Sans Unicode" w:hAnsi="Lucida Sans Unicode" w:cs="Lucida Sans Unicode"/>
          <w:sz w:val="20"/>
          <w:szCs w:val="20"/>
        </w:rPr>
        <w:t>https://www.th-wildau.de/index.php?id=12711</w:t>
      </w:r>
    </w:p>
    <w:p w14:paraId="7D13DE7A" w14:textId="2B3AEFC1" w:rsidR="00A01671" w:rsidRDefault="00A01671" w:rsidP="003D2EA2">
      <w:pPr>
        <w:pStyle w:val="Text"/>
        <w:suppressAutoHyphens/>
        <w:rPr>
          <w:rFonts w:ascii="Lucida Sans Unicode" w:eastAsia="Lucida Sans Unicode" w:hAnsi="Lucida Sans Unicode" w:cs="Lucida Sans Unicode"/>
          <w:sz w:val="20"/>
          <w:szCs w:val="20"/>
        </w:rPr>
      </w:pPr>
      <w:r w:rsidRPr="00A01671">
        <w:rPr>
          <w:rFonts w:ascii="Lucida Sans Unicode" w:eastAsia="Lucida Sans Unicode" w:hAnsi="Lucida Sans Unicode" w:cs="Lucida Sans Unicode"/>
          <w:sz w:val="20"/>
          <w:szCs w:val="20"/>
        </w:rPr>
        <w:t xml:space="preserve">Informationen zum </w:t>
      </w:r>
      <w:r>
        <w:rPr>
          <w:rFonts w:ascii="Lucida Sans Unicode" w:eastAsia="Lucida Sans Unicode" w:hAnsi="Lucida Sans Unicode" w:cs="Lucida Sans Unicode"/>
          <w:sz w:val="20"/>
          <w:szCs w:val="20"/>
        </w:rPr>
        <w:t>Master-</w:t>
      </w:r>
      <w:r w:rsidRPr="00A01671">
        <w:rPr>
          <w:rFonts w:ascii="Lucida Sans Unicode" w:eastAsia="Lucida Sans Unicode" w:hAnsi="Lucida Sans Unicode" w:cs="Lucida Sans Unicode"/>
          <w:sz w:val="20"/>
          <w:szCs w:val="20"/>
        </w:rPr>
        <w:t>Studiengang</w:t>
      </w:r>
      <w:r w:rsidR="003004BD">
        <w:rPr>
          <w:rFonts w:ascii="Lucida Sans Unicode" w:eastAsia="Lucida Sans Unicode" w:hAnsi="Lucida Sans Unicode" w:cs="Lucida Sans Unicode"/>
          <w:sz w:val="20"/>
          <w:szCs w:val="20"/>
        </w:rPr>
        <w:t xml:space="preserve"> Maschinenbau an der TH Wildau:</w:t>
      </w:r>
      <w:r>
        <w:rPr>
          <w:rFonts w:ascii="Lucida Sans Unicode" w:eastAsia="Lucida Sans Unicode" w:hAnsi="Lucida Sans Unicode" w:cs="Lucida Sans Unicode"/>
          <w:sz w:val="20"/>
          <w:szCs w:val="20"/>
        </w:rPr>
        <w:t xml:space="preserve"> </w:t>
      </w:r>
      <w:r w:rsidR="00900D99" w:rsidRPr="00900D99">
        <w:rPr>
          <w:rFonts w:ascii="Lucida Sans Unicode" w:eastAsia="Lucida Sans Unicode" w:hAnsi="Lucida Sans Unicode" w:cs="Lucida Sans Unicode"/>
          <w:sz w:val="20"/>
          <w:szCs w:val="20"/>
        </w:rPr>
        <w:t>https://www.th-wildau.de/index.php?id=12741</w:t>
      </w:r>
    </w:p>
    <w:p w14:paraId="22C5FE43" w14:textId="3481540F"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w:eastAsia="Lucida Sans" w:hAnsi="Lucida Sans" w:cs="Lucida Sans"/>
          <w:b/>
          <w:bCs/>
          <w:sz w:val="20"/>
          <w:szCs w:val="20"/>
        </w:rPr>
        <w:t>Ansprechpersonen Externe Kommunikation TH Wildau</w:t>
      </w:r>
      <w:r w:rsidR="00A01671">
        <w:rPr>
          <w:rFonts w:ascii="Lucida Sans" w:eastAsia="Lucida Sans" w:hAnsi="Lucida Sans" w:cs="Lucida Sans"/>
          <w:b/>
          <w:bCs/>
          <w:sz w:val="20"/>
          <w:szCs w:val="20"/>
        </w:rPr>
        <w:t>:</w:t>
      </w:r>
    </w:p>
    <w:p w14:paraId="20B808D7" w14:textId="77777777" w:rsidR="00C74AB7" w:rsidRDefault="00D86FC9" w:rsidP="003D2EA2">
      <w:pPr>
        <w:pStyle w:val="Text"/>
        <w:suppressAutoHyphens/>
      </w:pPr>
      <w:r>
        <w:rPr>
          <w:rFonts w:ascii="Lucida Sans" w:eastAsia="Lucida Sans" w:hAnsi="Lucida Sans" w:cs="Lucida Sans"/>
          <w:sz w:val="20"/>
          <w:szCs w:val="20"/>
        </w:rPr>
        <w:t>Mike Lange / Mareike Rammelt</w:t>
      </w:r>
      <w:r>
        <w:rPr>
          <w:rFonts w:ascii="Lucida Sans" w:eastAsia="Lucida Sans" w:hAnsi="Lucida Sans" w:cs="Lucida Sans"/>
          <w:sz w:val="20"/>
          <w:szCs w:val="20"/>
        </w:rPr>
        <w:br/>
        <w:t>TH Wildau</w:t>
      </w:r>
      <w:r>
        <w:rPr>
          <w:rFonts w:ascii="Lucida Sans" w:eastAsia="Lucida Sans" w:hAnsi="Lucida Sans" w:cs="Lucida Sans"/>
          <w:sz w:val="20"/>
          <w:szCs w:val="20"/>
        </w:rPr>
        <w:br/>
        <w:t>Hochschulring 1, 15745 Wildau</w:t>
      </w:r>
      <w:r>
        <w:rPr>
          <w:rFonts w:ascii="Lucida Sans" w:eastAsia="Lucida Sans" w:hAnsi="Lucida Sans" w:cs="Lucida Sans"/>
          <w:sz w:val="20"/>
          <w:szCs w:val="20"/>
        </w:rPr>
        <w:br/>
        <w:t>Tel. +49 (0)3375 508 211 / -669</w:t>
      </w:r>
      <w:r>
        <w:rPr>
          <w:rFonts w:ascii="Lucida Sans" w:eastAsia="Lucida Sans" w:hAnsi="Lucida Sans" w:cs="Lucida Sans"/>
          <w:sz w:val="20"/>
          <w:szCs w:val="20"/>
        </w:rPr>
        <w:br/>
        <w:t>E-Mail: presse@th-wildau.de</w:t>
      </w:r>
    </w:p>
    <w:sectPr w:rsidR="00C74AB7">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1E25" w14:textId="77777777" w:rsidR="008A6BDE" w:rsidRDefault="008A6BDE">
      <w:r>
        <w:separator/>
      </w:r>
    </w:p>
  </w:endnote>
  <w:endnote w:type="continuationSeparator" w:id="0">
    <w:p w14:paraId="3D6B4064" w14:textId="77777777" w:rsidR="008A6BDE" w:rsidRDefault="008A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43EAB903" w:rsidR="00C74AB7" w:rsidRDefault="00D86FC9">
    <w:pPr>
      <w:pStyle w:val="Fuzeile"/>
      <w:tabs>
        <w:tab w:val="clear" w:pos="9072"/>
        <w:tab w:val="right" w:pos="9046"/>
      </w:tabs>
    </w:pPr>
    <w:r>
      <w:fldChar w:fldCharType="begin"/>
    </w:r>
    <w:r>
      <w:instrText xml:space="preserve"> PAGE </w:instrText>
    </w:r>
    <w:r>
      <w:fldChar w:fldCharType="separate"/>
    </w:r>
    <w:r w:rsidR="00536F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6C167" w14:textId="77777777" w:rsidR="008A6BDE" w:rsidRDefault="008A6BDE">
      <w:r>
        <w:separator/>
      </w:r>
    </w:p>
  </w:footnote>
  <w:footnote w:type="continuationSeparator" w:id="0">
    <w:p w14:paraId="11E82958" w14:textId="77777777" w:rsidR="008A6BDE" w:rsidRDefault="008A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Default="00D86FC9">
    <w:pPr>
      <w:pStyle w:val="StandardWeb"/>
      <w:rPr>
        <w:rFonts w:ascii="Lucida Sans" w:eastAsia="Lucida Sans" w:hAnsi="Lucida Sans" w:cs="Lucida Sans"/>
        <w:sz w:val="20"/>
        <w:szCs w:val="20"/>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Pr>
        <w:rFonts w:ascii="Lucida Sans" w:eastAsia="Lucida Sans" w:hAnsi="Lucida Sans" w:cs="Lucida Sans"/>
        <w:sz w:val="20"/>
        <w:szCs w:val="20"/>
      </w:rPr>
      <w:t xml:space="preserve">News der TH Wildau </w:t>
    </w:r>
  </w:p>
  <w:p w14:paraId="1A96A9E9" w14:textId="48C1B0B2" w:rsidR="00C74AB7" w:rsidRDefault="00536FCE">
    <w:pPr>
      <w:pStyle w:val="StandardWeb"/>
      <w:rPr>
        <w:rFonts w:ascii="Lucida Sans" w:eastAsia="Lucida Sans" w:hAnsi="Lucida Sans" w:cs="Lucida Sans"/>
        <w:sz w:val="20"/>
        <w:szCs w:val="20"/>
      </w:rPr>
    </w:pPr>
    <w:r>
      <w:rPr>
        <w:rFonts w:ascii="Lucida Sans" w:eastAsia="Lucida Sans" w:hAnsi="Lucida Sans" w:cs="Lucida Sans"/>
        <w:sz w:val="20"/>
        <w:szCs w:val="20"/>
      </w:rPr>
      <w:t>05</w:t>
    </w:r>
    <w:r w:rsidR="005C7F2D">
      <w:rPr>
        <w:rFonts w:ascii="Lucida Sans" w:eastAsia="Lucida Sans" w:hAnsi="Lucida Sans" w:cs="Lucida Sans"/>
        <w:sz w:val="20"/>
        <w:szCs w:val="20"/>
      </w:rPr>
      <w:t>.</w:t>
    </w:r>
    <w:r>
      <w:rPr>
        <w:rFonts w:ascii="Lucida Sans" w:eastAsia="Lucida Sans" w:hAnsi="Lucida Sans" w:cs="Lucida Sans"/>
        <w:sz w:val="20"/>
        <w:szCs w:val="20"/>
      </w:rPr>
      <w:t>10</w:t>
    </w:r>
    <w:r w:rsidR="00D86FC9">
      <w:rPr>
        <w:rFonts w:ascii="Lucida Sans" w:eastAsia="Lucida Sans" w:hAnsi="Lucida Sans" w:cs="Lucida Sans"/>
        <w:sz w:val="20"/>
        <w:szCs w:val="20"/>
      </w:rPr>
      <w:t xml:space="preserve">.2021 </w:t>
    </w:r>
  </w:p>
  <w:p w14:paraId="2100FFFA" w14:textId="35EE53BA" w:rsidR="00C74AB7" w:rsidRDefault="00536FCE">
    <w:pPr>
      <w:pStyle w:val="StandardWeb"/>
      <w:rPr>
        <w:rFonts w:ascii="Lucida Sans" w:eastAsia="Lucida Sans" w:hAnsi="Lucida Sans" w:cs="Lucida Sans"/>
        <w:sz w:val="20"/>
        <w:szCs w:val="20"/>
      </w:rPr>
    </w:pPr>
    <w:r>
      <w:rPr>
        <w:rFonts w:ascii="Lucida Sans" w:eastAsia="Lucida Sans" w:hAnsi="Lucida Sans" w:cs="Lucida Sans"/>
        <w:sz w:val="20"/>
        <w:szCs w:val="20"/>
      </w:rPr>
      <w:t>Nr. 2021/10</w:t>
    </w:r>
    <w:r w:rsidR="005C7F2D">
      <w:rPr>
        <w:rFonts w:ascii="Lucida Sans" w:eastAsia="Lucida Sans" w:hAnsi="Lucida Sans" w:cs="Lucida Sans"/>
        <w:sz w:val="20"/>
        <w:szCs w:val="20"/>
      </w:rPr>
      <w:t>_</w:t>
    </w:r>
    <w:r>
      <w:rPr>
        <w:rFonts w:ascii="Lucida Sans" w:eastAsia="Lucida Sans" w:hAnsi="Lucida Sans" w:cs="Lucida Sans"/>
        <w:sz w:val="20"/>
        <w:szCs w:val="20"/>
      </w:rPr>
      <w:t>02</w:t>
    </w:r>
  </w:p>
  <w:p w14:paraId="766CE2E0" w14:textId="77777777" w:rsidR="003D2EA2" w:rsidRDefault="003D2EA2">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A78"/>
    <w:rsid w:val="000E60D5"/>
    <w:rsid w:val="00191F69"/>
    <w:rsid w:val="001955F9"/>
    <w:rsid w:val="001E67E8"/>
    <w:rsid w:val="00224E2C"/>
    <w:rsid w:val="003004BD"/>
    <w:rsid w:val="00312557"/>
    <w:rsid w:val="00354170"/>
    <w:rsid w:val="003D2EA2"/>
    <w:rsid w:val="00430EBD"/>
    <w:rsid w:val="004A03E5"/>
    <w:rsid w:val="00536FCE"/>
    <w:rsid w:val="005C7F2D"/>
    <w:rsid w:val="006144AD"/>
    <w:rsid w:val="008A6BDE"/>
    <w:rsid w:val="008C611E"/>
    <w:rsid w:val="00900D99"/>
    <w:rsid w:val="00915144"/>
    <w:rsid w:val="00970964"/>
    <w:rsid w:val="009F72DA"/>
    <w:rsid w:val="00A01671"/>
    <w:rsid w:val="00B57E44"/>
    <w:rsid w:val="00BC08A3"/>
    <w:rsid w:val="00BD5F41"/>
    <w:rsid w:val="00C74AB7"/>
    <w:rsid w:val="00CA47F1"/>
    <w:rsid w:val="00CC7726"/>
    <w:rsid w:val="00D22C7C"/>
    <w:rsid w:val="00D60151"/>
    <w:rsid w:val="00D86FC9"/>
    <w:rsid w:val="00E542BA"/>
    <w:rsid w:val="00E81643"/>
    <w:rsid w:val="00F74A79"/>
    <w:rsid w:val="00F76CE3"/>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3F7E-EC35-456D-916C-2FA9A744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Rammelt</dc:creator>
  <cp:lastModifiedBy>Herr Lange</cp:lastModifiedBy>
  <cp:revision>2</cp:revision>
  <dcterms:created xsi:type="dcterms:W3CDTF">2021-10-05T05:13:00Z</dcterms:created>
  <dcterms:modified xsi:type="dcterms:W3CDTF">2021-10-05T05:13:00Z</dcterms:modified>
</cp:coreProperties>
</file>