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459A" w14:textId="77777777" w:rsidR="00BB6BB1" w:rsidRPr="00523259" w:rsidRDefault="00BB6BB1" w:rsidP="0007064C">
      <w:pPr>
        <w:rPr>
          <w:b/>
        </w:rPr>
      </w:pPr>
      <w:r w:rsidRPr="00523259">
        <w:rPr>
          <w:b/>
        </w:rPr>
        <w:t>Pressmeddelande</w:t>
      </w:r>
    </w:p>
    <w:p w14:paraId="72FEFBB6" w14:textId="7964674B" w:rsidR="00BB6BB1" w:rsidRDefault="008715D2" w:rsidP="0007064C">
      <w:r>
        <w:t xml:space="preserve">Skellefteå </w:t>
      </w:r>
      <w:r w:rsidR="00C72D89">
        <w:t>19</w:t>
      </w:r>
      <w:r w:rsidR="00582C86">
        <w:t xml:space="preserve"> </w:t>
      </w:r>
      <w:r w:rsidR="009D219D">
        <w:t>december</w:t>
      </w:r>
      <w:r w:rsidR="00BB6BB1">
        <w:t xml:space="preserve"> 201</w:t>
      </w:r>
      <w:r>
        <w:t>2</w:t>
      </w:r>
    </w:p>
    <w:p w14:paraId="5F22EC44" w14:textId="77777777" w:rsidR="00AC49C7" w:rsidRDefault="00AC49C7" w:rsidP="0007064C">
      <w:pPr>
        <w:rPr>
          <w:b/>
          <w:sz w:val="32"/>
        </w:rPr>
      </w:pPr>
    </w:p>
    <w:p w14:paraId="3DD50840" w14:textId="3C8C23B8" w:rsidR="00BB6BB1" w:rsidRPr="00A0127D" w:rsidRDefault="00620490" w:rsidP="0007064C">
      <w:pPr>
        <w:rPr>
          <w:b/>
          <w:sz w:val="32"/>
        </w:rPr>
      </w:pPr>
      <w:proofErr w:type="spellStart"/>
      <w:r>
        <w:rPr>
          <w:b/>
          <w:sz w:val="32"/>
        </w:rPr>
        <w:t>Blaiken</w:t>
      </w:r>
      <w:r w:rsidR="0057458B">
        <w:rPr>
          <w:b/>
          <w:sz w:val="32"/>
        </w:rPr>
        <w:t>projektet</w:t>
      </w:r>
      <w:proofErr w:type="spellEnd"/>
      <w:r w:rsidR="009D219D">
        <w:rPr>
          <w:b/>
          <w:sz w:val="32"/>
        </w:rPr>
        <w:t xml:space="preserve"> får 15 miljoner euro i EU-stöd</w:t>
      </w:r>
    </w:p>
    <w:p w14:paraId="50E4B3D8" w14:textId="77777777" w:rsidR="00E918E9" w:rsidRDefault="00E918E9" w:rsidP="00113220">
      <w:pPr>
        <w:rPr>
          <w:rFonts w:cs="Arial"/>
          <w:b/>
          <w:szCs w:val="20"/>
          <w:shd w:val="clear" w:color="auto" w:fill="FFFFFF"/>
          <w:lang w:eastAsia="sv-SE"/>
        </w:rPr>
      </w:pPr>
    </w:p>
    <w:p w14:paraId="35BBBCD6" w14:textId="0FDA0A7C" w:rsidR="009D219D" w:rsidRPr="00113220" w:rsidRDefault="009D219D" w:rsidP="00113220">
      <w:pPr>
        <w:rPr>
          <w:rFonts w:cs="Arial"/>
          <w:b/>
          <w:szCs w:val="20"/>
          <w:lang w:eastAsia="sv-SE"/>
        </w:rPr>
      </w:pPr>
      <w:r w:rsidRPr="00113220">
        <w:rPr>
          <w:rFonts w:cs="Arial"/>
          <w:b/>
          <w:szCs w:val="20"/>
          <w:shd w:val="clear" w:color="auto" w:fill="FFFFFF"/>
          <w:lang w:eastAsia="sv-SE"/>
        </w:rPr>
        <w:t xml:space="preserve">I dag kom beskedet. Vindparken på </w:t>
      </w:r>
      <w:proofErr w:type="spellStart"/>
      <w:r w:rsidRPr="00113220">
        <w:rPr>
          <w:rFonts w:cs="Arial"/>
          <w:b/>
          <w:szCs w:val="20"/>
          <w:shd w:val="clear" w:color="auto" w:fill="FFFFFF"/>
          <w:lang w:eastAsia="sv-SE"/>
        </w:rPr>
        <w:t>Blaiken</w:t>
      </w:r>
      <w:proofErr w:type="spellEnd"/>
      <w:r w:rsidRPr="00113220">
        <w:rPr>
          <w:rFonts w:cs="Arial"/>
          <w:b/>
          <w:szCs w:val="20"/>
          <w:shd w:val="clear" w:color="auto" w:fill="FFFFFF"/>
          <w:lang w:eastAsia="sv-SE"/>
        </w:rPr>
        <w:t xml:space="preserve"> får </w:t>
      </w:r>
      <w:r w:rsidR="00F452C0">
        <w:rPr>
          <w:rFonts w:cs="Arial"/>
          <w:b/>
          <w:szCs w:val="20"/>
          <w:shd w:val="clear" w:color="auto" w:fill="FFFFFF"/>
          <w:lang w:eastAsia="sv-SE"/>
        </w:rPr>
        <w:t xml:space="preserve">15 miljoner euro i </w:t>
      </w:r>
      <w:r w:rsidRPr="00113220">
        <w:rPr>
          <w:rFonts w:cs="Arial"/>
          <w:b/>
          <w:szCs w:val="20"/>
          <w:shd w:val="clear" w:color="auto" w:fill="FFFFFF"/>
          <w:lang w:eastAsia="sv-SE"/>
        </w:rPr>
        <w:t xml:space="preserve">stöd från EU:s NER300-program, ett av världens största finansieringsprogram för </w:t>
      </w:r>
      <w:r w:rsidR="00780B84">
        <w:rPr>
          <w:rFonts w:cs="Arial"/>
          <w:b/>
          <w:szCs w:val="20"/>
          <w:shd w:val="clear" w:color="auto" w:fill="FFFFFF"/>
          <w:lang w:eastAsia="sv-SE"/>
        </w:rPr>
        <w:t>klimatneutral</w:t>
      </w:r>
      <w:r w:rsidRPr="00113220">
        <w:rPr>
          <w:rFonts w:cs="Arial"/>
          <w:b/>
          <w:szCs w:val="20"/>
          <w:shd w:val="clear" w:color="auto" w:fill="FFFFFF"/>
          <w:lang w:eastAsia="sv-SE"/>
        </w:rPr>
        <w:t xml:space="preserve"> energi. </w:t>
      </w:r>
    </w:p>
    <w:p w14:paraId="05AE7ED3" w14:textId="5226F079" w:rsidR="00840FF6" w:rsidRPr="00113220" w:rsidRDefault="009D219D" w:rsidP="00113220">
      <w:pPr>
        <w:rPr>
          <w:rFonts w:cs="Arial"/>
          <w:b/>
          <w:szCs w:val="20"/>
        </w:rPr>
      </w:pPr>
      <w:r w:rsidRPr="00113220">
        <w:rPr>
          <w:rFonts w:cs="Arial"/>
          <w:b/>
          <w:szCs w:val="20"/>
          <w:lang w:eastAsia="sv-SE"/>
        </w:rPr>
        <w:t xml:space="preserve">– </w:t>
      </w:r>
      <w:r w:rsidR="00D31C3C">
        <w:rPr>
          <w:rFonts w:cs="Arial"/>
          <w:b/>
          <w:szCs w:val="20"/>
          <w:lang w:eastAsia="sv-SE"/>
        </w:rPr>
        <w:t xml:space="preserve">Vi är oerhört glada. </w:t>
      </w:r>
      <w:r w:rsidR="00113220">
        <w:rPr>
          <w:rFonts w:cs="Arial"/>
          <w:b/>
          <w:szCs w:val="20"/>
          <w:lang w:eastAsia="sv-SE"/>
        </w:rPr>
        <w:t>Det</w:t>
      </w:r>
      <w:r w:rsidR="00D31C3C">
        <w:rPr>
          <w:rFonts w:cs="Arial"/>
          <w:b/>
          <w:szCs w:val="20"/>
          <w:lang w:eastAsia="sv-SE"/>
        </w:rPr>
        <w:t>ta</w:t>
      </w:r>
      <w:r w:rsidR="00113220">
        <w:rPr>
          <w:rFonts w:cs="Arial"/>
          <w:b/>
          <w:szCs w:val="20"/>
          <w:lang w:eastAsia="sv-SE"/>
        </w:rPr>
        <w:t xml:space="preserve"> hjälper</w:t>
      </w:r>
      <w:r w:rsidRPr="00113220">
        <w:rPr>
          <w:rFonts w:cs="Arial"/>
          <w:b/>
          <w:szCs w:val="20"/>
          <w:lang w:eastAsia="sv-SE"/>
        </w:rPr>
        <w:t xml:space="preserve"> oss i utmaningen att ta fram bra lösningar för effektiv vindkraft i kallt och isigt klimat, säger </w:t>
      </w:r>
      <w:r w:rsidR="004E5E70" w:rsidRPr="00113220">
        <w:rPr>
          <w:rFonts w:cs="Arial"/>
          <w:b/>
          <w:szCs w:val="20"/>
        </w:rPr>
        <w:t>Mika</w:t>
      </w:r>
      <w:r w:rsidR="003E022F" w:rsidRPr="00113220">
        <w:rPr>
          <w:rFonts w:cs="Arial"/>
          <w:b/>
          <w:szCs w:val="20"/>
        </w:rPr>
        <w:t xml:space="preserve">el Lindmark, vd för </w:t>
      </w:r>
      <w:proofErr w:type="spellStart"/>
      <w:r w:rsidR="003E022F" w:rsidRPr="00113220">
        <w:rPr>
          <w:rFonts w:cs="Arial"/>
          <w:b/>
          <w:szCs w:val="20"/>
        </w:rPr>
        <w:t>Blaikenvind</w:t>
      </w:r>
      <w:proofErr w:type="spellEnd"/>
      <w:r w:rsidRPr="00113220">
        <w:rPr>
          <w:rFonts w:cs="Arial"/>
          <w:b/>
          <w:szCs w:val="20"/>
        </w:rPr>
        <w:t>.</w:t>
      </w:r>
    </w:p>
    <w:p w14:paraId="4BE7841F" w14:textId="77777777" w:rsidR="00A72808" w:rsidRDefault="00A72808" w:rsidP="00EF423A">
      <w:pPr>
        <w:spacing w:line="288" w:lineRule="auto"/>
      </w:pPr>
    </w:p>
    <w:p w14:paraId="6CA13BAA" w14:textId="6164E317" w:rsidR="009D219D" w:rsidRPr="009D219D" w:rsidRDefault="009D219D" w:rsidP="00113220">
      <w:pPr>
        <w:pStyle w:val="Normalwebb"/>
        <w:shd w:val="clear" w:color="auto" w:fill="FFFFFF"/>
        <w:spacing w:before="75" w:beforeAutospacing="0" w:after="150" w:afterAutospacing="0" w:line="276" w:lineRule="auto"/>
        <w:rPr>
          <w:rFonts w:ascii="Arial" w:hAnsi="Arial" w:cs="Arial"/>
          <w:color w:val="000000" w:themeColor="text1"/>
        </w:rPr>
      </w:pPr>
      <w:r w:rsidRPr="009D219D">
        <w:rPr>
          <w:rFonts w:ascii="Arial" w:hAnsi="Arial" w:cs="Arial"/>
          <w:color w:val="000000" w:themeColor="text1"/>
        </w:rPr>
        <w:t xml:space="preserve">Förutsättningarna är väldigt speciella i </w:t>
      </w:r>
      <w:r w:rsidR="00F452C0">
        <w:rPr>
          <w:rFonts w:ascii="Arial" w:hAnsi="Arial" w:cs="Arial"/>
          <w:color w:val="000000" w:themeColor="text1"/>
        </w:rPr>
        <w:t>arktiskt klimat</w:t>
      </w:r>
      <w:bookmarkStart w:id="0" w:name="_GoBack"/>
      <w:bookmarkEnd w:id="0"/>
      <w:r w:rsidRPr="009D219D">
        <w:rPr>
          <w:rFonts w:ascii="Arial" w:hAnsi="Arial" w:cs="Arial"/>
          <w:color w:val="000000" w:themeColor="text1"/>
        </w:rPr>
        <w:t xml:space="preserve">, men </w:t>
      </w:r>
      <w:proofErr w:type="spellStart"/>
      <w:r w:rsidRPr="009D219D">
        <w:rPr>
          <w:rFonts w:ascii="Arial" w:hAnsi="Arial" w:cs="Arial"/>
          <w:color w:val="000000" w:themeColor="text1"/>
        </w:rPr>
        <w:t>Blaikenvind</w:t>
      </w:r>
      <w:proofErr w:type="spellEnd"/>
      <w:r w:rsidRPr="009D219D">
        <w:rPr>
          <w:rFonts w:ascii="Arial" w:hAnsi="Arial" w:cs="Arial"/>
          <w:color w:val="000000" w:themeColor="text1"/>
        </w:rPr>
        <w:t xml:space="preserve"> – som ägs av Skellefteå Kraft och Fortum – har tagit fram teknik som förhindrar isbildning på vingarna. Den används </w:t>
      </w:r>
      <w:r w:rsidR="00113220">
        <w:rPr>
          <w:rFonts w:ascii="Arial" w:hAnsi="Arial" w:cs="Arial"/>
          <w:color w:val="000000" w:themeColor="text1"/>
        </w:rPr>
        <w:t xml:space="preserve">redan i dag i </w:t>
      </w:r>
      <w:r w:rsidRPr="009D219D">
        <w:rPr>
          <w:rFonts w:ascii="Arial" w:hAnsi="Arial" w:cs="Arial"/>
          <w:color w:val="000000" w:themeColor="text1"/>
        </w:rPr>
        <w:t xml:space="preserve">anläggningar i </w:t>
      </w:r>
      <w:proofErr w:type="spellStart"/>
      <w:r w:rsidRPr="009D219D">
        <w:rPr>
          <w:rFonts w:ascii="Arial" w:hAnsi="Arial" w:cs="Arial"/>
          <w:color w:val="000000" w:themeColor="text1"/>
        </w:rPr>
        <w:t>Uljabuouda</w:t>
      </w:r>
      <w:proofErr w:type="spellEnd"/>
      <w:r w:rsidRPr="009D219D">
        <w:rPr>
          <w:rFonts w:ascii="Arial" w:hAnsi="Arial" w:cs="Arial"/>
          <w:color w:val="000000" w:themeColor="text1"/>
        </w:rPr>
        <w:t xml:space="preserve"> och Malå och </w:t>
      </w:r>
      <w:r w:rsidR="00D31C3C">
        <w:rPr>
          <w:rFonts w:ascii="Arial" w:hAnsi="Arial" w:cs="Arial"/>
          <w:color w:val="000000" w:themeColor="text1"/>
        </w:rPr>
        <w:t>i och med EU-stödet</w:t>
      </w:r>
      <w:r w:rsidRPr="009D219D">
        <w:rPr>
          <w:rFonts w:ascii="Arial" w:hAnsi="Arial" w:cs="Arial"/>
          <w:color w:val="000000" w:themeColor="text1"/>
        </w:rPr>
        <w:t xml:space="preserve"> </w:t>
      </w:r>
      <w:r w:rsidR="00D31C3C">
        <w:rPr>
          <w:rFonts w:ascii="Arial" w:hAnsi="Arial" w:cs="Arial"/>
          <w:color w:val="000000" w:themeColor="text1"/>
        </w:rPr>
        <w:t>finns nu utmärkta förutsättningar</w:t>
      </w:r>
      <w:r w:rsidRPr="009D219D">
        <w:rPr>
          <w:rFonts w:ascii="Arial" w:hAnsi="Arial" w:cs="Arial"/>
          <w:color w:val="000000" w:themeColor="text1"/>
        </w:rPr>
        <w:t xml:space="preserve"> att ta stora steg framåt </w:t>
      </w:r>
      <w:r w:rsidR="00113220">
        <w:rPr>
          <w:rFonts w:ascii="Arial" w:hAnsi="Arial" w:cs="Arial"/>
          <w:color w:val="000000" w:themeColor="text1"/>
        </w:rPr>
        <w:t xml:space="preserve">även </w:t>
      </w:r>
      <w:r w:rsidRPr="009D219D">
        <w:rPr>
          <w:rFonts w:ascii="Arial" w:hAnsi="Arial" w:cs="Arial"/>
          <w:color w:val="000000" w:themeColor="text1"/>
        </w:rPr>
        <w:t xml:space="preserve">i </w:t>
      </w:r>
      <w:proofErr w:type="spellStart"/>
      <w:r w:rsidRPr="009D219D">
        <w:rPr>
          <w:rFonts w:ascii="Arial" w:hAnsi="Arial" w:cs="Arial"/>
          <w:color w:val="000000" w:themeColor="text1"/>
        </w:rPr>
        <w:t>Blaikenprojektet</w:t>
      </w:r>
      <w:proofErr w:type="spellEnd"/>
      <w:r w:rsidRPr="009D219D">
        <w:rPr>
          <w:rFonts w:ascii="Arial" w:hAnsi="Arial" w:cs="Arial"/>
          <w:color w:val="000000" w:themeColor="text1"/>
        </w:rPr>
        <w:t>.</w:t>
      </w:r>
    </w:p>
    <w:p w14:paraId="007AD99B" w14:textId="67B59DAD" w:rsidR="009D219D" w:rsidRPr="009D219D" w:rsidRDefault="009D219D" w:rsidP="00113220">
      <w:pPr>
        <w:pStyle w:val="Normalwebb"/>
        <w:shd w:val="clear" w:color="auto" w:fill="FFFFFF"/>
        <w:spacing w:before="75" w:beforeAutospacing="0" w:after="150" w:afterAutospacing="0" w:line="276" w:lineRule="auto"/>
        <w:rPr>
          <w:rFonts w:ascii="Arial" w:hAnsi="Arial" w:cs="Arial"/>
          <w:color w:val="000000" w:themeColor="text1"/>
        </w:rPr>
      </w:pPr>
      <w:r w:rsidRPr="009D219D">
        <w:rPr>
          <w:rFonts w:ascii="Arial" w:hAnsi="Arial" w:cs="Arial"/>
          <w:color w:val="000000" w:themeColor="text1"/>
        </w:rPr>
        <w:t>– Mer än halva Nordens yta har den typen av klimat som kräver system för att hantera exempelvis isbildning. Faktum är att tekniken efterfrågas var helst i världen där det förekommer vindkraftsetableringar i arktiska klimat, förklarar Mikael Lindmark och fortsätter:</w:t>
      </w:r>
    </w:p>
    <w:p w14:paraId="78A6A0FB" w14:textId="7668CEE1" w:rsidR="00113220" w:rsidRPr="00113220" w:rsidRDefault="00113220" w:rsidP="00113220">
      <w:pPr>
        <w:spacing w:line="276" w:lineRule="auto"/>
        <w:rPr>
          <w:rFonts w:cs="Arial"/>
          <w:color w:val="000000" w:themeColor="text1"/>
          <w:szCs w:val="20"/>
          <w:lang w:eastAsia="sv-SE"/>
        </w:rPr>
      </w:pPr>
      <w:r>
        <w:rPr>
          <w:color w:val="000000" w:themeColor="text1"/>
          <w:szCs w:val="20"/>
        </w:rPr>
        <w:t>–</w:t>
      </w:r>
      <w:r w:rsidR="00D31C3C">
        <w:rPr>
          <w:color w:val="000000" w:themeColor="text1"/>
          <w:szCs w:val="20"/>
        </w:rPr>
        <w:t xml:space="preserve"> </w:t>
      </w:r>
      <w:r w:rsidR="00D31C3C" w:rsidRPr="00113220">
        <w:rPr>
          <w:color w:val="000000" w:themeColor="text1"/>
          <w:szCs w:val="20"/>
        </w:rPr>
        <w:t xml:space="preserve">Därför </w:t>
      </w:r>
      <w:r w:rsidR="00D31C3C" w:rsidRPr="00113220">
        <w:rPr>
          <w:rFonts w:cs="Arial"/>
          <w:color w:val="000000" w:themeColor="text1"/>
          <w:szCs w:val="20"/>
          <w:lang w:eastAsia="sv-SE"/>
        </w:rPr>
        <w:t xml:space="preserve">är jag väldigt glad att man valt ut </w:t>
      </w:r>
      <w:r w:rsidR="00D31C3C">
        <w:rPr>
          <w:rFonts w:cs="Arial"/>
          <w:color w:val="000000" w:themeColor="text1"/>
          <w:szCs w:val="20"/>
          <w:lang w:eastAsia="sv-SE"/>
        </w:rPr>
        <w:t xml:space="preserve">just </w:t>
      </w:r>
      <w:proofErr w:type="spellStart"/>
      <w:r w:rsidR="00D31C3C" w:rsidRPr="00113220">
        <w:rPr>
          <w:rFonts w:cs="Arial"/>
          <w:color w:val="000000" w:themeColor="text1"/>
          <w:szCs w:val="20"/>
          <w:lang w:eastAsia="sv-SE"/>
        </w:rPr>
        <w:t>Blaiken</w:t>
      </w:r>
      <w:proofErr w:type="spellEnd"/>
      <w:r w:rsidR="00D31C3C" w:rsidRPr="00113220">
        <w:rPr>
          <w:rFonts w:cs="Arial"/>
          <w:color w:val="000000" w:themeColor="text1"/>
          <w:szCs w:val="20"/>
          <w:lang w:eastAsia="sv-SE"/>
        </w:rPr>
        <w:t xml:space="preserve"> som demonstrationsanläggning inom NER300.</w:t>
      </w:r>
      <w:r w:rsidR="00D31C3C" w:rsidRPr="00D31C3C">
        <w:rPr>
          <w:rFonts w:cs="Arial"/>
          <w:color w:val="000000" w:themeColor="text1"/>
          <w:szCs w:val="20"/>
          <w:lang w:eastAsia="sv-SE"/>
        </w:rPr>
        <w:t xml:space="preserve"> </w:t>
      </w:r>
      <w:r w:rsidR="00D31C3C" w:rsidRPr="00113220">
        <w:rPr>
          <w:rFonts w:cs="Arial"/>
          <w:color w:val="000000" w:themeColor="text1"/>
          <w:szCs w:val="20"/>
          <w:lang w:eastAsia="sv-SE"/>
        </w:rPr>
        <w:t>Det vi gör är en global angelägenhet.</w:t>
      </w:r>
    </w:p>
    <w:p w14:paraId="285BF121" w14:textId="77777777" w:rsidR="00113220" w:rsidRDefault="00113220" w:rsidP="00113220">
      <w:pPr>
        <w:spacing w:line="276" w:lineRule="auto"/>
        <w:rPr>
          <w:rFonts w:cs="Arial"/>
          <w:color w:val="000000" w:themeColor="text1"/>
          <w:szCs w:val="20"/>
          <w:lang w:eastAsia="sv-SE"/>
        </w:rPr>
      </w:pPr>
    </w:p>
    <w:p w14:paraId="00BC6AFF" w14:textId="730B1E4C" w:rsidR="006770BE" w:rsidRDefault="009D219D" w:rsidP="00C72D89">
      <w:pPr>
        <w:spacing w:line="276" w:lineRule="auto"/>
        <w:rPr>
          <w:rFonts w:cs="Arial"/>
          <w:color w:val="000000" w:themeColor="text1"/>
          <w:szCs w:val="20"/>
          <w:lang w:eastAsia="sv-SE"/>
        </w:rPr>
      </w:pPr>
      <w:r w:rsidRPr="00113220">
        <w:rPr>
          <w:rFonts w:cs="Arial"/>
          <w:color w:val="000000" w:themeColor="text1"/>
          <w:szCs w:val="20"/>
          <w:lang w:eastAsia="sv-SE"/>
        </w:rPr>
        <w:t>NER300 är ett bland flera finansieringsinstrument för att nå EU:s 20-20-20-mål som går ut på att till år 2020 uppnå 20 procent förnybar energi, 20 procent mindre utsläpp av växthusgaser och 20 procent energieffektivisering. Stöd kan som mest uppgå till 50 procent av merkostnaderna jämfört med kostnader för en konventionell anläggning.</w:t>
      </w:r>
    </w:p>
    <w:p w14:paraId="4F63B902" w14:textId="72880209" w:rsidR="00526F28" w:rsidRPr="00113220" w:rsidRDefault="00526F28" w:rsidP="00113220">
      <w:pPr>
        <w:spacing w:line="276" w:lineRule="auto"/>
        <w:rPr>
          <w:rFonts w:cs="Arial"/>
          <w:color w:val="000000" w:themeColor="text1"/>
          <w:szCs w:val="20"/>
          <w:lang w:eastAsia="sv-SE"/>
        </w:rPr>
      </w:pPr>
      <w:r>
        <w:rPr>
          <w:rFonts w:cs="Arial"/>
          <w:color w:val="000000" w:themeColor="text1"/>
          <w:szCs w:val="20"/>
          <w:lang w:eastAsia="sv-SE"/>
        </w:rPr>
        <w:t xml:space="preserve">Det är EU-kommissionen som fattar beslut om vilka projekt som blir beviljade stöd. Glädjande för Sveriges räkning är att tre svenska projekt kvalificerade sig. Utöver Vindpark </w:t>
      </w:r>
      <w:proofErr w:type="spellStart"/>
      <w:r>
        <w:rPr>
          <w:rFonts w:cs="Arial"/>
          <w:color w:val="000000" w:themeColor="text1"/>
          <w:szCs w:val="20"/>
          <w:lang w:eastAsia="sv-SE"/>
        </w:rPr>
        <w:t>Blaiken</w:t>
      </w:r>
      <w:proofErr w:type="spellEnd"/>
      <w:r>
        <w:rPr>
          <w:rFonts w:cs="Arial"/>
          <w:color w:val="000000" w:themeColor="text1"/>
          <w:szCs w:val="20"/>
          <w:lang w:eastAsia="sv-SE"/>
        </w:rPr>
        <w:t xml:space="preserve"> gäller det </w:t>
      </w:r>
      <w:proofErr w:type="spellStart"/>
      <w:r>
        <w:rPr>
          <w:rFonts w:cs="Arial"/>
          <w:color w:val="000000" w:themeColor="text1"/>
          <w:szCs w:val="20"/>
          <w:lang w:eastAsia="sv-SE"/>
        </w:rPr>
        <w:t>Pyrogot</w:t>
      </w:r>
      <w:proofErr w:type="spellEnd"/>
      <w:r>
        <w:rPr>
          <w:rFonts w:cs="Arial"/>
          <w:color w:val="000000" w:themeColor="text1"/>
          <w:szCs w:val="20"/>
          <w:lang w:eastAsia="sv-SE"/>
        </w:rPr>
        <w:t xml:space="preserve"> och </w:t>
      </w:r>
      <w:proofErr w:type="spellStart"/>
      <w:r>
        <w:rPr>
          <w:rFonts w:cs="Arial"/>
          <w:color w:val="000000" w:themeColor="text1"/>
          <w:szCs w:val="20"/>
          <w:lang w:eastAsia="sv-SE"/>
        </w:rPr>
        <w:t>Gobigas</w:t>
      </w:r>
      <w:proofErr w:type="spellEnd"/>
      <w:r>
        <w:rPr>
          <w:rFonts w:cs="Arial"/>
          <w:color w:val="000000" w:themeColor="text1"/>
          <w:szCs w:val="20"/>
          <w:lang w:eastAsia="sv-SE"/>
        </w:rPr>
        <w:t xml:space="preserve"> 2. De tre svenska projekten låg i topp bland de 23 förnybara energiprojekten som nu ges stöd till.</w:t>
      </w:r>
    </w:p>
    <w:p w14:paraId="20E8C38F" w14:textId="77777777" w:rsidR="009D219D" w:rsidRDefault="009D219D" w:rsidP="003A4D74">
      <w:pPr>
        <w:rPr>
          <w:b/>
        </w:rPr>
      </w:pPr>
    </w:p>
    <w:p w14:paraId="480C691D" w14:textId="77777777" w:rsidR="00BB6BB1" w:rsidRPr="0007064C" w:rsidRDefault="00BB6BB1" w:rsidP="003A4D74">
      <w:pPr>
        <w:rPr>
          <w:b/>
        </w:rPr>
      </w:pPr>
      <w:r>
        <w:rPr>
          <w:b/>
        </w:rPr>
        <w:t>För mer information</w:t>
      </w:r>
    </w:p>
    <w:p w14:paraId="11404195" w14:textId="7A91C86A" w:rsidR="00BB6BB1" w:rsidRPr="00EF423A" w:rsidRDefault="008A5674" w:rsidP="00EF423A">
      <w:pPr>
        <w:tabs>
          <w:tab w:val="clear" w:pos="5670"/>
          <w:tab w:val="left" w:pos="4253"/>
        </w:tabs>
        <w:spacing w:line="240" w:lineRule="auto"/>
        <w:rPr>
          <w:color w:val="262626" w:themeColor="text1" w:themeTint="D9"/>
        </w:rPr>
      </w:pPr>
      <w:r>
        <w:rPr>
          <w:color w:val="262626" w:themeColor="text1" w:themeTint="D9"/>
        </w:rPr>
        <w:t>Mikael Lindmark</w:t>
      </w:r>
      <w:r w:rsidR="00BB6BB1" w:rsidRPr="00EF423A">
        <w:rPr>
          <w:color w:val="262626" w:themeColor="text1" w:themeTint="D9"/>
        </w:rPr>
        <w:t xml:space="preserve">, </w:t>
      </w:r>
      <w:r>
        <w:rPr>
          <w:color w:val="262626" w:themeColor="text1" w:themeTint="D9"/>
        </w:rPr>
        <w:t>vd</w:t>
      </w:r>
      <w:r w:rsidR="00BB6BB1" w:rsidRPr="00EF423A">
        <w:rPr>
          <w:color w:val="262626" w:themeColor="text1" w:themeTint="D9"/>
        </w:rPr>
        <w:tab/>
        <w:t>Catarina Hägglund, informationschef</w:t>
      </w:r>
    </w:p>
    <w:p w14:paraId="6920B370" w14:textId="54306FC7" w:rsidR="00BB6BB1" w:rsidRPr="00EF423A" w:rsidRDefault="008A5674" w:rsidP="00EF423A">
      <w:pPr>
        <w:tabs>
          <w:tab w:val="clear" w:pos="5670"/>
          <w:tab w:val="left" w:pos="4253"/>
        </w:tabs>
        <w:spacing w:line="240" w:lineRule="auto"/>
        <w:rPr>
          <w:color w:val="262626" w:themeColor="text1" w:themeTint="D9"/>
          <w:lang w:val="de-DE"/>
        </w:rPr>
      </w:pPr>
      <w:proofErr w:type="spellStart"/>
      <w:r>
        <w:rPr>
          <w:color w:val="262626" w:themeColor="text1" w:themeTint="D9"/>
          <w:lang w:val="de-DE"/>
        </w:rPr>
        <w:t>Blaikenvind</w:t>
      </w:r>
      <w:proofErr w:type="spellEnd"/>
      <w:r>
        <w:rPr>
          <w:color w:val="262626" w:themeColor="text1" w:themeTint="D9"/>
          <w:lang w:val="de-DE"/>
        </w:rPr>
        <w:t xml:space="preserve"> AB</w:t>
      </w:r>
      <w:r w:rsidR="00BB6BB1" w:rsidRPr="00EF423A">
        <w:rPr>
          <w:color w:val="262626" w:themeColor="text1" w:themeTint="D9"/>
          <w:lang w:val="de-DE"/>
        </w:rPr>
        <w:tab/>
      </w:r>
      <w:r w:rsidR="00420885" w:rsidRPr="00EF423A">
        <w:rPr>
          <w:color w:val="262626" w:themeColor="text1" w:themeTint="D9"/>
          <w:lang w:val="de-DE"/>
        </w:rPr>
        <w:t>Skellefteå Kraft</w:t>
      </w:r>
    </w:p>
    <w:p w14:paraId="2690C660" w14:textId="7880D09E" w:rsidR="00BB6BB1" w:rsidRPr="00EF423A" w:rsidRDefault="00BB6BB1" w:rsidP="00EF423A">
      <w:pPr>
        <w:tabs>
          <w:tab w:val="clear" w:pos="5670"/>
          <w:tab w:val="left" w:pos="4253"/>
        </w:tabs>
        <w:spacing w:line="240" w:lineRule="auto"/>
        <w:rPr>
          <w:color w:val="262626" w:themeColor="text1" w:themeTint="D9"/>
          <w:lang w:val="de-DE"/>
        </w:rPr>
      </w:pPr>
      <w:r w:rsidRPr="00EF423A">
        <w:rPr>
          <w:color w:val="262626" w:themeColor="text1" w:themeTint="D9"/>
          <w:lang w:val="de-DE"/>
        </w:rPr>
        <w:t>Mob:</w:t>
      </w:r>
      <w:r w:rsidR="005A31EF">
        <w:rPr>
          <w:color w:val="262626" w:themeColor="text1" w:themeTint="D9"/>
          <w:lang w:val="de-DE"/>
        </w:rPr>
        <w:t xml:space="preserve"> 076–24 22 268</w:t>
      </w:r>
      <w:r w:rsidRPr="00EF423A">
        <w:rPr>
          <w:color w:val="262626" w:themeColor="text1" w:themeTint="D9"/>
          <w:lang w:val="de-DE"/>
        </w:rPr>
        <w:tab/>
        <w:t xml:space="preserve">Mob: </w:t>
      </w:r>
      <w:r w:rsidR="002F1DCB" w:rsidRPr="00EF423A">
        <w:rPr>
          <w:color w:val="262626" w:themeColor="text1" w:themeTint="D9"/>
          <w:lang w:val="de-DE"/>
        </w:rPr>
        <w:t>070–511 11 55</w:t>
      </w:r>
    </w:p>
    <w:p w14:paraId="1B171FED" w14:textId="59855C51" w:rsidR="002F1DCB" w:rsidRPr="00EF423A" w:rsidRDefault="00BB6BB1" w:rsidP="00EF423A">
      <w:pPr>
        <w:tabs>
          <w:tab w:val="clear" w:pos="5670"/>
          <w:tab w:val="left" w:pos="4253"/>
        </w:tabs>
        <w:spacing w:line="240" w:lineRule="auto"/>
        <w:rPr>
          <w:color w:val="262626" w:themeColor="text1" w:themeTint="D9"/>
          <w:lang w:val="de-DE"/>
        </w:rPr>
      </w:pPr>
      <w:r w:rsidRPr="00EF423A">
        <w:rPr>
          <w:color w:val="262626" w:themeColor="text1" w:themeTint="D9"/>
          <w:lang w:val="de-DE"/>
        </w:rPr>
        <w:t>e-post:</w:t>
      </w:r>
      <w:r w:rsidR="002F1DCB" w:rsidRPr="00EF423A">
        <w:rPr>
          <w:color w:val="262626" w:themeColor="text1" w:themeTint="D9"/>
          <w:lang w:val="de-DE"/>
        </w:rPr>
        <w:t xml:space="preserve"> </w:t>
      </w:r>
      <w:r w:rsidR="008A5674">
        <w:rPr>
          <w:lang w:val="de-DE"/>
        </w:rPr>
        <w:t>mikael.lindmark</w:t>
      </w:r>
      <w:r w:rsidR="00ED33C7">
        <w:rPr>
          <w:lang w:val="de-DE"/>
        </w:rPr>
        <w:t>@</w:t>
      </w:r>
      <w:r w:rsidR="008A5674">
        <w:rPr>
          <w:lang w:val="de-DE"/>
        </w:rPr>
        <w:t>blaikenvind</w:t>
      </w:r>
      <w:r w:rsidR="00ED33C7">
        <w:rPr>
          <w:lang w:val="de-DE"/>
        </w:rPr>
        <w:t>.se</w:t>
      </w:r>
      <w:r w:rsidR="00420885" w:rsidRPr="00EF423A">
        <w:rPr>
          <w:color w:val="262626" w:themeColor="text1" w:themeTint="D9"/>
          <w:lang w:val="de-DE"/>
        </w:rPr>
        <w:tab/>
      </w:r>
      <w:r w:rsidRPr="00EF423A">
        <w:rPr>
          <w:color w:val="262626" w:themeColor="text1" w:themeTint="D9"/>
          <w:lang w:val="de-DE"/>
        </w:rPr>
        <w:t>e-post:</w:t>
      </w:r>
      <w:r w:rsidR="002F1DCB" w:rsidRPr="00EF423A">
        <w:rPr>
          <w:color w:val="262626" w:themeColor="text1" w:themeTint="D9"/>
          <w:lang w:val="de-DE"/>
        </w:rPr>
        <w:t xml:space="preserve"> </w:t>
      </w:r>
      <w:r w:rsidR="002F1DCB" w:rsidRPr="00655FE3">
        <w:rPr>
          <w:lang w:val="de-DE"/>
        </w:rPr>
        <w:t>catarina.hagglund@skekraft.se</w:t>
      </w:r>
    </w:p>
    <w:p w14:paraId="613092C6" w14:textId="77777777" w:rsidR="002F1DCB" w:rsidRPr="00EF423A" w:rsidRDefault="002F1DCB" w:rsidP="00EF423A">
      <w:pPr>
        <w:tabs>
          <w:tab w:val="clear" w:pos="5670"/>
          <w:tab w:val="left" w:pos="4253"/>
        </w:tabs>
        <w:spacing w:line="240" w:lineRule="auto"/>
        <w:rPr>
          <w:color w:val="262626" w:themeColor="text1" w:themeTint="D9"/>
          <w:lang w:val="de-DE"/>
        </w:rPr>
      </w:pPr>
    </w:p>
    <w:p w14:paraId="64E7EBF9" w14:textId="3B74BAF3" w:rsidR="002F1DCB" w:rsidRPr="00DA4B15" w:rsidRDefault="00420885" w:rsidP="00EF423A">
      <w:pPr>
        <w:tabs>
          <w:tab w:val="clear" w:pos="5670"/>
          <w:tab w:val="left" w:pos="4253"/>
        </w:tabs>
        <w:spacing w:line="240" w:lineRule="auto"/>
        <w:rPr>
          <w:color w:val="262626" w:themeColor="text1" w:themeTint="D9"/>
          <w:lang w:val="en-US"/>
        </w:rPr>
      </w:pPr>
      <w:r w:rsidRPr="00DA4B15">
        <w:rPr>
          <w:color w:val="262626" w:themeColor="text1" w:themeTint="D9"/>
          <w:lang w:val="en-US"/>
        </w:rPr>
        <w:t xml:space="preserve">Jens </w:t>
      </w:r>
      <w:proofErr w:type="spellStart"/>
      <w:r w:rsidRPr="00DA4B15">
        <w:rPr>
          <w:color w:val="262626" w:themeColor="text1" w:themeTint="D9"/>
          <w:lang w:val="en-US"/>
        </w:rPr>
        <w:t>Bjöörn</w:t>
      </w:r>
      <w:proofErr w:type="spellEnd"/>
      <w:r w:rsidRPr="00DA4B15">
        <w:rPr>
          <w:color w:val="262626" w:themeColor="text1" w:themeTint="D9"/>
          <w:lang w:val="en-US"/>
        </w:rPr>
        <w:t xml:space="preserve">, Senior Manager, </w:t>
      </w:r>
      <w:r w:rsidR="00F452C0">
        <w:rPr>
          <w:color w:val="262626" w:themeColor="text1" w:themeTint="D9"/>
          <w:lang w:val="en-US"/>
        </w:rPr>
        <w:br/>
      </w:r>
      <w:r w:rsidRPr="00DA4B15">
        <w:rPr>
          <w:color w:val="262626" w:themeColor="text1" w:themeTint="D9"/>
          <w:lang w:val="en-US"/>
        </w:rPr>
        <w:t>Communications &amp; Public Affairs</w:t>
      </w:r>
      <w:r w:rsidR="00F452C0">
        <w:rPr>
          <w:color w:val="262626" w:themeColor="text1" w:themeTint="D9"/>
          <w:lang w:val="en-US"/>
        </w:rPr>
        <w:t xml:space="preserve">, </w:t>
      </w:r>
      <w:proofErr w:type="spellStart"/>
      <w:r w:rsidRPr="00DA4B15">
        <w:rPr>
          <w:color w:val="262626" w:themeColor="text1" w:themeTint="D9"/>
          <w:lang w:val="en-US"/>
        </w:rPr>
        <w:t>Fortum</w:t>
      </w:r>
      <w:proofErr w:type="spellEnd"/>
      <w:r w:rsidR="002F1DCB" w:rsidRPr="00DA4B15">
        <w:rPr>
          <w:color w:val="262626" w:themeColor="text1" w:themeTint="D9"/>
          <w:lang w:val="en-US"/>
        </w:rPr>
        <w:tab/>
      </w:r>
    </w:p>
    <w:p w14:paraId="3054A9F7" w14:textId="77777777" w:rsidR="002F1DCB" w:rsidRPr="00EF423A" w:rsidRDefault="002F1DCB" w:rsidP="00EF423A">
      <w:pPr>
        <w:tabs>
          <w:tab w:val="clear" w:pos="5670"/>
          <w:tab w:val="left" w:pos="4253"/>
        </w:tabs>
        <w:spacing w:line="240" w:lineRule="auto"/>
        <w:rPr>
          <w:color w:val="262626" w:themeColor="text1" w:themeTint="D9"/>
          <w:lang w:val="de-DE"/>
        </w:rPr>
      </w:pPr>
      <w:r w:rsidRPr="00EF423A">
        <w:rPr>
          <w:color w:val="262626" w:themeColor="text1" w:themeTint="D9"/>
          <w:lang w:val="de-DE"/>
        </w:rPr>
        <w:t>Mob: 070–</w:t>
      </w:r>
      <w:r w:rsidR="00420885" w:rsidRPr="00EF423A">
        <w:rPr>
          <w:color w:val="262626" w:themeColor="text1" w:themeTint="D9"/>
          <w:lang w:val="de-DE"/>
        </w:rPr>
        <w:t>298 41 25</w:t>
      </w:r>
    </w:p>
    <w:p w14:paraId="3B0941E5" w14:textId="47E37DD8" w:rsidR="002F1DCB" w:rsidRPr="00EF423A" w:rsidRDefault="002F1DCB" w:rsidP="002F1DCB">
      <w:pPr>
        <w:tabs>
          <w:tab w:val="clear" w:pos="5670"/>
          <w:tab w:val="left" w:pos="4253"/>
        </w:tabs>
        <w:rPr>
          <w:color w:val="262626" w:themeColor="text1" w:themeTint="D9"/>
          <w:lang w:val="de-DE"/>
        </w:rPr>
      </w:pPr>
      <w:r w:rsidRPr="00EF423A">
        <w:rPr>
          <w:color w:val="262626" w:themeColor="text1" w:themeTint="D9"/>
          <w:lang w:val="de-DE"/>
        </w:rPr>
        <w:t xml:space="preserve">e-post: </w:t>
      </w:r>
      <w:r w:rsidR="00420885" w:rsidRPr="00655FE3">
        <w:rPr>
          <w:lang w:val="de-DE"/>
        </w:rPr>
        <w:t>jens.bjoorn@fortum.se</w:t>
      </w:r>
    </w:p>
    <w:p w14:paraId="6D31CDDF" w14:textId="77777777" w:rsidR="002F1DCB" w:rsidRDefault="002F1DCB" w:rsidP="002F1DCB">
      <w:pPr>
        <w:pBdr>
          <w:bottom w:val="single" w:sz="6" w:space="1" w:color="auto"/>
        </w:pBdr>
        <w:tabs>
          <w:tab w:val="clear" w:pos="5670"/>
          <w:tab w:val="left" w:pos="4253"/>
        </w:tabs>
        <w:rPr>
          <w:sz w:val="16"/>
          <w:szCs w:val="16"/>
          <w:lang w:val="de-DE"/>
        </w:rPr>
      </w:pPr>
    </w:p>
    <w:p w14:paraId="1AE810D4" w14:textId="77777777" w:rsidR="00AC49C7" w:rsidRPr="0072552E" w:rsidRDefault="00AC49C7" w:rsidP="002F1DCB">
      <w:pPr>
        <w:tabs>
          <w:tab w:val="clear" w:pos="5670"/>
          <w:tab w:val="left" w:pos="4253"/>
        </w:tabs>
        <w:rPr>
          <w:rFonts w:eastAsia="Times New Roman"/>
          <w:b/>
          <w:sz w:val="16"/>
          <w:szCs w:val="16"/>
          <w:lang w:val="en-US"/>
        </w:rPr>
      </w:pPr>
    </w:p>
    <w:p w14:paraId="5204C6A0" w14:textId="65A4A459" w:rsidR="00BB6BB1" w:rsidRPr="00420885" w:rsidRDefault="00420885" w:rsidP="002F1DCB">
      <w:pPr>
        <w:tabs>
          <w:tab w:val="clear" w:pos="5670"/>
          <w:tab w:val="left" w:pos="4253"/>
        </w:tabs>
        <w:rPr>
          <w:sz w:val="16"/>
          <w:szCs w:val="16"/>
          <w:lang w:val="de-DE"/>
        </w:rPr>
      </w:pPr>
      <w:proofErr w:type="spellStart"/>
      <w:r w:rsidRPr="00420885">
        <w:rPr>
          <w:rFonts w:eastAsia="Times New Roman"/>
          <w:b/>
          <w:sz w:val="16"/>
          <w:szCs w:val="16"/>
        </w:rPr>
        <w:t>BlaikenVind</w:t>
      </w:r>
      <w:proofErr w:type="spellEnd"/>
      <w:r w:rsidRPr="00420885">
        <w:rPr>
          <w:rFonts w:eastAsia="Times New Roman"/>
          <w:b/>
          <w:sz w:val="16"/>
          <w:szCs w:val="16"/>
        </w:rPr>
        <w:t xml:space="preserve"> AB</w:t>
      </w:r>
      <w:r w:rsidRPr="00420885">
        <w:rPr>
          <w:rFonts w:eastAsia="Times New Roman"/>
          <w:sz w:val="16"/>
          <w:szCs w:val="16"/>
        </w:rPr>
        <w:t xml:space="preserve"> är ett bolag som samägs av Skellefteå Kraft och Fortum. Bolaget har i uppdrag att bygga en vindkraftpark i </w:t>
      </w:r>
      <w:proofErr w:type="spellStart"/>
      <w:r w:rsidRPr="00420885">
        <w:rPr>
          <w:rFonts w:eastAsia="Times New Roman"/>
          <w:sz w:val="16"/>
          <w:szCs w:val="16"/>
        </w:rPr>
        <w:t>Blaikenområdet</w:t>
      </w:r>
      <w:proofErr w:type="spellEnd"/>
      <w:r w:rsidRPr="00420885">
        <w:rPr>
          <w:rFonts w:eastAsia="Times New Roman"/>
          <w:sz w:val="16"/>
          <w:szCs w:val="16"/>
        </w:rPr>
        <w:t xml:space="preserve">, vid Storuman, i norra Sverige. Fullt utbyggd, 2015, kommer vindkraftparken enligt planerna att bestå av upp till 100 vindkraftverk med en installerad effekt på 250 MW. Detta gör </w:t>
      </w:r>
      <w:proofErr w:type="spellStart"/>
      <w:r w:rsidRPr="00420885">
        <w:rPr>
          <w:rFonts w:eastAsia="Times New Roman"/>
          <w:sz w:val="16"/>
          <w:szCs w:val="16"/>
        </w:rPr>
        <w:t>Blaikenområdet</w:t>
      </w:r>
      <w:proofErr w:type="spellEnd"/>
      <w:r w:rsidRPr="00420885">
        <w:rPr>
          <w:rFonts w:eastAsia="Times New Roman"/>
          <w:sz w:val="16"/>
          <w:szCs w:val="16"/>
        </w:rPr>
        <w:t xml:space="preserve"> till en av de största landbaserade vindkraftparkerna i hela Europa. Den årliga produktionen på cirka 700 GWh/år </w:t>
      </w:r>
      <w:r w:rsidRPr="00420885">
        <w:rPr>
          <w:rFonts w:eastAsia="Times New Roman"/>
          <w:sz w:val="16"/>
          <w:szCs w:val="16"/>
        </w:rPr>
        <w:lastRenderedPageBreak/>
        <w:t>motsvarar den årliga elanvändningen i 150 000 lägenheter. Den planerade investeringe</w:t>
      </w:r>
      <w:r w:rsidR="00DA4B15">
        <w:rPr>
          <w:rFonts w:eastAsia="Times New Roman"/>
          <w:sz w:val="16"/>
          <w:szCs w:val="16"/>
        </w:rPr>
        <w:t>n uppgår till 3,8 miljarder SEK.</w:t>
      </w:r>
    </w:p>
    <w:sectPr w:rsidR="00BB6BB1" w:rsidRPr="00420885" w:rsidSect="00AC49C7">
      <w:headerReference w:type="default" r:id="rId8"/>
      <w:pgSz w:w="11900" w:h="16840"/>
      <w:pgMar w:top="2127" w:right="1871" w:bottom="851" w:left="1871" w:header="709" w:footer="9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6BE10" w14:textId="77777777" w:rsidR="00E918E9" w:rsidRDefault="00E918E9" w:rsidP="0090485B">
      <w:pPr>
        <w:spacing w:line="240" w:lineRule="auto"/>
      </w:pPr>
      <w:r>
        <w:separator/>
      </w:r>
    </w:p>
  </w:endnote>
  <w:endnote w:type="continuationSeparator" w:id="0">
    <w:p w14:paraId="61820DAA" w14:textId="77777777" w:rsidR="00E918E9" w:rsidRDefault="00E918E9" w:rsidP="00904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D393" w14:textId="77777777" w:rsidR="00E918E9" w:rsidRDefault="00E918E9" w:rsidP="0090485B">
      <w:pPr>
        <w:spacing w:line="240" w:lineRule="auto"/>
      </w:pPr>
      <w:r>
        <w:separator/>
      </w:r>
    </w:p>
  </w:footnote>
  <w:footnote w:type="continuationSeparator" w:id="0">
    <w:p w14:paraId="0FF0671E" w14:textId="77777777" w:rsidR="00E918E9" w:rsidRDefault="00E918E9" w:rsidP="009048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1B40" w14:textId="77777777" w:rsidR="00E918E9" w:rsidRDefault="00E918E9" w:rsidP="000C371B">
    <w:r>
      <w:rPr>
        <w:noProof/>
        <w:lang w:eastAsia="sv-SE"/>
      </w:rPr>
      <w:drawing>
        <wp:anchor distT="0" distB="0" distL="114300" distR="114300" simplePos="0" relativeHeight="251660288" behindDoc="0" locked="1" layoutInCell="1" allowOverlap="1" wp14:anchorId="6AD6067A" wp14:editId="2FC3648B">
          <wp:simplePos x="0" y="0"/>
          <wp:positionH relativeFrom="page">
            <wp:align>center</wp:align>
          </wp:positionH>
          <wp:positionV relativeFrom="page">
            <wp:posOffset>720090</wp:posOffset>
          </wp:positionV>
          <wp:extent cx="2237105" cy="539115"/>
          <wp:effectExtent l="0" t="0" r="0" b="0"/>
          <wp:wrapNone/>
          <wp:docPr id="1" name="Bild 1" descr="blaiken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en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105" cy="539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23C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6C4FF4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4881F34"/>
    <w:lvl w:ilvl="0">
      <w:start w:val="1"/>
      <w:numFmt w:val="bullet"/>
      <w:lvlText w:val=""/>
      <w:lvlJc w:val="left"/>
      <w:pPr>
        <w:tabs>
          <w:tab w:val="num" w:pos="360"/>
        </w:tabs>
        <w:ind w:left="360" w:hanging="360"/>
      </w:pPr>
      <w:rPr>
        <w:rFonts w:ascii="Symbol" w:hAnsi="Symbol" w:hint="default"/>
      </w:rPr>
    </w:lvl>
  </w:abstractNum>
  <w:abstractNum w:abstractNumId="3">
    <w:nsid w:val="17A6673B"/>
    <w:multiLevelType w:val="hybridMultilevel"/>
    <w:tmpl w:val="E8E071DE"/>
    <w:lvl w:ilvl="0" w:tplc="F59E6D1A">
      <w:start w:val="4"/>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DF6436"/>
    <w:multiLevelType w:val="hybridMultilevel"/>
    <w:tmpl w:val="1D6AE8E0"/>
    <w:lvl w:ilvl="0" w:tplc="CEB0B910">
      <w:start w:val="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401E40"/>
    <w:multiLevelType w:val="hybridMultilevel"/>
    <w:tmpl w:val="192ABDE8"/>
    <w:lvl w:ilvl="0" w:tplc="F2B8191E">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E50F70"/>
    <w:multiLevelType w:val="hybridMultilevel"/>
    <w:tmpl w:val="1A9A08CE"/>
    <w:lvl w:ilvl="0" w:tplc="CDC48E9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74"/>
    <w:rsid w:val="00041AAF"/>
    <w:rsid w:val="0007064C"/>
    <w:rsid w:val="000C21F6"/>
    <w:rsid w:val="000C371B"/>
    <w:rsid w:val="000C766A"/>
    <w:rsid w:val="000F4F4C"/>
    <w:rsid w:val="001046B6"/>
    <w:rsid w:val="00113220"/>
    <w:rsid w:val="001429AA"/>
    <w:rsid w:val="001A626C"/>
    <w:rsid w:val="001B7870"/>
    <w:rsid w:val="001C18F0"/>
    <w:rsid w:val="0021402A"/>
    <w:rsid w:val="00223D2B"/>
    <w:rsid w:val="00256D12"/>
    <w:rsid w:val="002768E7"/>
    <w:rsid w:val="002975E3"/>
    <w:rsid w:val="002F1DCB"/>
    <w:rsid w:val="00302D3C"/>
    <w:rsid w:val="00355C2F"/>
    <w:rsid w:val="003614F0"/>
    <w:rsid w:val="00361FEE"/>
    <w:rsid w:val="00365CBE"/>
    <w:rsid w:val="00367C62"/>
    <w:rsid w:val="003A21BF"/>
    <w:rsid w:val="003A4D74"/>
    <w:rsid w:val="003A7F08"/>
    <w:rsid w:val="003B035C"/>
    <w:rsid w:val="003C63F5"/>
    <w:rsid w:val="003E022F"/>
    <w:rsid w:val="00400C91"/>
    <w:rsid w:val="00414F18"/>
    <w:rsid w:val="00420885"/>
    <w:rsid w:val="004238CC"/>
    <w:rsid w:val="0042483E"/>
    <w:rsid w:val="00440A1F"/>
    <w:rsid w:val="00452A14"/>
    <w:rsid w:val="00484F3E"/>
    <w:rsid w:val="00491E80"/>
    <w:rsid w:val="00497B1A"/>
    <w:rsid w:val="004B65D9"/>
    <w:rsid w:val="004C0F03"/>
    <w:rsid w:val="004E5E70"/>
    <w:rsid w:val="0050421A"/>
    <w:rsid w:val="00523259"/>
    <w:rsid w:val="00526F28"/>
    <w:rsid w:val="0057458B"/>
    <w:rsid w:val="00576687"/>
    <w:rsid w:val="00582C86"/>
    <w:rsid w:val="005946D8"/>
    <w:rsid w:val="00595240"/>
    <w:rsid w:val="005A31EF"/>
    <w:rsid w:val="005A6EC7"/>
    <w:rsid w:val="005B6A17"/>
    <w:rsid w:val="005C36B4"/>
    <w:rsid w:val="005F0BC8"/>
    <w:rsid w:val="005F7185"/>
    <w:rsid w:val="00602244"/>
    <w:rsid w:val="00620490"/>
    <w:rsid w:val="0062147C"/>
    <w:rsid w:val="006371A2"/>
    <w:rsid w:val="006502C0"/>
    <w:rsid w:val="00655FE3"/>
    <w:rsid w:val="006770BE"/>
    <w:rsid w:val="006772FD"/>
    <w:rsid w:val="006866F5"/>
    <w:rsid w:val="006B4B0E"/>
    <w:rsid w:val="006D565B"/>
    <w:rsid w:val="006E20D7"/>
    <w:rsid w:val="0072552E"/>
    <w:rsid w:val="007269A9"/>
    <w:rsid w:val="007322BF"/>
    <w:rsid w:val="00764D49"/>
    <w:rsid w:val="00780B84"/>
    <w:rsid w:val="00781AAD"/>
    <w:rsid w:val="007873E2"/>
    <w:rsid w:val="007A3BB0"/>
    <w:rsid w:val="007A6AD4"/>
    <w:rsid w:val="007F6357"/>
    <w:rsid w:val="00830FAC"/>
    <w:rsid w:val="0083402B"/>
    <w:rsid w:val="00840FF6"/>
    <w:rsid w:val="008715D2"/>
    <w:rsid w:val="00883371"/>
    <w:rsid w:val="008A5674"/>
    <w:rsid w:val="008B03E3"/>
    <w:rsid w:val="008D4A3F"/>
    <w:rsid w:val="008F7A85"/>
    <w:rsid w:val="0090485B"/>
    <w:rsid w:val="00945FC5"/>
    <w:rsid w:val="00952C4C"/>
    <w:rsid w:val="009A38E2"/>
    <w:rsid w:val="009A3DF9"/>
    <w:rsid w:val="009D219D"/>
    <w:rsid w:val="009E396E"/>
    <w:rsid w:val="00A0127D"/>
    <w:rsid w:val="00A17BA7"/>
    <w:rsid w:val="00A556FA"/>
    <w:rsid w:val="00A72808"/>
    <w:rsid w:val="00A75DAF"/>
    <w:rsid w:val="00A84D35"/>
    <w:rsid w:val="00A90022"/>
    <w:rsid w:val="00A901A0"/>
    <w:rsid w:val="00A964AF"/>
    <w:rsid w:val="00AA7D2A"/>
    <w:rsid w:val="00AB0008"/>
    <w:rsid w:val="00AC3A1B"/>
    <w:rsid w:val="00AC49C7"/>
    <w:rsid w:val="00AD056D"/>
    <w:rsid w:val="00AD3A20"/>
    <w:rsid w:val="00AF0B10"/>
    <w:rsid w:val="00B25841"/>
    <w:rsid w:val="00B36B83"/>
    <w:rsid w:val="00B5078A"/>
    <w:rsid w:val="00B54FEE"/>
    <w:rsid w:val="00B571DC"/>
    <w:rsid w:val="00B606C9"/>
    <w:rsid w:val="00B72E79"/>
    <w:rsid w:val="00BA4C64"/>
    <w:rsid w:val="00BB0300"/>
    <w:rsid w:val="00BB6BB1"/>
    <w:rsid w:val="00BC3EEF"/>
    <w:rsid w:val="00BC5A9B"/>
    <w:rsid w:val="00BD6D5E"/>
    <w:rsid w:val="00BE7F24"/>
    <w:rsid w:val="00BF784E"/>
    <w:rsid w:val="00C42B13"/>
    <w:rsid w:val="00C56E0C"/>
    <w:rsid w:val="00C72D89"/>
    <w:rsid w:val="00CF3BC4"/>
    <w:rsid w:val="00D31C3C"/>
    <w:rsid w:val="00D3650C"/>
    <w:rsid w:val="00D93C26"/>
    <w:rsid w:val="00D96676"/>
    <w:rsid w:val="00DA4B15"/>
    <w:rsid w:val="00DB0AD2"/>
    <w:rsid w:val="00DD2067"/>
    <w:rsid w:val="00DD4019"/>
    <w:rsid w:val="00E15C30"/>
    <w:rsid w:val="00E918E9"/>
    <w:rsid w:val="00EA1E9F"/>
    <w:rsid w:val="00EA7705"/>
    <w:rsid w:val="00ED33C7"/>
    <w:rsid w:val="00ED3747"/>
    <w:rsid w:val="00EF423A"/>
    <w:rsid w:val="00F1009E"/>
    <w:rsid w:val="00F36164"/>
    <w:rsid w:val="00F40823"/>
    <w:rsid w:val="00F452C0"/>
    <w:rsid w:val="00F5754C"/>
    <w:rsid w:val="00F81736"/>
    <w:rsid w:val="00F86589"/>
    <w:rsid w:val="00FC12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7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0C"/>
    <w:pPr>
      <w:tabs>
        <w:tab w:val="left" w:pos="5670"/>
      </w:tabs>
      <w:spacing w:line="336" w:lineRule="auto"/>
    </w:pPr>
    <w:rPr>
      <w:rFonts w:ascii="Arial" w:hAnsi="Arial"/>
      <w:sz w:val="20"/>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21F6"/>
    <w:rPr>
      <w:rFonts w:ascii="Lucida Grande" w:hAnsi="Lucida Grande"/>
      <w:sz w:val="18"/>
      <w:szCs w:val="18"/>
    </w:rPr>
  </w:style>
  <w:style w:type="character" w:customStyle="1" w:styleId="BubbeltextChar">
    <w:name w:val="Bubbeltext Char"/>
    <w:basedOn w:val="Standardstycketypsnitt"/>
    <w:link w:val="Bubbeltext"/>
    <w:uiPriority w:val="99"/>
    <w:semiHidden/>
    <w:locked/>
    <w:rsid w:val="00B5078A"/>
    <w:rPr>
      <w:rFonts w:ascii="Times New Roman" w:hAnsi="Times New Roman" w:cs="Times New Roman"/>
      <w:sz w:val="2"/>
      <w:lang w:eastAsia="en-US"/>
    </w:rPr>
  </w:style>
  <w:style w:type="paragraph" w:styleId="Sidhuvud">
    <w:name w:val="header"/>
    <w:basedOn w:val="Normal"/>
    <w:link w:val="SidhuvudChar"/>
    <w:uiPriority w:val="99"/>
    <w:semiHidden/>
    <w:rsid w:val="003A4D74"/>
    <w:pPr>
      <w:tabs>
        <w:tab w:val="center" w:pos="4536"/>
        <w:tab w:val="right" w:pos="9072"/>
      </w:tabs>
    </w:pPr>
  </w:style>
  <w:style w:type="character" w:customStyle="1" w:styleId="SidhuvudChar">
    <w:name w:val="Sidhuvud Char"/>
    <w:basedOn w:val="Standardstycketypsnitt"/>
    <w:link w:val="Sidhuvud"/>
    <w:uiPriority w:val="99"/>
    <w:semiHidden/>
    <w:locked/>
    <w:rsid w:val="003A4D74"/>
    <w:rPr>
      <w:rFonts w:cs="Times New Roman"/>
      <w:sz w:val="24"/>
      <w:szCs w:val="24"/>
    </w:rPr>
  </w:style>
  <w:style w:type="paragraph" w:styleId="Sidfot">
    <w:name w:val="footer"/>
    <w:basedOn w:val="Normal"/>
    <w:link w:val="SidfotChar"/>
    <w:uiPriority w:val="99"/>
    <w:rsid w:val="00BB0300"/>
    <w:pPr>
      <w:pBdr>
        <w:top w:val="single" w:sz="2" w:space="18" w:color="auto"/>
      </w:pBdr>
      <w:tabs>
        <w:tab w:val="clear" w:pos="5670"/>
      </w:tabs>
      <w:spacing w:line="288" w:lineRule="auto"/>
      <w:jc w:val="center"/>
    </w:pPr>
    <w:rPr>
      <w:sz w:val="16"/>
    </w:rPr>
  </w:style>
  <w:style w:type="character" w:customStyle="1" w:styleId="SidfotChar">
    <w:name w:val="Sidfot Char"/>
    <w:basedOn w:val="Standardstycketypsnitt"/>
    <w:link w:val="Sidfot"/>
    <w:uiPriority w:val="99"/>
    <w:locked/>
    <w:rsid w:val="00BB0300"/>
    <w:rPr>
      <w:rFonts w:ascii="Arial" w:hAnsi="Arial" w:cs="Times New Roman"/>
      <w:sz w:val="16"/>
    </w:rPr>
  </w:style>
  <w:style w:type="paragraph" w:customStyle="1" w:styleId="Ortochdatum">
    <w:name w:val="Ort och datum"/>
    <w:basedOn w:val="Normal"/>
    <w:uiPriority w:val="99"/>
    <w:rsid w:val="006502C0"/>
    <w:pPr>
      <w:spacing w:after="1440"/>
    </w:pPr>
    <w:rPr>
      <w:noProof/>
      <w:lang w:eastAsia="sv-SE"/>
    </w:rPr>
  </w:style>
  <w:style w:type="paragraph" w:styleId="Liststycke">
    <w:name w:val="List Paragraph"/>
    <w:basedOn w:val="Normal"/>
    <w:uiPriority w:val="99"/>
    <w:qFormat/>
    <w:rsid w:val="000C371B"/>
    <w:pPr>
      <w:ind w:left="720"/>
      <w:contextualSpacing/>
    </w:pPr>
  </w:style>
  <w:style w:type="character" w:styleId="Hyperlnk">
    <w:name w:val="Hyperlink"/>
    <w:basedOn w:val="Standardstycketypsnitt"/>
    <w:uiPriority w:val="99"/>
    <w:rsid w:val="00523259"/>
    <w:rPr>
      <w:rFonts w:cs="Times New Roman"/>
      <w:color w:val="0000FF"/>
      <w:u w:val="single"/>
    </w:rPr>
  </w:style>
  <w:style w:type="character" w:styleId="Betoning2">
    <w:name w:val="Strong"/>
    <w:basedOn w:val="Standardstycketypsnitt"/>
    <w:uiPriority w:val="22"/>
    <w:qFormat/>
    <w:locked/>
    <w:rsid w:val="009D219D"/>
    <w:rPr>
      <w:b/>
      <w:bCs/>
    </w:rPr>
  </w:style>
  <w:style w:type="character" w:customStyle="1" w:styleId="apple-converted-space">
    <w:name w:val="apple-converted-space"/>
    <w:basedOn w:val="Standardstycketypsnitt"/>
    <w:rsid w:val="009D219D"/>
  </w:style>
  <w:style w:type="paragraph" w:styleId="Normalwebb">
    <w:name w:val="Normal (Web)"/>
    <w:basedOn w:val="Normal"/>
    <w:uiPriority w:val="99"/>
    <w:semiHidden/>
    <w:unhideWhenUsed/>
    <w:rsid w:val="009D219D"/>
    <w:pPr>
      <w:tabs>
        <w:tab w:val="clear" w:pos="5670"/>
      </w:tabs>
      <w:spacing w:before="100" w:beforeAutospacing="1" w:after="100" w:afterAutospacing="1" w:line="240" w:lineRule="auto"/>
    </w:pPr>
    <w:rPr>
      <w:rFonts w:ascii="Times" w:hAnsi="Times"/>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0C"/>
    <w:pPr>
      <w:tabs>
        <w:tab w:val="left" w:pos="5670"/>
      </w:tabs>
      <w:spacing w:line="336" w:lineRule="auto"/>
    </w:pPr>
    <w:rPr>
      <w:rFonts w:ascii="Arial" w:hAnsi="Arial"/>
      <w:sz w:val="20"/>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21F6"/>
    <w:rPr>
      <w:rFonts w:ascii="Lucida Grande" w:hAnsi="Lucida Grande"/>
      <w:sz w:val="18"/>
      <w:szCs w:val="18"/>
    </w:rPr>
  </w:style>
  <w:style w:type="character" w:customStyle="1" w:styleId="BubbeltextChar">
    <w:name w:val="Bubbeltext Char"/>
    <w:basedOn w:val="Standardstycketypsnitt"/>
    <w:link w:val="Bubbeltext"/>
    <w:uiPriority w:val="99"/>
    <w:semiHidden/>
    <w:locked/>
    <w:rsid w:val="00B5078A"/>
    <w:rPr>
      <w:rFonts w:ascii="Times New Roman" w:hAnsi="Times New Roman" w:cs="Times New Roman"/>
      <w:sz w:val="2"/>
      <w:lang w:eastAsia="en-US"/>
    </w:rPr>
  </w:style>
  <w:style w:type="paragraph" w:styleId="Sidhuvud">
    <w:name w:val="header"/>
    <w:basedOn w:val="Normal"/>
    <w:link w:val="SidhuvudChar"/>
    <w:uiPriority w:val="99"/>
    <w:semiHidden/>
    <w:rsid w:val="003A4D74"/>
    <w:pPr>
      <w:tabs>
        <w:tab w:val="center" w:pos="4536"/>
        <w:tab w:val="right" w:pos="9072"/>
      </w:tabs>
    </w:pPr>
  </w:style>
  <w:style w:type="character" w:customStyle="1" w:styleId="SidhuvudChar">
    <w:name w:val="Sidhuvud Char"/>
    <w:basedOn w:val="Standardstycketypsnitt"/>
    <w:link w:val="Sidhuvud"/>
    <w:uiPriority w:val="99"/>
    <w:semiHidden/>
    <w:locked/>
    <w:rsid w:val="003A4D74"/>
    <w:rPr>
      <w:rFonts w:cs="Times New Roman"/>
      <w:sz w:val="24"/>
      <w:szCs w:val="24"/>
    </w:rPr>
  </w:style>
  <w:style w:type="paragraph" w:styleId="Sidfot">
    <w:name w:val="footer"/>
    <w:basedOn w:val="Normal"/>
    <w:link w:val="SidfotChar"/>
    <w:uiPriority w:val="99"/>
    <w:rsid w:val="00BB0300"/>
    <w:pPr>
      <w:pBdr>
        <w:top w:val="single" w:sz="2" w:space="18" w:color="auto"/>
      </w:pBdr>
      <w:tabs>
        <w:tab w:val="clear" w:pos="5670"/>
      </w:tabs>
      <w:spacing w:line="288" w:lineRule="auto"/>
      <w:jc w:val="center"/>
    </w:pPr>
    <w:rPr>
      <w:sz w:val="16"/>
    </w:rPr>
  </w:style>
  <w:style w:type="character" w:customStyle="1" w:styleId="SidfotChar">
    <w:name w:val="Sidfot Char"/>
    <w:basedOn w:val="Standardstycketypsnitt"/>
    <w:link w:val="Sidfot"/>
    <w:uiPriority w:val="99"/>
    <w:locked/>
    <w:rsid w:val="00BB0300"/>
    <w:rPr>
      <w:rFonts w:ascii="Arial" w:hAnsi="Arial" w:cs="Times New Roman"/>
      <w:sz w:val="16"/>
    </w:rPr>
  </w:style>
  <w:style w:type="paragraph" w:customStyle="1" w:styleId="Ortochdatum">
    <w:name w:val="Ort och datum"/>
    <w:basedOn w:val="Normal"/>
    <w:uiPriority w:val="99"/>
    <w:rsid w:val="006502C0"/>
    <w:pPr>
      <w:spacing w:after="1440"/>
    </w:pPr>
    <w:rPr>
      <w:noProof/>
      <w:lang w:eastAsia="sv-SE"/>
    </w:rPr>
  </w:style>
  <w:style w:type="paragraph" w:styleId="Liststycke">
    <w:name w:val="List Paragraph"/>
    <w:basedOn w:val="Normal"/>
    <w:uiPriority w:val="99"/>
    <w:qFormat/>
    <w:rsid w:val="000C371B"/>
    <w:pPr>
      <w:ind w:left="720"/>
      <w:contextualSpacing/>
    </w:pPr>
  </w:style>
  <w:style w:type="character" w:styleId="Hyperlnk">
    <w:name w:val="Hyperlink"/>
    <w:basedOn w:val="Standardstycketypsnitt"/>
    <w:uiPriority w:val="99"/>
    <w:rsid w:val="00523259"/>
    <w:rPr>
      <w:rFonts w:cs="Times New Roman"/>
      <w:color w:val="0000FF"/>
      <w:u w:val="single"/>
    </w:rPr>
  </w:style>
  <w:style w:type="character" w:styleId="Betoning2">
    <w:name w:val="Strong"/>
    <w:basedOn w:val="Standardstycketypsnitt"/>
    <w:uiPriority w:val="22"/>
    <w:qFormat/>
    <w:locked/>
    <w:rsid w:val="009D219D"/>
    <w:rPr>
      <w:b/>
      <w:bCs/>
    </w:rPr>
  </w:style>
  <w:style w:type="character" w:customStyle="1" w:styleId="apple-converted-space">
    <w:name w:val="apple-converted-space"/>
    <w:basedOn w:val="Standardstycketypsnitt"/>
    <w:rsid w:val="009D219D"/>
  </w:style>
  <w:style w:type="paragraph" w:styleId="Normalwebb">
    <w:name w:val="Normal (Web)"/>
    <w:basedOn w:val="Normal"/>
    <w:uiPriority w:val="99"/>
    <w:semiHidden/>
    <w:unhideWhenUsed/>
    <w:rsid w:val="009D219D"/>
    <w:pPr>
      <w:tabs>
        <w:tab w:val="clear" w:pos="5670"/>
      </w:tabs>
      <w:spacing w:before="100" w:beforeAutospacing="1" w:after="100" w:afterAutospacing="1" w:line="240" w:lineRule="auto"/>
    </w:pPr>
    <w:rPr>
      <w:rFonts w:ascii="Times" w:hAnsi="Times"/>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089">
      <w:bodyDiv w:val="1"/>
      <w:marLeft w:val="0"/>
      <w:marRight w:val="0"/>
      <w:marTop w:val="0"/>
      <w:marBottom w:val="0"/>
      <w:divBdr>
        <w:top w:val="none" w:sz="0" w:space="0" w:color="auto"/>
        <w:left w:val="none" w:sz="0" w:space="0" w:color="auto"/>
        <w:bottom w:val="none" w:sz="0" w:space="0" w:color="auto"/>
        <w:right w:val="none" w:sz="0" w:space="0" w:color="auto"/>
      </w:divBdr>
    </w:div>
    <w:div w:id="694506511">
      <w:bodyDiv w:val="1"/>
      <w:marLeft w:val="0"/>
      <w:marRight w:val="0"/>
      <w:marTop w:val="0"/>
      <w:marBottom w:val="0"/>
      <w:divBdr>
        <w:top w:val="none" w:sz="0" w:space="0" w:color="auto"/>
        <w:left w:val="none" w:sz="0" w:space="0" w:color="auto"/>
        <w:bottom w:val="none" w:sz="0" w:space="0" w:color="auto"/>
        <w:right w:val="none" w:sz="0" w:space="0" w:color="auto"/>
      </w:divBdr>
    </w:div>
    <w:div w:id="849366805">
      <w:bodyDiv w:val="1"/>
      <w:marLeft w:val="0"/>
      <w:marRight w:val="0"/>
      <w:marTop w:val="0"/>
      <w:marBottom w:val="0"/>
      <w:divBdr>
        <w:top w:val="none" w:sz="0" w:space="0" w:color="auto"/>
        <w:left w:val="none" w:sz="0" w:space="0" w:color="auto"/>
        <w:bottom w:val="none" w:sz="0" w:space="0" w:color="auto"/>
        <w:right w:val="none" w:sz="0" w:space="0" w:color="auto"/>
      </w:divBdr>
    </w:div>
    <w:div w:id="986277129">
      <w:bodyDiv w:val="1"/>
      <w:marLeft w:val="0"/>
      <w:marRight w:val="0"/>
      <w:marTop w:val="0"/>
      <w:marBottom w:val="0"/>
      <w:divBdr>
        <w:top w:val="none" w:sz="0" w:space="0" w:color="auto"/>
        <w:left w:val="none" w:sz="0" w:space="0" w:color="auto"/>
        <w:bottom w:val="none" w:sz="0" w:space="0" w:color="auto"/>
        <w:right w:val="none" w:sz="0" w:space="0" w:color="auto"/>
      </w:divBdr>
    </w:div>
    <w:div w:id="17155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435</Words>
  <Characters>2310</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Krux &amp; Co</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Åsa Grundberg</dc:creator>
  <cp:keywords/>
  <dc:description/>
  <cp:lastModifiedBy>Per Strömbro</cp:lastModifiedBy>
  <cp:revision>9</cp:revision>
  <cp:lastPrinted>2012-12-18T15:46:00Z</cp:lastPrinted>
  <dcterms:created xsi:type="dcterms:W3CDTF">2012-12-18T12:11:00Z</dcterms:created>
  <dcterms:modified xsi:type="dcterms:W3CDTF">2012-12-18T15:48:00Z</dcterms:modified>
</cp:coreProperties>
</file>