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6E73" w14:textId="2C98DEBE" w:rsidR="00362039" w:rsidRPr="00B6387B" w:rsidRDefault="00362039" w:rsidP="0015469B">
      <w:pPr>
        <w:pStyle w:val="StandardWeb"/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TH Wildau zeigt aktuelle Forschungsprojekte auf den </w:t>
      </w:r>
      <w:r w:rsidRPr="00362039"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>Photonic Days Berlin Brandenburg</w:t>
      </w:r>
      <w:r>
        <w:rPr>
          <w:rFonts w:ascii="Lucida Sans Unicode" w:eastAsiaTheme="minorHAnsi" w:hAnsi="Lucida Sans Unicode" w:cs="Lucida Sans Unicode"/>
          <w:b/>
          <w:sz w:val="28"/>
          <w:szCs w:val="28"/>
          <w:lang w:eastAsia="en-US"/>
        </w:rPr>
        <w:t xml:space="preserve"> </w:t>
      </w:r>
    </w:p>
    <w:p w14:paraId="06A00989" w14:textId="45D09ED8" w:rsidR="0015469B" w:rsidRPr="00B6387B" w:rsidRDefault="00362039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6F6A98D6" wp14:editId="2BD41145">
            <wp:extent cx="5760720" cy="43186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Wildau_ZFT_PhotonicDays_byTHAdobeStock_1977110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0DFFE" w14:textId="777ADF6B" w:rsidR="00362039" w:rsidRPr="00B6387B" w:rsidRDefault="00FD2BB9" w:rsidP="00362039">
      <w:pPr>
        <w:rPr>
          <w:rFonts w:ascii="Lucida Sans Unicode" w:hAnsi="Lucida Sans Unicode" w:cs="Lucida Sans Unicode"/>
          <w:bCs/>
          <w:sz w:val="20"/>
          <w:szCs w:val="20"/>
        </w:rPr>
      </w:pPr>
      <w:r w:rsidRPr="00362039">
        <w:rPr>
          <w:rFonts w:ascii="Lucida Sans Unicode" w:hAnsi="Lucida Sans Unicode" w:cs="Lucida Sans Unicode"/>
          <w:b/>
          <w:bCs/>
          <w:sz w:val="20"/>
          <w:szCs w:val="20"/>
        </w:rPr>
        <w:t>Bildunterschrift</w:t>
      </w:r>
      <w:r w:rsidR="00153038" w:rsidRPr="00B6387B">
        <w:rPr>
          <w:rFonts w:ascii="Lucida Sans Unicode" w:hAnsi="Lucida Sans Unicode" w:cs="Lucida Sans Unicode"/>
          <w:bCs/>
          <w:sz w:val="20"/>
          <w:szCs w:val="20"/>
        </w:rPr>
        <w:t xml:space="preserve">: </w:t>
      </w:r>
      <w:r w:rsidR="00362039">
        <w:rPr>
          <w:rFonts w:ascii="Lucida Sans Unicode" w:hAnsi="Lucida Sans Unicode" w:cs="Lucida Sans Unicode"/>
          <w:bCs/>
          <w:sz w:val="20"/>
          <w:szCs w:val="20"/>
        </w:rPr>
        <w:t>Die H</w:t>
      </w:r>
      <w:r w:rsidR="00362039" w:rsidRPr="00362039">
        <w:rPr>
          <w:rFonts w:ascii="Lucida Sans Unicode" w:hAnsi="Lucida Sans Unicode" w:cs="Lucida Sans Unicode"/>
          <w:bCs/>
          <w:sz w:val="20"/>
          <w:szCs w:val="20"/>
        </w:rPr>
        <w:t xml:space="preserve">erstellung von Polymer-Mikrolinsen, tiefes Silizium-Ätzen für optische Datenübertragung </w:t>
      </w:r>
      <w:r w:rsidR="00362039">
        <w:rPr>
          <w:rFonts w:ascii="Lucida Sans Unicode" w:hAnsi="Lucida Sans Unicode" w:cs="Lucida Sans Unicode"/>
          <w:bCs/>
          <w:sz w:val="20"/>
          <w:szCs w:val="20"/>
        </w:rPr>
        <w:t xml:space="preserve">und neuartige </w:t>
      </w:r>
      <w:r w:rsidR="00362039" w:rsidRPr="00362039">
        <w:rPr>
          <w:rFonts w:ascii="Lucida Sans Unicode" w:hAnsi="Lucida Sans Unicode" w:cs="Lucida Sans Unicode"/>
          <w:bCs/>
          <w:sz w:val="20"/>
          <w:szCs w:val="20"/>
        </w:rPr>
        <w:t>3D-Druck-Verfahren</w:t>
      </w:r>
      <w:r w:rsidR="00362039">
        <w:rPr>
          <w:rFonts w:ascii="Lucida Sans Unicode" w:hAnsi="Lucida Sans Unicode" w:cs="Lucida Sans Unicode"/>
          <w:bCs/>
          <w:sz w:val="20"/>
          <w:szCs w:val="20"/>
        </w:rPr>
        <w:t xml:space="preserve"> sind nur einige Highlights der AG </w:t>
      </w:r>
      <w:r w:rsidR="00362039" w:rsidRPr="00362039">
        <w:rPr>
          <w:rFonts w:ascii="Lucida Sans Unicode" w:hAnsi="Lucida Sans Unicode" w:cs="Lucida Sans Unicode"/>
          <w:bCs/>
          <w:sz w:val="20"/>
          <w:szCs w:val="20"/>
        </w:rPr>
        <w:t>Photonik, Laser und Plasmatechnologien der TH Wildau auf den Photonic Days 2022</w:t>
      </w:r>
    </w:p>
    <w:p w14:paraId="6F2AD2F9" w14:textId="5AE4457E" w:rsidR="0050337D" w:rsidRPr="006E69F3" w:rsidRDefault="001B6191" w:rsidP="0050337D">
      <w:r w:rsidRPr="006E69F3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6E69F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A0CEE" w:rsidRPr="006E69F3">
        <w:rPr>
          <w:rStyle w:val="blue"/>
          <w:rFonts w:ascii="Lucida Sans" w:hAnsi="Lucida Sans"/>
          <w:sz w:val="20"/>
          <w:szCs w:val="20"/>
        </w:rPr>
        <w:t>kentoh</w:t>
      </w:r>
      <w:r w:rsidR="00FA0CEE" w:rsidRPr="006E69F3">
        <w:rPr>
          <w:rStyle w:val="blue"/>
        </w:rPr>
        <w:t xml:space="preserve"> </w:t>
      </w:r>
      <w:r w:rsidR="00FA0CEE" w:rsidRPr="006E69F3">
        <w:rPr>
          <w:rStyle w:val="blue"/>
          <w:rFonts w:ascii="Lucida Sans" w:hAnsi="Lucida Sans"/>
          <w:sz w:val="20"/>
          <w:szCs w:val="20"/>
        </w:rPr>
        <w:t>– stock.adobe.com</w:t>
      </w:r>
    </w:p>
    <w:p w14:paraId="41F4AD25" w14:textId="69AA6CFB" w:rsidR="00362039" w:rsidRPr="00362039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362039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Subheadline:</w:t>
      </w:r>
      <w:r w:rsidRPr="00362039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362039" w:rsidRPr="00362039">
        <w:rPr>
          <w:rFonts w:ascii="Lucida Sans Unicode" w:hAnsi="Lucida Sans Unicode" w:cs="Lucida Sans Unicode"/>
          <w:sz w:val="20"/>
          <w:szCs w:val="20"/>
          <w:lang w:val="en-GB"/>
        </w:rPr>
        <w:t>Photonic Days Berlin Brandenburg</w:t>
      </w:r>
    </w:p>
    <w:p w14:paraId="0F2C266E" w14:textId="797E0FEA" w:rsidR="00AE057D" w:rsidRPr="00362039" w:rsidRDefault="003C7BD7" w:rsidP="00B26A46">
      <w:pPr>
        <w:rPr>
          <w:rFonts w:ascii="Lucida Sans Unicode" w:hAnsi="Lucida Sans Unicode" w:cs="Lucida Sans Unicode"/>
          <w:sz w:val="20"/>
          <w:szCs w:val="20"/>
          <w:lang w:val="en-GB"/>
        </w:rPr>
      </w:pPr>
      <w:r w:rsidRPr="00362039">
        <w:rPr>
          <w:rFonts w:ascii="Lucida Sans Unicode" w:hAnsi="Lucida Sans Unicode" w:cs="Lucida Sans Unicode"/>
          <w:b/>
          <w:sz w:val="20"/>
          <w:szCs w:val="20"/>
          <w:lang w:val="en-GB"/>
        </w:rPr>
        <w:t>Teaser:</w:t>
      </w:r>
      <w:r w:rsidR="004B5F3F" w:rsidRPr="00362039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</w:p>
    <w:p w14:paraId="154104B8" w14:textId="58E337A9" w:rsidR="00362039" w:rsidRPr="00B6387B" w:rsidRDefault="00362039" w:rsidP="00B26A4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5. und 6. Oktober 2022 finden die </w:t>
      </w:r>
      <w:hyperlink r:id="rId9" w:tgtFrame="_blank" w:history="1">
        <w:r w:rsidR="00FA0CEE" w:rsidRPr="00362039">
          <w:rPr>
            <w:rFonts w:ascii="Lucida Sans Unicode" w:hAnsi="Lucida Sans Unicode" w:cs="Lucida Sans Unicode"/>
            <w:b/>
            <w:sz w:val="20"/>
            <w:szCs w:val="20"/>
          </w:rPr>
          <w:t>P</w:t>
        </w:r>
        <w:r w:rsidR="00FA0CEE">
          <w:rPr>
            <w:rFonts w:ascii="Lucida Sans Unicode" w:hAnsi="Lucida Sans Unicode" w:cs="Lucida Sans Unicode"/>
            <w:b/>
            <w:sz w:val="20"/>
            <w:szCs w:val="20"/>
          </w:rPr>
          <w:t>hotonic Days</w:t>
        </w:r>
        <w:r w:rsidR="00FA0CEE" w:rsidRPr="00362039">
          <w:rPr>
            <w:rFonts w:ascii="Lucida Sans Unicode" w:hAnsi="Lucida Sans Unicode" w:cs="Lucida Sans Unicode"/>
            <w:b/>
            <w:sz w:val="20"/>
            <w:szCs w:val="20"/>
          </w:rPr>
          <w:t xml:space="preserve"> Berlin</w:t>
        </w:r>
        <w:r w:rsidR="00FA0CEE">
          <w:rPr>
            <w:rFonts w:ascii="Lucida Sans Unicode" w:hAnsi="Lucida Sans Unicode" w:cs="Lucida Sans Unicode"/>
            <w:b/>
            <w:sz w:val="20"/>
            <w:szCs w:val="20"/>
          </w:rPr>
          <w:t>-</w:t>
        </w:r>
        <w:r w:rsidR="00FA0CEE" w:rsidRPr="00362039">
          <w:rPr>
            <w:rFonts w:ascii="Lucida Sans Unicode" w:hAnsi="Lucida Sans Unicode" w:cs="Lucida Sans Unicode"/>
            <w:b/>
            <w:sz w:val="20"/>
            <w:szCs w:val="20"/>
          </w:rPr>
          <w:t>Brandenburg 2022</w:t>
        </w:r>
      </w:hyperlink>
      <w:r w:rsidRPr="00362039">
        <w:rPr>
          <w:rFonts w:ascii="Lucida Sans Unicode" w:hAnsi="Lucida Sans Unicode" w:cs="Lucida Sans Unicode"/>
          <w:b/>
          <w:sz w:val="20"/>
          <w:szCs w:val="20"/>
        </w:rPr>
        <w:t xml:space="preserve"> im Technologiepark Berlin</w:t>
      </w:r>
      <w:r w:rsidR="00FA0CEE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362039">
        <w:rPr>
          <w:rFonts w:ascii="Lucida Sans Unicode" w:hAnsi="Lucida Sans Unicode" w:cs="Lucida Sans Unicode"/>
          <w:b/>
          <w:sz w:val="20"/>
          <w:szCs w:val="20"/>
        </w:rPr>
        <w:t>Adlershof statt.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62039">
        <w:rPr>
          <w:rFonts w:ascii="Lucida Sans Unicode" w:hAnsi="Lucida Sans Unicode" w:cs="Lucida Sans Unicode"/>
          <w:b/>
          <w:sz w:val="20"/>
          <w:szCs w:val="20"/>
        </w:rPr>
        <w:t xml:space="preserve">Die TH Wildau ist mit innovativen Forschungsthemen der Arbeitsgruppe Photonik, Laser und Plasmatechnologien vertreten. Gezeigt </w:t>
      </w:r>
      <w:r w:rsidR="000C6C1F">
        <w:rPr>
          <w:rFonts w:ascii="Lucida Sans Unicode" w:hAnsi="Lucida Sans Unicode" w:cs="Lucida Sans Unicode"/>
          <w:b/>
          <w:sz w:val="20"/>
          <w:szCs w:val="20"/>
        </w:rPr>
        <w:t xml:space="preserve">werden </w:t>
      </w:r>
      <w:r w:rsidRPr="00362039">
        <w:rPr>
          <w:rFonts w:ascii="Lucida Sans Unicode" w:hAnsi="Lucida Sans Unicode" w:cs="Lucida Sans Unicode"/>
          <w:b/>
          <w:sz w:val="20"/>
          <w:szCs w:val="20"/>
        </w:rPr>
        <w:t xml:space="preserve">verschiedene aktuelle Projekte, darunter die Herstellung von Polymer-Mikrolinsen aus </w:t>
      </w:r>
      <w:r w:rsidRPr="00362039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neuartigen UV-transparenten 2-Komponenten-Polyurethan-Harzen </w:t>
      </w:r>
      <w:r w:rsidR="000C6C1F">
        <w:rPr>
          <w:rFonts w:ascii="Lucida Sans Unicode" w:hAnsi="Lucida Sans Unicode" w:cs="Lucida Sans Unicode"/>
          <w:b/>
          <w:sz w:val="20"/>
          <w:szCs w:val="20"/>
        </w:rPr>
        <w:t>für Chip-on-Board-Applikationen</w:t>
      </w:r>
      <w:r w:rsidRPr="00362039">
        <w:rPr>
          <w:rFonts w:ascii="Lucida Sans Unicode" w:hAnsi="Lucida Sans Unicode" w:cs="Lucida Sans Unicode"/>
          <w:b/>
          <w:sz w:val="20"/>
          <w:szCs w:val="20"/>
        </w:rPr>
        <w:t>.</w:t>
      </w:r>
    </w:p>
    <w:p w14:paraId="187CC5B1" w14:textId="51ACA2C2" w:rsidR="000F3D09" w:rsidRPr="00B6387B" w:rsidRDefault="0042192B" w:rsidP="000F3D09">
      <w:pPr>
        <w:rPr>
          <w:rFonts w:ascii="Lucida Sans Unicode" w:hAnsi="Lucida Sans Unicode" w:cs="Lucida Sans Unicode"/>
          <w:b/>
          <w:sz w:val="20"/>
          <w:szCs w:val="20"/>
        </w:rPr>
      </w:pPr>
      <w:r w:rsidRPr="00B6387B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B6387B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A422221" w14:textId="68386D29" w:rsidR="000C6C1F" w:rsidRDefault="000C6C1F" w:rsidP="000C6C1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D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>ie Herstellung von Polymer-Mikrolinsen aus neuartigen UV-transparenten 2-Komponenten-Polyurethan-Harzen für Chip-on-Board-Applikationen, tiefes Silizium-Ätzen für optische Datenübertragung innerhalb von Prozessorchips und ein neues 3D-Druck-Verfahren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sind nur eine Auswahl aktueller Projekte der 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>Arbeitsgruppe Photonik, Laser und Plasmatechnologien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der Technischen Hochschule Wildau (TH Wildau).</w:t>
      </w:r>
    </w:p>
    <w:p w14:paraId="4BFE9721" w14:textId="00FDF5A8" w:rsidR="000C6C1F" w:rsidRPr="000C6C1F" w:rsidRDefault="000C6C1F" w:rsidP="000C6C1F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Au</w:t>
      </w:r>
      <w:r w:rsidR="00990137">
        <w:rPr>
          <w:rFonts w:ascii="Lucida Sans Unicode" w:hAnsi="Lucida Sans Unicode" w:cs="Lucida Sans Unicode"/>
          <w:b/>
          <w:bCs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stellung</w:t>
      </w:r>
      <w:r w:rsidRPr="000C6C1F">
        <w:rPr>
          <w:rFonts w:ascii="Lucida Sans Unicode" w:hAnsi="Lucida Sans Unicode" w:cs="Lucida Sans Unicode"/>
          <w:b/>
          <w:bCs/>
          <w:sz w:val="20"/>
          <w:szCs w:val="20"/>
        </w:rPr>
        <w:t xml:space="preserve"> auf den Photonic Days </w:t>
      </w:r>
    </w:p>
    <w:p w14:paraId="461B6D00" w14:textId="36DA9132" w:rsidR="000C6C1F" w:rsidRDefault="000C6C1F" w:rsidP="000C6C1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Präsentiert werden sie zusammen mit weiteren Projekten am 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>5</w:t>
      </w:r>
      <w:r>
        <w:rPr>
          <w:rFonts w:ascii="Lucida Sans Unicode" w:hAnsi="Lucida Sans Unicode" w:cs="Lucida Sans Unicode"/>
          <w:bCs/>
          <w:sz w:val="20"/>
          <w:szCs w:val="20"/>
        </w:rPr>
        <w:t>. und 6. Oktober 2022, jeweils von 9 bis 18 Uhr auf den diesjährigen</w:t>
      </w:r>
      <w:hyperlink r:id="rId10" w:tgtFrame="_blank" w:history="1">
        <w:r w:rsidR="003C127C">
          <w:rPr>
            <w:rFonts w:ascii="Lucida Sans Unicode" w:hAnsi="Lucida Sans Unicode" w:cs="Lucida Sans Unicode"/>
            <w:bCs/>
            <w:sz w:val="20"/>
            <w:szCs w:val="20"/>
          </w:rPr>
          <w:t xml:space="preserve"> P</w:t>
        </w:r>
        <w:r w:rsidR="00A97FD1">
          <w:rPr>
            <w:rFonts w:ascii="Lucida Sans Unicode" w:hAnsi="Lucida Sans Unicode" w:cs="Lucida Sans Unicode"/>
            <w:bCs/>
            <w:sz w:val="20"/>
            <w:szCs w:val="20"/>
          </w:rPr>
          <w:t>hotonic Days</w:t>
        </w:r>
        <w:r w:rsidR="003C127C">
          <w:rPr>
            <w:rFonts w:ascii="Lucida Sans Unicode" w:hAnsi="Lucida Sans Unicode" w:cs="Lucida Sans Unicode"/>
            <w:bCs/>
            <w:sz w:val="20"/>
            <w:szCs w:val="20"/>
          </w:rPr>
          <w:t xml:space="preserve"> Berlin </w:t>
        </w:r>
        <w:r w:rsidRPr="000C6C1F">
          <w:rPr>
            <w:rFonts w:ascii="Lucida Sans Unicode" w:hAnsi="Lucida Sans Unicode" w:cs="Lucida Sans Unicode"/>
            <w:bCs/>
            <w:sz w:val="20"/>
            <w:szCs w:val="20"/>
          </w:rPr>
          <w:t>Brandenburg 2022</w:t>
        </w:r>
      </w:hyperlink>
      <w:r>
        <w:rPr>
          <w:rFonts w:ascii="Lucida Sans Unicode" w:hAnsi="Lucida Sans Unicode" w:cs="Lucida Sans Unicode"/>
          <w:bCs/>
          <w:sz w:val="20"/>
          <w:szCs w:val="20"/>
        </w:rPr>
        <w:t>, die in Präsenz im Technologiepark Berlin-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>Adlershof statt</w:t>
      </w:r>
      <w:r>
        <w:rPr>
          <w:rFonts w:ascii="Lucida Sans Unicode" w:hAnsi="Lucida Sans Unicode" w:cs="Lucida Sans Unicode"/>
          <w:bCs/>
          <w:sz w:val="20"/>
          <w:szCs w:val="20"/>
        </w:rPr>
        <w:t>finden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>.</w:t>
      </w:r>
      <w:r w:rsidR="009901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FA0CEE">
        <w:rPr>
          <w:rFonts w:ascii="Lucida Sans Unicode" w:hAnsi="Lucida Sans Unicode" w:cs="Lucida Sans Unicode"/>
          <w:bCs/>
          <w:sz w:val="20"/>
          <w:szCs w:val="20"/>
        </w:rPr>
        <w:t>Die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FA0CEE">
        <w:rPr>
          <w:rFonts w:ascii="Lucida Sans Unicode" w:hAnsi="Lucida Sans Unicode" w:cs="Lucida Sans Unicode"/>
          <w:bCs/>
          <w:sz w:val="20"/>
          <w:szCs w:val="20"/>
        </w:rPr>
        <w:t>Photonic Days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Berlin</w:t>
      </w:r>
      <w:r w:rsidR="00FA0CE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Brandenburg </w:t>
      </w:r>
      <w:r w:rsidR="00FA0CEE">
        <w:rPr>
          <w:rFonts w:ascii="Lucida Sans Unicode" w:hAnsi="Lucida Sans Unicode" w:cs="Lucida Sans Unicode"/>
          <w:bCs/>
          <w:sz w:val="20"/>
          <w:szCs w:val="20"/>
        </w:rPr>
        <w:t>bieten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 ganz- und halbtägige Workshops, eine Ausstellung und zahlreiche Networking-Möglichkeite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n mit internationalen Expertinnen und Experten </w:t>
      </w:r>
      <w:r w:rsidR="00FA0CEE">
        <w:rPr>
          <w:rFonts w:ascii="Lucida Sans Unicode" w:hAnsi="Lucida Sans Unicode" w:cs="Lucida Sans Unicode"/>
          <w:bCs/>
          <w:sz w:val="20"/>
          <w:szCs w:val="20"/>
        </w:rPr>
        <w:t>sowie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 Gästen</w:t>
      </w:r>
      <w:r w:rsidR="00FA0CEE">
        <w:rPr>
          <w:rFonts w:ascii="Lucida Sans Unicode" w:hAnsi="Lucida Sans Unicode" w:cs="Lucida Sans Unicode"/>
          <w:bCs/>
          <w:sz w:val="20"/>
          <w:szCs w:val="20"/>
        </w:rPr>
        <w:t>. Außerdem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 xml:space="preserve"> werden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 die neuesten technischen Entwicklungen, Fertigungs- und Messmethoden sowie Marktchancen auf dem Gebiet der Optik und Photonik vorgestellt und diskutiert.</w:t>
      </w:r>
    </w:p>
    <w:p w14:paraId="5728F6BE" w14:textId="00D94935" w:rsidR="00990137" w:rsidRDefault="000C6C1F" w:rsidP="000C6C1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Die TH Wildau ist </w:t>
      </w:r>
      <w:r w:rsidR="00990137">
        <w:rPr>
          <w:rFonts w:ascii="Lucida Sans Unicode" w:hAnsi="Lucida Sans Unicode" w:cs="Lucida Sans Unicode"/>
          <w:bCs/>
          <w:sz w:val="20"/>
          <w:szCs w:val="20"/>
        </w:rPr>
        <w:t xml:space="preserve">an beiden Tagen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mit dem Team der Arbeitsgruppe 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Photonik, Laser und Plasmatechnologien </w:t>
      </w:r>
      <w:r>
        <w:rPr>
          <w:rFonts w:ascii="Lucida Sans Unicode" w:hAnsi="Lucida Sans Unicode" w:cs="Lucida Sans Unicode"/>
          <w:bCs/>
          <w:sz w:val="20"/>
          <w:szCs w:val="20"/>
        </w:rPr>
        <w:t>am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 Stand B11 im Bunsensaal der Conventions WISTA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990137">
        <w:rPr>
          <w:rFonts w:ascii="Lucida Sans Unicode" w:hAnsi="Lucida Sans Unicode" w:cs="Lucida Sans Unicode"/>
          <w:bCs/>
          <w:sz w:val="20"/>
          <w:szCs w:val="20"/>
        </w:rPr>
        <w:t xml:space="preserve">vor Ort. </w:t>
      </w:r>
      <w:r w:rsidR="00990137" w:rsidRPr="000C6C1F">
        <w:rPr>
          <w:rFonts w:ascii="Lucida Sans Unicode" w:hAnsi="Lucida Sans Unicode" w:cs="Lucida Sans Unicode"/>
          <w:bCs/>
          <w:sz w:val="20"/>
          <w:szCs w:val="20"/>
        </w:rPr>
        <w:t xml:space="preserve">Im Rahmen der Konferenz </w:t>
      </w:r>
      <w:r w:rsidR="00990137">
        <w:rPr>
          <w:rFonts w:ascii="Lucida Sans Unicode" w:hAnsi="Lucida Sans Unicode" w:cs="Lucida Sans Unicode"/>
          <w:bCs/>
          <w:sz w:val="20"/>
          <w:szCs w:val="20"/>
        </w:rPr>
        <w:t xml:space="preserve">der Photonic Days </w:t>
      </w:r>
      <w:r w:rsidR="00990137" w:rsidRPr="000C6C1F">
        <w:rPr>
          <w:rFonts w:ascii="Lucida Sans Unicode" w:hAnsi="Lucida Sans Unicode" w:cs="Lucida Sans Unicode"/>
          <w:bCs/>
          <w:sz w:val="20"/>
          <w:szCs w:val="20"/>
        </w:rPr>
        <w:t>hält Prof. Martin Regehly einen Vortrag zum Thema „Xolography - Rapid volumetric printing of freeform polymer optics“.</w:t>
      </w:r>
      <w:r w:rsidR="00990137">
        <w:rPr>
          <w:rFonts w:ascii="Lucida Sans Unicode" w:hAnsi="Lucida Sans Unicode" w:cs="Lucida Sans Unicode"/>
          <w:bCs/>
          <w:sz w:val="20"/>
          <w:szCs w:val="20"/>
        </w:rPr>
        <w:t xml:space="preserve"> Er ist Studiengangsprecher im Master-Studiengang Photonik an der TH Wildau. </w:t>
      </w:r>
    </w:p>
    <w:p w14:paraId="7209976D" w14:textId="6002EDD8" w:rsidR="00990137" w:rsidRPr="000C6C1F" w:rsidRDefault="00990137" w:rsidP="000C6C1F">
      <w:pPr>
        <w:rPr>
          <w:rFonts w:ascii="Lucida Sans Unicode" w:hAnsi="Lucida Sans Unicode" w:cs="Lucida Sans Unicode"/>
          <w:bCs/>
          <w:sz w:val="20"/>
          <w:szCs w:val="20"/>
        </w:rPr>
      </w:pPr>
      <w:r w:rsidRPr="00990137">
        <w:rPr>
          <w:rFonts w:ascii="Lucida Sans Unicode" w:hAnsi="Lucida Sans Unicode" w:cs="Lucida Sans Unicode"/>
          <w:bCs/>
          <w:sz w:val="20"/>
          <w:szCs w:val="20"/>
        </w:rPr>
        <w:t xml:space="preserve">Der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viersemestrige </w:t>
      </w:r>
      <w:hyperlink r:id="rId11" w:history="1">
        <w:r w:rsidRPr="00990137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Studiengang Photonik (M. Eng.)</w:t>
        </w:r>
      </w:hyperlink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990137">
        <w:rPr>
          <w:rFonts w:ascii="Lucida Sans Unicode" w:hAnsi="Lucida Sans Unicode" w:cs="Lucida Sans Unicode"/>
          <w:bCs/>
          <w:sz w:val="20"/>
          <w:szCs w:val="20"/>
        </w:rPr>
        <w:t xml:space="preserve">wird gemeinsam von der Technischen Hochschule Wildau und der </w:t>
      </w:r>
      <w:hyperlink r:id="rId12" w:history="1">
        <w:r w:rsidRPr="00990137">
          <w:rPr>
            <w:rFonts w:ascii="Lucida Sans Unicode" w:hAnsi="Lucida Sans Unicode" w:cs="Lucida Sans Unicode"/>
            <w:bCs/>
            <w:sz w:val="20"/>
            <w:szCs w:val="20"/>
          </w:rPr>
          <w:t>Technischen Hochschule Brandenburg</w:t>
        </w:r>
      </w:hyperlink>
      <w:r w:rsidRPr="00990137">
        <w:rPr>
          <w:rFonts w:ascii="Lucida Sans Unicode" w:hAnsi="Lucida Sans Unicode" w:cs="Lucida Sans Unicode"/>
          <w:bCs/>
          <w:sz w:val="20"/>
          <w:szCs w:val="20"/>
        </w:rPr>
        <w:t xml:space="preserve"> angeboten. Es finden Lehrveranstaltungen an beiden Hochschulen statt, die Einschreibung erfolgt an der TH Wildau.</w:t>
      </w:r>
    </w:p>
    <w:p w14:paraId="6BA4382A" w14:textId="6EEF385E" w:rsidR="000C6C1F" w:rsidRPr="000C6C1F" w:rsidRDefault="000C6C1F" w:rsidP="000C6C1F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C6C1F">
        <w:rPr>
          <w:rFonts w:ascii="Lucida Sans Unicode" w:hAnsi="Lucida Sans Unicode" w:cs="Lucida Sans Unicode"/>
          <w:b/>
          <w:bCs/>
          <w:sz w:val="20"/>
          <w:szCs w:val="20"/>
        </w:rPr>
        <w:t>Schlüsseltechnologie Photonik</w:t>
      </w:r>
    </w:p>
    <w:p w14:paraId="25316CC6" w14:textId="06B09C77" w:rsidR="000C6C1F" w:rsidRPr="000C6C1F" w:rsidRDefault="000C6C1F" w:rsidP="000C6C1F">
      <w:pPr>
        <w:rPr>
          <w:rFonts w:ascii="Lucida Sans Unicode" w:hAnsi="Lucida Sans Unicode" w:cs="Lucida Sans Unicode"/>
          <w:bCs/>
          <w:sz w:val="20"/>
          <w:szCs w:val="20"/>
        </w:rPr>
      </w:pPr>
      <w:r w:rsidRPr="000C6C1F">
        <w:rPr>
          <w:rFonts w:ascii="Lucida Sans Unicode" w:hAnsi="Lucida Sans Unicode" w:cs="Lucida Sans Unicode"/>
          <w:bCs/>
          <w:sz w:val="20"/>
          <w:szCs w:val="20"/>
        </w:rPr>
        <w:t>Photonik ist eine Schlüsseltechnologie des 21. Jahrhundert</w:t>
      </w:r>
      <w:r w:rsidR="005943D9">
        <w:rPr>
          <w:rFonts w:ascii="Lucida Sans Unicode" w:hAnsi="Lucida Sans Unicode" w:cs="Lucida Sans Unicode"/>
          <w:bCs/>
          <w:sz w:val="20"/>
          <w:szCs w:val="20"/>
        </w:rPr>
        <w:t>.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5943D9">
        <w:rPr>
          <w:rFonts w:ascii="Lucida Sans Unicode" w:hAnsi="Lucida Sans Unicode" w:cs="Lucida Sans Unicode"/>
          <w:bCs/>
          <w:sz w:val="20"/>
          <w:szCs w:val="20"/>
        </w:rPr>
        <w:t>S</w:t>
      </w:r>
      <w:r w:rsidRPr="000C6C1F">
        <w:rPr>
          <w:rFonts w:ascii="Lucida Sans Unicode" w:hAnsi="Lucida Sans Unicode" w:cs="Lucida Sans Unicode"/>
          <w:bCs/>
          <w:sz w:val="20"/>
          <w:szCs w:val="20"/>
        </w:rPr>
        <w:t xml:space="preserve">ie ermöglicht Augmented Reality Displays, autonomes Fahren, energieeffiziente Beleuchtungssysteme, Abfallsortierung, ultraschnelle Datenübertragung und optische Computer. </w:t>
      </w:r>
      <w:r w:rsidR="005943D9">
        <w:rPr>
          <w:rFonts w:ascii="Lucida Sans Unicode" w:hAnsi="Lucida Sans Unicode" w:cs="Lucida Sans Unicode"/>
          <w:bCs/>
          <w:sz w:val="20"/>
          <w:szCs w:val="20"/>
        </w:rPr>
        <w:t>Auf den Photonic Days werden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5943D9">
        <w:rPr>
          <w:rFonts w:ascii="Lucida Sans Unicode" w:hAnsi="Lucida Sans Unicode" w:cs="Lucida Sans Unicode"/>
          <w:bCs/>
          <w:sz w:val="20"/>
          <w:szCs w:val="20"/>
        </w:rPr>
        <w:t xml:space="preserve">über 200 internationale Expertinnen und Experten aus mehr als 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>zehn</w:t>
      </w:r>
      <w:r w:rsidR="005943D9">
        <w:rPr>
          <w:rFonts w:ascii="Lucida Sans Unicode" w:hAnsi="Lucida Sans Unicode" w:cs="Lucida Sans Unicode"/>
          <w:bCs/>
          <w:sz w:val="20"/>
          <w:szCs w:val="20"/>
        </w:rPr>
        <w:t xml:space="preserve"> verschiedenen Ländern vertreten sein. Damit haben die Photonic Days auch </w:t>
      </w:r>
      <w:r w:rsidR="00195F68">
        <w:rPr>
          <w:rFonts w:ascii="Lucida Sans Unicode" w:hAnsi="Lucida Sans Unicode" w:cs="Lucida Sans Unicode"/>
          <w:bCs/>
          <w:sz w:val="20"/>
          <w:szCs w:val="20"/>
        </w:rPr>
        <w:t>B</w:t>
      </w:r>
      <w:r w:rsidR="005943D9">
        <w:rPr>
          <w:rFonts w:ascii="Lucida Sans Unicode" w:hAnsi="Lucida Sans Unicode" w:cs="Lucida Sans Unicode"/>
          <w:bCs/>
          <w:sz w:val="20"/>
          <w:szCs w:val="20"/>
        </w:rPr>
        <w:t>edeutung für die internationale Wissenschaft-Community auf diesem Forschungsgebiet.</w:t>
      </w:r>
    </w:p>
    <w:p w14:paraId="4CA0233D" w14:textId="24326F7C" w:rsidR="00990137" w:rsidRPr="000C6C1F" w:rsidRDefault="00990137" w:rsidP="00990137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Freier Eintritt für Studierende</w:t>
      </w:r>
    </w:p>
    <w:p w14:paraId="4F59A04D" w14:textId="70AA8910" w:rsidR="00AD3F39" w:rsidRPr="00AD3F39" w:rsidRDefault="00990137" w:rsidP="000C6C1F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Studentinnen und Studenten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können</w:t>
      </w:r>
      <w:r w:rsidR="000C6C1F" w:rsidRPr="00990137">
        <w:rPr>
          <w:rFonts w:ascii="Lucida Sans Unicode" w:hAnsi="Lucida Sans Unicode" w:cs="Lucida Sans Unicode"/>
          <w:bCs/>
          <w:sz w:val="20"/>
          <w:szCs w:val="20"/>
        </w:rPr>
        <w:t xml:space="preserve"> kostenfrei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an den </w:t>
      </w:r>
      <w:r w:rsidR="00195F68">
        <w:rPr>
          <w:rFonts w:ascii="Lucida Sans Unicode" w:hAnsi="Lucida Sans Unicode" w:cs="Lucida Sans Unicode"/>
          <w:bCs/>
          <w:sz w:val="20"/>
          <w:szCs w:val="20"/>
        </w:rPr>
        <w:t>Photonic Days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teilnehmen. 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>Interessierte können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sich online 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 xml:space="preserve">registrieren: </w:t>
      </w:r>
      <w:r w:rsidR="00F8309A" w:rsidRPr="00F8309A">
        <w:rPr>
          <w:rFonts w:ascii="Lucida Sans Unicode" w:hAnsi="Lucida Sans Unicode" w:cs="Lucida Sans Unicode"/>
          <w:bCs/>
          <w:sz w:val="20"/>
          <w:szCs w:val="20"/>
        </w:rPr>
        <w:t>https://photonics-days-berlin-brandenburg-2022.b2match.io/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>.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>Studierende erhalten freien Eintritt. Sie können i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>hren Studentenstatus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wie bei der Registrierung beschrieben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per Mail</w:t>
      </w:r>
      <w:r w:rsidR="00F8309A">
        <w:rPr>
          <w:rFonts w:ascii="Lucida Sans Unicode" w:hAnsi="Lucida Sans Unicode" w:cs="Lucida Sans Unicode"/>
          <w:bCs/>
          <w:sz w:val="20"/>
          <w:szCs w:val="20"/>
        </w:rPr>
        <w:t xml:space="preserve"> vor Beginn der Veranstaltung nachweisen:</w:t>
      </w:r>
      <w:r w:rsidR="000C6C1F" w:rsidRPr="000C6C1F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hyperlink r:id="rId13" w:history="1">
        <w:r w:rsidR="00F8309A" w:rsidRPr="00A23F28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janzen@optecbb.de</w:t>
        </w:r>
      </w:hyperlink>
      <w:r w:rsidR="00F8309A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06DCA401" w14:textId="0D0336CA" w:rsidR="00AD3F39" w:rsidRPr="00AD3F39" w:rsidRDefault="00AD3F39" w:rsidP="000C6C1F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D3F39">
        <w:rPr>
          <w:rFonts w:ascii="Lucida Sans Unicode" w:hAnsi="Lucida Sans Unicode" w:cs="Lucida Sans Unicode"/>
          <w:b/>
          <w:bCs/>
          <w:sz w:val="20"/>
          <w:szCs w:val="20"/>
        </w:rPr>
        <w:t>Weiterführende Informationen:</w:t>
      </w:r>
    </w:p>
    <w:p w14:paraId="365FD73C" w14:textId="35F3A74C" w:rsidR="00AD3F39" w:rsidRPr="00AD3F39" w:rsidRDefault="00AD3F39" w:rsidP="00AD3F39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bCs/>
          <w:sz w:val="20"/>
          <w:szCs w:val="20"/>
        </w:rPr>
      </w:pPr>
      <w:r w:rsidRPr="00AD3F39">
        <w:rPr>
          <w:rFonts w:ascii="Lucida Sans Unicode" w:hAnsi="Lucida Sans Unicode" w:cs="Lucida Sans Unicode"/>
          <w:bCs/>
          <w:sz w:val="20"/>
          <w:szCs w:val="20"/>
        </w:rPr>
        <w:t>Mehr zum Forschungsfeld Optische Technologien, Photonik an der TH Wildau:</w:t>
      </w:r>
    </w:p>
    <w:p w14:paraId="5F65E97F" w14:textId="41154BF7" w:rsidR="00AD3F39" w:rsidRPr="00AD3F39" w:rsidRDefault="00AD3F39" w:rsidP="00AD3F39">
      <w:pPr>
        <w:pStyle w:val="Listenabsatz"/>
        <w:ind w:left="360"/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bCs/>
          <w:sz w:val="20"/>
          <w:szCs w:val="20"/>
        </w:rPr>
        <w:instrText xml:space="preserve"> HYPERLINK "https://www.th-wildau.de/forschung-transfer/forschungsfeld-3-optische-technologienphotonik-optical-technologiesphotonics/" \t "_blank" </w:instrText>
      </w:r>
      <w:r>
        <w:rPr>
          <w:rFonts w:ascii="Lucida Sans Unicode" w:hAnsi="Lucida Sans Unicode" w:cs="Lucida Sans Unicode"/>
          <w:bCs/>
          <w:sz w:val="20"/>
          <w:szCs w:val="20"/>
        </w:rPr>
        <w:fldChar w:fldCharType="separate"/>
      </w:r>
      <w:r w:rsidRPr="00AD3F39">
        <w:rPr>
          <w:rStyle w:val="Hyperlink"/>
          <w:rFonts w:ascii="Lucida Sans Unicode" w:hAnsi="Lucida Sans Unicode" w:cs="Lucida Sans Unicode"/>
          <w:bCs/>
          <w:sz w:val="20"/>
          <w:szCs w:val="20"/>
        </w:rPr>
        <w:t>https://www.th-wildau.de/forschung-transfer/forschungsfeld-3-optische-technologienphotonik-optical-technologiesphotonics/</w:t>
      </w:r>
    </w:p>
    <w:p w14:paraId="0CE5030A" w14:textId="72181205" w:rsidR="00AD3F39" w:rsidRPr="00AD3F39" w:rsidRDefault="00AD3F39" w:rsidP="00AD3F39">
      <w:pPr>
        <w:pStyle w:val="Listenabsatz"/>
        <w:numPr>
          <w:ilvl w:val="0"/>
          <w:numId w:val="8"/>
        </w:numPr>
        <w:rPr>
          <w:rStyle w:val="Hyperlink"/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fldChar w:fldCharType="end"/>
      </w:r>
      <w:r w:rsidRPr="00AD3F39">
        <w:rPr>
          <w:rFonts w:ascii="Lucida Sans Unicode" w:hAnsi="Lucida Sans Unicode" w:cs="Lucida Sans Unicode"/>
          <w:bCs/>
          <w:sz w:val="20"/>
          <w:szCs w:val="20"/>
        </w:rPr>
        <w:t xml:space="preserve">Arbeitsgruppe Photonik, Laser und Plasmatechnologien: </w:t>
      </w:r>
      <w:r>
        <w:rPr>
          <w:rFonts w:ascii="Lucida Sans Unicode" w:hAnsi="Lucida Sans Unicode" w:cs="Lucida Sans Unicode"/>
          <w:bCs/>
          <w:sz w:val="20"/>
          <w:szCs w:val="20"/>
        </w:rPr>
        <w:fldChar w:fldCharType="begin"/>
      </w:r>
      <w:r>
        <w:rPr>
          <w:rFonts w:ascii="Lucida Sans Unicode" w:hAnsi="Lucida Sans Unicode" w:cs="Lucida Sans Unicode"/>
          <w:bCs/>
          <w:sz w:val="20"/>
          <w:szCs w:val="20"/>
        </w:rPr>
        <w:instrText xml:space="preserve"> HYPERLINK "https://www.th-wildau.de/forschung-transfer/photonik-laser-und-plasmatechnologien/" \t "_blank" </w:instrText>
      </w:r>
      <w:r>
        <w:rPr>
          <w:rFonts w:ascii="Lucida Sans Unicode" w:hAnsi="Lucida Sans Unicode" w:cs="Lucida Sans Unicode"/>
          <w:bCs/>
          <w:sz w:val="20"/>
          <w:szCs w:val="20"/>
        </w:rPr>
        <w:fldChar w:fldCharType="separate"/>
      </w:r>
      <w:r w:rsidRPr="00AD3F39">
        <w:rPr>
          <w:rStyle w:val="Hyperlink"/>
          <w:rFonts w:ascii="Lucida Sans Unicode" w:hAnsi="Lucida Sans Unicode" w:cs="Lucida Sans Unicode"/>
          <w:bCs/>
          <w:sz w:val="20"/>
          <w:szCs w:val="20"/>
        </w:rPr>
        <w:t>https://www.th-wildau.de/forschung-transfer/photonik-laser-und-plasmatechnologien/</w:t>
      </w:r>
    </w:p>
    <w:p w14:paraId="2533A0A3" w14:textId="5C0A69F1" w:rsidR="00AD3F39" w:rsidRDefault="00AD3F39" w:rsidP="00DB1CF1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fldChar w:fldCharType="end"/>
      </w:r>
      <w:r w:rsidRPr="00AD3F39">
        <w:rPr>
          <w:rFonts w:ascii="Lucida Sans Unicode" w:hAnsi="Lucida Sans Unicode" w:cs="Lucida Sans Unicode"/>
          <w:bCs/>
          <w:sz w:val="20"/>
          <w:szCs w:val="20"/>
        </w:rPr>
        <w:t xml:space="preserve">Mehr zum Studiengang Photonik (M. Eng): </w:t>
      </w:r>
      <w:hyperlink r:id="rId14" w:tgtFrame="_blank" w:history="1">
        <w:r w:rsidRPr="00AD3F39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https://www.th-wildau.de/master-photonik</w:t>
        </w:r>
      </w:hyperlink>
    </w:p>
    <w:p w14:paraId="168F2BC1" w14:textId="7AE8F838" w:rsidR="005943D9" w:rsidRDefault="005943D9" w:rsidP="005943D9">
      <w:pPr>
        <w:pStyle w:val="Listenabsatz"/>
        <w:numPr>
          <w:ilvl w:val="0"/>
          <w:numId w:val="8"/>
        </w:num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Veranstaltungsseite der Photonic Days Berlin Brandenburg: </w:t>
      </w:r>
      <w:hyperlink r:id="rId15" w:history="1">
        <w:r w:rsidRPr="00D366D3">
          <w:rPr>
            <w:rStyle w:val="Hyperlink"/>
            <w:rFonts w:ascii="Lucida Sans Unicode" w:hAnsi="Lucida Sans Unicode" w:cs="Lucida Sans Unicode"/>
            <w:bCs/>
            <w:sz w:val="20"/>
            <w:szCs w:val="20"/>
          </w:rPr>
          <w:t>https://photonics-days-berlin-brandenburg-2022.b2match.io/</w:t>
        </w:r>
      </w:hyperlink>
    </w:p>
    <w:p w14:paraId="5534EC41" w14:textId="77777777" w:rsidR="005943D9" w:rsidRPr="00AD3F39" w:rsidRDefault="005943D9" w:rsidP="005943D9">
      <w:pPr>
        <w:pStyle w:val="Listenabsatz"/>
        <w:ind w:left="360"/>
        <w:rPr>
          <w:rFonts w:ascii="Lucida Sans Unicode" w:hAnsi="Lucida Sans Unicode" w:cs="Lucida Sans Unicode"/>
          <w:bCs/>
          <w:sz w:val="20"/>
          <w:szCs w:val="20"/>
        </w:rPr>
      </w:pPr>
    </w:p>
    <w:p w14:paraId="6D4528BF" w14:textId="35C1E997" w:rsidR="00BB081D" w:rsidRPr="00B6387B" w:rsidRDefault="00167F09" w:rsidP="00B6387B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B6387B">
        <w:rPr>
          <w:rStyle w:val="Fett"/>
          <w:rFonts w:ascii="Lucida Sans Unicode" w:hAnsi="Lucida Sans Unicode" w:cs="Lucida Sans Unicode"/>
          <w:sz w:val="20"/>
          <w:szCs w:val="20"/>
        </w:rPr>
        <w:t>Fachliche Ansprechperson TH Wildau</w:t>
      </w:r>
      <w:r w:rsidR="00B6387B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EC3C11" w:rsidRPr="00B6387B">
        <w:rPr>
          <w:rFonts w:ascii="Lucida Sans Unicode" w:hAnsi="Lucida Sans Unicode" w:cs="Lucida Sans Unicode"/>
          <w:b/>
          <w:sz w:val="20"/>
          <w:szCs w:val="20"/>
        </w:rPr>
        <w:br/>
      </w:r>
      <w:r w:rsidR="00AD3F39">
        <w:rPr>
          <w:rFonts w:ascii="Lucida Sans Unicode" w:hAnsi="Lucida Sans Unicode" w:cs="Lucida Sans Unicode"/>
          <w:sz w:val="20"/>
          <w:szCs w:val="20"/>
        </w:rPr>
        <w:t>Christina Willwohl</w:t>
      </w:r>
      <w:r w:rsidR="00B6387B" w:rsidRPr="00B6387B">
        <w:rPr>
          <w:rFonts w:ascii="Lucida Sans Unicode" w:hAnsi="Lucida Sans Unicode" w:cs="Lucida Sans Unicode"/>
          <w:sz w:val="20"/>
          <w:szCs w:val="20"/>
        </w:rPr>
        <w:br/>
      </w:r>
      <w:r w:rsidRPr="00B6387B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Pr="00B6387B">
        <w:rPr>
          <w:rFonts w:ascii="Lucida Sans Unicode" w:hAnsi="Lucida Sans Unicode" w:cs="Lucida Sans Unicode"/>
          <w:sz w:val="20"/>
          <w:szCs w:val="20"/>
        </w:rPr>
        <w:br/>
        <w:t xml:space="preserve">Tel. +49 (0)3375 508 </w:t>
      </w:r>
      <w:r w:rsidR="00AD3F39">
        <w:rPr>
          <w:rFonts w:ascii="Lucida Sans Unicode" w:hAnsi="Lucida Sans Unicode" w:cs="Lucida Sans Unicode"/>
          <w:sz w:val="20"/>
          <w:szCs w:val="20"/>
        </w:rPr>
        <w:t>564</w:t>
      </w:r>
      <w:r w:rsidRPr="00B6387B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r w:rsidR="00AD3F39">
        <w:rPr>
          <w:rFonts w:ascii="Lucida Sans Unicode" w:hAnsi="Lucida Sans Unicode" w:cs="Lucida Sans Unicode"/>
          <w:sz w:val="20"/>
          <w:szCs w:val="20"/>
        </w:rPr>
        <w:t>christina.willwohl</w:t>
      </w:r>
      <w:r w:rsidR="001A3DB9">
        <w:rPr>
          <w:rFonts w:ascii="Lucida Sans Unicode" w:hAnsi="Lucida Sans Unicode" w:cs="Lucida Sans Unicode"/>
          <w:sz w:val="20"/>
          <w:szCs w:val="20"/>
        </w:rPr>
        <w:t>@</w:t>
      </w:r>
      <w:r w:rsidR="00AD3F39">
        <w:rPr>
          <w:rFonts w:ascii="Lucida Sans Unicode" w:hAnsi="Lucida Sans Unicode" w:cs="Lucida Sans Unicode"/>
          <w:sz w:val="20"/>
          <w:szCs w:val="20"/>
        </w:rPr>
        <w:t>t</w:t>
      </w:r>
      <w:r w:rsidR="009F170D" w:rsidRPr="00B6387B">
        <w:rPr>
          <w:rFonts w:ascii="Lucida Sans Unicode" w:hAnsi="Lucida Sans Unicode" w:cs="Lucida Sans Unicode"/>
          <w:sz w:val="20"/>
          <w:szCs w:val="20"/>
        </w:rPr>
        <w:t>h-wildau.de</w:t>
      </w:r>
    </w:p>
    <w:p w14:paraId="4793BA9F" w14:textId="070DBAC6" w:rsidR="00A516DA" w:rsidRPr="00B6387B" w:rsidRDefault="00604AE1" w:rsidP="00AD3F39">
      <w:pPr>
        <w:spacing w:line="240" w:lineRule="auto"/>
        <w:rPr>
          <w:rStyle w:val="Hyperlink"/>
          <w:rFonts w:ascii="Lucida Sans Unicode" w:hAnsi="Lucida Sans Unicode" w:cs="Lucida Sans Unicode"/>
          <w:b/>
          <w:bCs/>
          <w:color w:val="auto"/>
          <w:sz w:val="20"/>
          <w:szCs w:val="20"/>
          <w:u w:val="none"/>
        </w:rPr>
      </w:pPr>
      <w:r w:rsidRPr="00B6387B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B6387B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B6387B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B6387B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B6387B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B6387B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B6387B" w:rsidRPr="00B6387B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D3F39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D3F39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D3F39">
        <w:rPr>
          <w:rFonts w:ascii="Lucida Sans Unicode" w:hAnsi="Lucida Sans Unicode" w:cs="Lucida Sans Unicode"/>
          <w:sz w:val="20"/>
          <w:szCs w:val="20"/>
        </w:rPr>
        <w:t>Mareike Rammelt</w:t>
      </w:r>
      <w:r w:rsidR="001D617A" w:rsidRPr="00AD3F39">
        <w:rPr>
          <w:rFonts w:ascii="Lucida Sans Unicode" w:hAnsi="Lucida Sans Unicode" w:cs="Lucida Sans Unicode"/>
          <w:sz w:val="20"/>
          <w:szCs w:val="20"/>
        </w:rPr>
        <w:br/>
      </w:r>
      <w:r w:rsidR="00C17084" w:rsidRPr="00B6387B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B6387B">
        <w:rPr>
          <w:rFonts w:ascii="Lucida Sans Unicode" w:hAnsi="Lucida Sans Unicode" w:cs="Lucida Sans Unicode"/>
          <w:sz w:val="20"/>
          <w:szCs w:val="20"/>
        </w:rPr>
        <w:br/>
      </w:r>
      <w:r w:rsidR="00C17084" w:rsidRPr="00B6387B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B6387B">
        <w:rPr>
          <w:rFonts w:ascii="Lucida Sans Unicode" w:hAnsi="Lucida Sans Unicode" w:cs="Lucida Sans Unicode"/>
          <w:sz w:val="20"/>
          <w:szCs w:val="20"/>
        </w:rPr>
        <w:br/>
      </w:r>
      <w:r w:rsidR="008C2E90" w:rsidRPr="00B6387B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B6387B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B6387B">
        <w:rPr>
          <w:rFonts w:ascii="Lucida Sans Unicode" w:hAnsi="Lucida Sans Unicode" w:cs="Lucida Sans Unicode"/>
          <w:sz w:val="20"/>
          <w:szCs w:val="20"/>
        </w:rPr>
        <w:br/>
      </w:r>
      <w:r w:rsidR="007730AA" w:rsidRPr="00B6387B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E7487B" w:rsidRPr="00B6387B">
        <w:rPr>
          <w:rFonts w:ascii="Lucida Sans Unicode" w:hAnsi="Lucida Sans Unicode" w:cs="Lucida Sans Unicode"/>
          <w:sz w:val="20"/>
          <w:szCs w:val="20"/>
        </w:rPr>
        <w:t>presse@th-wildau.de</w:t>
      </w:r>
    </w:p>
    <w:p w14:paraId="2987D283" w14:textId="77777777" w:rsidR="00346D1B" w:rsidRPr="00B6387B" w:rsidRDefault="00346D1B" w:rsidP="00E7487B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sectPr w:rsidR="00346D1B" w:rsidRPr="00B6387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912C" w14:textId="77777777" w:rsidR="00E5440D" w:rsidRDefault="00E5440D" w:rsidP="00141289">
      <w:pPr>
        <w:spacing w:after="0" w:line="240" w:lineRule="auto"/>
      </w:pPr>
      <w:r>
        <w:separator/>
      </w:r>
    </w:p>
  </w:endnote>
  <w:endnote w:type="continuationSeparator" w:id="0">
    <w:p w14:paraId="515BC218" w14:textId="77777777" w:rsidR="00E5440D" w:rsidRDefault="00E5440D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Myriad Pro Light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0368960" w:rsidR="00E308BB" w:rsidRPr="00831275" w:rsidRDefault="00E308BB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6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9E10" w14:textId="77777777" w:rsidR="00E5440D" w:rsidRDefault="00E5440D" w:rsidP="00141289">
      <w:pPr>
        <w:spacing w:after="0" w:line="240" w:lineRule="auto"/>
      </w:pPr>
      <w:r>
        <w:separator/>
      </w:r>
    </w:p>
  </w:footnote>
  <w:footnote w:type="continuationSeparator" w:id="0">
    <w:p w14:paraId="1D3F757C" w14:textId="77777777" w:rsidR="00E5440D" w:rsidRDefault="00E5440D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E308BB" w:rsidRPr="00D56C77" w:rsidRDefault="00E308BB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News der TH Wildau </w:t>
    </w:r>
  </w:p>
  <w:p w14:paraId="5E8DDB60" w14:textId="5AEAA46E" w:rsidR="00E308BB" w:rsidRPr="00D56C77" w:rsidRDefault="00AD3F39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04.10</w:t>
    </w:r>
    <w:r w:rsidR="00E308BB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.2022</w:t>
    </w:r>
  </w:p>
  <w:p w14:paraId="0325D1A3" w14:textId="446BA096" w:rsidR="00E308BB" w:rsidRPr="00D56C77" w:rsidRDefault="00E308B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AD3F39">
      <w:rPr>
        <w:rFonts w:ascii="Lucida Sans" w:eastAsiaTheme="minorHAnsi" w:hAnsi="Lucida Sans" w:cstheme="minorBidi"/>
        <w:sz w:val="20"/>
        <w:szCs w:val="20"/>
        <w:lang w:val="en-GB" w:eastAsia="en-US"/>
      </w:rPr>
      <w:t>2022/10</w:t>
    </w:r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AD3F39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045166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</w:p>
  <w:p w14:paraId="5CE812EF" w14:textId="77777777" w:rsidR="00E308BB" w:rsidRPr="00D56C77" w:rsidRDefault="00E308B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B1017"/>
    <w:multiLevelType w:val="hybridMultilevel"/>
    <w:tmpl w:val="0172DE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444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253E"/>
    <w:rsid w:val="00045166"/>
    <w:rsid w:val="00046A1E"/>
    <w:rsid w:val="0005105D"/>
    <w:rsid w:val="00053AB6"/>
    <w:rsid w:val="00061B10"/>
    <w:rsid w:val="00062097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4228"/>
    <w:rsid w:val="000A50B8"/>
    <w:rsid w:val="000B5C7F"/>
    <w:rsid w:val="000B74A8"/>
    <w:rsid w:val="000C0371"/>
    <w:rsid w:val="000C3D83"/>
    <w:rsid w:val="000C4989"/>
    <w:rsid w:val="000C5E76"/>
    <w:rsid w:val="000C65F3"/>
    <w:rsid w:val="000C6C1F"/>
    <w:rsid w:val="000C794B"/>
    <w:rsid w:val="000C7ED6"/>
    <w:rsid w:val="000D0749"/>
    <w:rsid w:val="000D08EC"/>
    <w:rsid w:val="000D1187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3D09"/>
    <w:rsid w:val="000F7384"/>
    <w:rsid w:val="000F7F8E"/>
    <w:rsid w:val="00100CCD"/>
    <w:rsid w:val="0010405D"/>
    <w:rsid w:val="00105072"/>
    <w:rsid w:val="00110347"/>
    <w:rsid w:val="00111EA7"/>
    <w:rsid w:val="001126E4"/>
    <w:rsid w:val="001130AF"/>
    <w:rsid w:val="0011573C"/>
    <w:rsid w:val="001161DA"/>
    <w:rsid w:val="0011713E"/>
    <w:rsid w:val="0011715E"/>
    <w:rsid w:val="00117835"/>
    <w:rsid w:val="00120448"/>
    <w:rsid w:val="0012115C"/>
    <w:rsid w:val="001225EB"/>
    <w:rsid w:val="0012796E"/>
    <w:rsid w:val="001347FE"/>
    <w:rsid w:val="00134D7D"/>
    <w:rsid w:val="00134D9F"/>
    <w:rsid w:val="00136123"/>
    <w:rsid w:val="00140BFE"/>
    <w:rsid w:val="00140ED2"/>
    <w:rsid w:val="00141289"/>
    <w:rsid w:val="00141F96"/>
    <w:rsid w:val="0014214E"/>
    <w:rsid w:val="001422B4"/>
    <w:rsid w:val="00143637"/>
    <w:rsid w:val="00144C72"/>
    <w:rsid w:val="0014557E"/>
    <w:rsid w:val="001465F9"/>
    <w:rsid w:val="001508ED"/>
    <w:rsid w:val="00153038"/>
    <w:rsid w:val="001544CD"/>
    <w:rsid w:val="0015469B"/>
    <w:rsid w:val="00160807"/>
    <w:rsid w:val="00161641"/>
    <w:rsid w:val="00164782"/>
    <w:rsid w:val="00164E6A"/>
    <w:rsid w:val="00167C12"/>
    <w:rsid w:val="00167F09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409"/>
    <w:rsid w:val="001926B9"/>
    <w:rsid w:val="00192C9B"/>
    <w:rsid w:val="00192FD1"/>
    <w:rsid w:val="0019517A"/>
    <w:rsid w:val="00195F68"/>
    <w:rsid w:val="00196B32"/>
    <w:rsid w:val="0019754B"/>
    <w:rsid w:val="001979D3"/>
    <w:rsid w:val="001A0F2F"/>
    <w:rsid w:val="001A23D3"/>
    <w:rsid w:val="001A285C"/>
    <w:rsid w:val="001A3DB9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1D42"/>
    <w:rsid w:val="001C3B6B"/>
    <w:rsid w:val="001C7A37"/>
    <w:rsid w:val="001C7F16"/>
    <w:rsid w:val="001D0654"/>
    <w:rsid w:val="001D0713"/>
    <w:rsid w:val="001D269A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98"/>
    <w:rsid w:val="001F13C6"/>
    <w:rsid w:val="001F2A72"/>
    <w:rsid w:val="001F4D2A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26F"/>
    <w:rsid w:val="00254F7C"/>
    <w:rsid w:val="00256E93"/>
    <w:rsid w:val="002573DB"/>
    <w:rsid w:val="002615FA"/>
    <w:rsid w:val="00261F57"/>
    <w:rsid w:val="002626FF"/>
    <w:rsid w:val="00265CD5"/>
    <w:rsid w:val="002662EB"/>
    <w:rsid w:val="00267CAB"/>
    <w:rsid w:val="0027135C"/>
    <w:rsid w:val="00272DE6"/>
    <w:rsid w:val="00274053"/>
    <w:rsid w:val="002746E7"/>
    <w:rsid w:val="00274CC6"/>
    <w:rsid w:val="00280680"/>
    <w:rsid w:val="002806FC"/>
    <w:rsid w:val="0028338C"/>
    <w:rsid w:val="002838A5"/>
    <w:rsid w:val="00284CE3"/>
    <w:rsid w:val="002875E5"/>
    <w:rsid w:val="002876E9"/>
    <w:rsid w:val="00290523"/>
    <w:rsid w:val="00291ED4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E1555"/>
    <w:rsid w:val="002E31E9"/>
    <w:rsid w:val="002E3443"/>
    <w:rsid w:val="002E6002"/>
    <w:rsid w:val="002E6272"/>
    <w:rsid w:val="002E66D4"/>
    <w:rsid w:val="002E6716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123C"/>
    <w:rsid w:val="00341DE9"/>
    <w:rsid w:val="00342921"/>
    <w:rsid w:val="00344CA8"/>
    <w:rsid w:val="00345385"/>
    <w:rsid w:val="00345392"/>
    <w:rsid w:val="00345441"/>
    <w:rsid w:val="00346D1B"/>
    <w:rsid w:val="0034798C"/>
    <w:rsid w:val="003501BC"/>
    <w:rsid w:val="00351C7B"/>
    <w:rsid w:val="003522FF"/>
    <w:rsid w:val="003528E3"/>
    <w:rsid w:val="003532FC"/>
    <w:rsid w:val="00354DA9"/>
    <w:rsid w:val="00361DC9"/>
    <w:rsid w:val="00362039"/>
    <w:rsid w:val="00362409"/>
    <w:rsid w:val="003642F6"/>
    <w:rsid w:val="00367DBA"/>
    <w:rsid w:val="003704F5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1B41"/>
    <w:rsid w:val="003846B1"/>
    <w:rsid w:val="00386434"/>
    <w:rsid w:val="003867A3"/>
    <w:rsid w:val="00390DF1"/>
    <w:rsid w:val="00394CCF"/>
    <w:rsid w:val="00394CFD"/>
    <w:rsid w:val="003A1A5B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7C"/>
    <w:rsid w:val="003C12AA"/>
    <w:rsid w:val="003C5CC4"/>
    <w:rsid w:val="003C62ED"/>
    <w:rsid w:val="003C7BD7"/>
    <w:rsid w:val="003C7F28"/>
    <w:rsid w:val="003D0490"/>
    <w:rsid w:val="003D43D0"/>
    <w:rsid w:val="003D5CD5"/>
    <w:rsid w:val="003D68C3"/>
    <w:rsid w:val="003D6EF8"/>
    <w:rsid w:val="003E15A8"/>
    <w:rsid w:val="003E22CA"/>
    <w:rsid w:val="003E5ACA"/>
    <w:rsid w:val="003E6993"/>
    <w:rsid w:val="003E77E1"/>
    <w:rsid w:val="003E7C8E"/>
    <w:rsid w:val="003F1269"/>
    <w:rsid w:val="003F14B8"/>
    <w:rsid w:val="003F5620"/>
    <w:rsid w:val="00401A92"/>
    <w:rsid w:val="00402044"/>
    <w:rsid w:val="0040719F"/>
    <w:rsid w:val="0041138B"/>
    <w:rsid w:val="00412DB9"/>
    <w:rsid w:val="00413B23"/>
    <w:rsid w:val="00415D07"/>
    <w:rsid w:val="0042075D"/>
    <w:rsid w:val="0042192B"/>
    <w:rsid w:val="00424B3E"/>
    <w:rsid w:val="0042589F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64D75"/>
    <w:rsid w:val="0047193A"/>
    <w:rsid w:val="00471AD8"/>
    <w:rsid w:val="00471E9A"/>
    <w:rsid w:val="00473EA0"/>
    <w:rsid w:val="00474055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4267"/>
    <w:rsid w:val="004954E9"/>
    <w:rsid w:val="0049670B"/>
    <w:rsid w:val="00497421"/>
    <w:rsid w:val="00497EB2"/>
    <w:rsid w:val="004A1DAB"/>
    <w:rsid w:val="004A5744"/>
    <w:rsid w:val="004B03BA"/>
    <w:rsid w:val="004B140D"/>
    <w:rsid w:val="004B25FF"/>
    <w:rsid w:val="004B2E85"/>
    <w:rsid w:val="004B4EFB"/>
    <w:rsid w:val="004B5F3F"/>
    <w:rsid w:val="004B6846"/>
    <w:rsid w:val="004B71C7"/>
    <w:rsid w:val="004C0129"/>
    <w:rsid w:val="004C0855"/>
    <w:rsid w:val="004C0BD6"/>
    <w:rsid w:val="004C0DB4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920"/>
    <w:rsid w:val="004E3C3F"/>
    <w:rsid w:val="004E3EFC"/>
    <w:rsid w:val="004E42E5"/>
    <w:rsid w:val="004E6578"/>
    <w:rsid w:val="004E79D2"/>
    <w:rsid w:val="004F16A8"/>
    <w:rsid w:val="005016A0"/>
    <w:rsid w:val="0050337D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4F73"/>
    <w:rsid w:val="00537426"/>
    <w:rsid w:val="005378D5"/>
    <w:rsid w:val="00537982"/>
    <w:rsid w:val="005411C3"/>
    <w:rsid w:val="00541EC0"/>
    <w:rsid w:val="0054337C"/>
    <w:rsid w:val="00543D1C"/>
    <w:rsid w:val="00544EC9"/>
    <w:rsid w:val="005452AD"/>
    <w:rsid w:val="00546EAC"/>
    <w:rsid w:val="005510A9"/>
    <w:rsid w:val="00552603"/>
    <w:rsid w:val="00552A22"/>
    <w:rsid w:val="00556367"/>
    <w:rsid w:val="00556FC4"/>
    <w:rsid w:val="0055792E"/>
    <w:rsid w:val="00564213"/>
    <w:rsid w:val="00566CBF"/>
    <w:rsid w:val="00567D3A"/>
    <w:rsid w:val="00570373"/>
    <w:rsid w:val="005728FC"/>
    <w:rsid w:val="005729BB"/>
    <w:rsid w:val="005737D1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43D9"/>
    <w:rsid w:val="00595A39"/>
    <w:rsid w:val="005977B3"/>
    <w:rsid w:val="00597F59"/>
    <w:rsid w:val="005A043C"/>
    <w:rsid w:val="005A1ACF"/>
    <w:rsid w:val="005A350C"/>
    <w:rsid w:val="005A3645"/>
    <w:rsid w:val="005A5075"/>
    <w:rsid w:val="005A770A"/>
    <w:rsid w:val="005A7710"/>
    <w:rsid w:val="005A7C97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8BB"/>
    <w:rsid w:val="005D0E42"/>
    <w:rsid w:val="005D2204"/>
    <w:rsid w:val="005D73ED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651E"/>
    <w:rsid w:val="006174DF"/>
    <w:rsid w:val="006217BB"/>
    <w:rsid w:val="0062278A"/>
    <w:rsid w:val="00622895"/>
    <w:rsid w:val="00625106"/>
    <w:rsid w:val="0062530E"/>
    <w:rsid w:val="00631786"/>
    <w:rsid w:val="006332E3"/>
    <w:rsid w:val="00636342"/>
    <w:rsid w:val="00640326"/>
    <w:rsid w:val="006428D6"/>
    <w:rsid w:val="006435BE"/>
    <w:rsid w:val="006451D9"/>
    <w:rsid w:val="006453A1"/>
    <w:rsid w:val="00651740"/>
    <w:rsid w:val="00651F6C"/>
    <w:rsid w:val="00652FDA"/>
    <w:rsid w:val="00654ECF"/>
    <w:rsid w:val="00661FC3"/>
    <w:rsid w:val="00663E01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2A86"/>
    <w:rsid w:val="0069359A"/>
    <w:rsid w:val="0069718A"/>
    <w:rsid w:val="006A03D1"/>
    <w:rsid w:val="006A1367"/>
    <w:rsid w:val="006A1949"/>
    <w:rsid w:val="006A34EA"/>
    <w:rsid w:val="006A4A64"/>
    <w:rsid w:val="006A7330"/>
    <w:rsid w:val="006B2465"/>
    <w:rsid w:val="006B247E"/>
    <w:rsid w:val="006B3F9D"/>
    <w:rsid w:val="006B755F"/>
    <w:rsid w:val="006C5AB5"/>
    <w:rsid w:val="006D2391"/>
    <w:rsid w:val="006D365A"/>
    <w:rsid w:val="006D51BB"/>
    <w:rsid w:val="006D562C"/>
    <w:rsid w:val="006E0702"/>
    <w:rsid w:val="006E2308"/>
    <w:rsid w:val="006E3C3A"/>
    <w:rsid w:val="006E53B0"/>
    <w:rsid w:val="006E69F3"/>
    <w:rsid w:val="006E7C3B"/>
    <w:rsid w:val="006F720B"/>
    <w:rsid w:val="00700625"/>
    <w:rsid w:val="00700C10"/>
    <w:rsid w:val="00700E63"/>
    <w:rsid w:val="007028CF"/>
    <w:rsid w:val="0070374D"/>
    <w:rsid w:val="00703B8C"/>
    <w:rsid w:val="00706932"/>
    <w:rsid w:val="007070F4"/>
    <w:rsid w:val="00707847"/>
    <w:rsid w:val="007102A5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05B"/>
    <w:rsid w:val="00727DE5"/>
    <w:rsid w:val="0073114B"/>
    <w:rsid w:val="00731AB5"/>
    <w:rsid w:val="00732CF6"/>
    <w:rsid w:val="00734521"/>
    <w:rsid w:val="0073738A"/>
    <w:rsid w:val="007416E6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0AC6"/>
    <w:rsid w:val="0077164F"/>
    <w:rsid w:val="007730AA"/>
    <w:rsid w:val="00773AC1"/>
    <w:rsid w:val="007773CA"/>
    <w:rsid w:val="00786014"/>
    <w:rsid w:val="0079054E"/>
    <w:rsid w:val="00791214"/>
    <w:rsid w:val="00791AE7"/>
    <w:rsid w:val="007931E0"/>
    <w:rsid w:val="0079520F"/>
    <w:rsid w:val="007A02C8"/>
    <w:rsid w:val="007A104E"/>
    <w:rsid w:val="007A4D31"/>
    <w:rsid w:val="007A7197"/>
    <w:rsid w:val="007A73CE"/>
    <w:rsid w:val="007B448F"/>
    <w:rsid w:val="007B52A9"/>
    <w:rsid w:val="007B7079"/>
    <w:rsid w:val="007B73AC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181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07E8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5944"/>
    <w:rsid w:val="00876822"/>
    <w:rsid w:val="00882282"/>
    <w:rsid w:val="00882363"/>
    <w:rsid w:val="00882B6F"/>
    <w:rsid w:val="00883951"/>
    <w:rsid w:val="00885348"/>
    <w:rsid w:val="00886ED7"/>
    <w:rsid w:val="0089015E"/>
    <w:rsid w:val="00890655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C5D51"/>
    <w:rsid w:val="008D0401"/>
    <w:rsid w:val="008D10D3"/>
    <w:rsid w:val="008D1479"/>
    <w:rsid w:val="008D176A"/>
    <w:rsid w:val="008D45A1"/>
    <w:rsid w:val="008D45DB"/>
    <w:rsid w:val="008D56EA"/>
    <w:rsid w:val="008E01C7"/>
    <w:rsid w:val="008E04AF"/>
    <w:rsid w:val="008E106D"/>
    <w:rsid w:val="008E2FDA"/>
    <w:rsid w:val="008E33A5"/>
    <w:rsid w:val="008E379A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37409"/>
    <w:rsid w:val="00943410"/>
    <w:rsid w:val="00943553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8E"/>
    <w:rsid w:val="009740DC"/>
    <w:rsid w:val="00974B39"/>
    <w:rsid w:val="009816D6"/>
    <w:rsid w:val="009844B8"/>
    <w:rsid w:val="0098498D"/>
    <w:rsid w:val="00984FA1"/>
    <w:rsid w:val="009859BF"/>
    <w:rsid w:val="00986246"/>
    <w:rsid w:val="00990137"/>
    <w:rsid w:val="0099068C"/>
    <w:rsid w:val="00990923"/>
    <w:rsid w:val="00992068"/>
    <w:rsid w:val="00993E95"/>
    <w:rsid w:val="00994A8C"/>
    <w:rsid w:val="009A10E3"/>
    <w:rsid w:val="009A131F"/>
    <w:rsid w:val="009A1B85"/>
    <w:rsid w:val="009A545E"/>
    <w:rsid w:val="009A7439"/>
    <w:rsid w:val="009A74B2"/>
    <w:rsid w:val="009B084A"/>
    <w:rsid w:val="009B2430"/>
    <w:rsid w:val="009B2F19"/>
    <w:rsid w:val="009B2F5C"/>
    <w:rsid w:val="009B315F"/>
    <w:rsid w:val="009B3FBD"/>
    <w:rsid w:val="009B6F4E"/>
    <w:rsid w:val="009C0794"/>
    <w:rsid w:val="009C37AA"/>
    <w:rsid w:val="009C3EA1"/>
    <w:rsid w:val="009C6379"/>
    <w:rsid w:val="009C6F1F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70D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71318"/>
    <w:rsid w:val="00A719CB"/>
    <w:rsid w:val="00A73495"/>
    <w:rsid w:val="00A808FC"/>
    <w:rsid w:val="00A809D5"/>
    <w:rsid w:val="00A820B6"/>
    <w:rsid w:val="00A82203"/>
    <w:rsid w:val="00A82ED2"/>
    <w:rsid w:val="00A83C39"/>
    <w:rsid w:val="00A86685"/>
    <w:rsid w:val="00A903B5"/>
    <w:rsid w:val="00A90579"/>
    <w:rsid w:val="00A927A1"/>
    <w:rsid w:val="00A92D57"/>
    <w:rsid w:val="00A93816"/>
    <w:rsid w:val="00A93A09"/>
    <w:rsid w:val="00A94ADD"/>
    <w:rsid w:val="00A95303"/>
    <w:rsid w:val="00A96CBF"/>
    <w:rsid w:val="00A96F0F"/>
    <w:rsid w:val="00A97FD1"/>
    <w:rsid w:val="00AA1473"/>
    <w:rsid w:val="00AA5004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3F39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AF6570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F3F"/>
    <w:rsid w:val="00B16BF8"/>
    <w:rsid w:val="00B17761"/>
    <w:rsid w:val="00B20464"/>
    <w:rsid w:val="00B24977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7E98"/>
    <w:rsid w:val="00B50677"/>
    <w:rsid w:val="00B50F66"/>
    <w:rsid w:val="00B55A94"/>
    <w:rsid w:val="00B5612E"/>
    <w:rsid w:val="00B565BF"/>
    <w:rsid w:val="00B56C23"/>
    <w:rsid w:val="00B57D2E"/>
    <w:rsid w:val="00B60FF5"/>
    <w:rsid w:val="00B6113B"/>
    <w:rsid w:val="00B62EA0"/>
    <w:rsid w:val="00B6387B"/>
    <w:rsid w:val="00B66D73"/>
    <w:rsid w:val="00B676E5"/>
    <w:rsid w:val="00B67EFB"/>
    <w:rsid w:val="00B70664"/>
    <w:rsid w:val="00B70F59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63F3"/>
    <w:rsid w:val="00B9681F"/>
    <w:rsid w:val="00B96FB5"/>
    <w:rsid w:val="00BA0EA7"/>
    <w:rsid w:val="00BA113F"/>
    <w:rsid w:val="00BA37D5"/>
    <w:rsid w:val="00BA3800"/>
    <w:rsid w:val="00BA4695"/>
    <w:rsid w:val="00BB081D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639"/>
    <w:rsid w:val="00BC3E51"/>
    <w:rsid w:val="00BC4698"/>
    <w:rsid w:val="00BC4AFA"/>
    <w:rsid w:val="00BC6AA3"/>
    <w:rsid w:val="00BD1A75"/>
    <w:rsid w:val="00BD22D2"/>
    <w:rsid w:val="00BD557A"/>
    <w:rsid w:val="00BE06EB"/>
    <w:rsid w:val="00BE6F2B"/>
    <w:rsid w:val="00BE7226"/>
    <w:rsid w:val="00BF0146"/>
    <w:rsid w:val="00BF278E"/>
    <w:rsid w:val="00BF583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5AC"/>
    <w:rsid w:val="00C11DB3"/>
    <w:rsid w:val="00C1258D"/>
    <w:rsid w:val="00C128BC"/>
    <w:rsid w:val="00C12C25"/>
    <w:rsid w:val="00C12E08"/>
    <w:rsid w:val="00C1665E"/>
    <w:rsid w:val="00C17084"/>
    <w:rsid w:val="00C20769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094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5ABB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2D98"/>
    <w:rsid w:val="00CE37E8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3FD8"/>
    <w:rsid w:val="00D34542"/>
    <w:rsid w:val="00D3485F"/>
    <w:rsid w:val="00D3647D"/>
    <w:rsid w:val="00D37713"/>
    <w:rsid w:val="00D37A9B"/>
    <w:rsid w:val="00D42BD9"/>
    <w:rsid w:val="00D431BF"/>
    <w:rsid w:val="00D44EEF"/>
    <w:rsid w:val="00D458A7"/>
    <w:rsid w:val="00D47EFF"/>
    <w:rsid w:val="00D51D52"/>
    <w:rsid w:val="00D52805"/>
    <w:rsid w:val="00D53657"/>
    <w:rsid w:val="00D53D07"/>
    <w:rsid w:val="00D540D2"/>
    <w:rsid w:val="00D5595C"/>
    <w:rsid w:val="00D56C77"/>
    <w:rsid w:val="00D60B97"/>
    <w:rsid w:val="00D627F0"/>
    <w:rsid w:val="00D641BB"/>
    <w:rsid w:val="00D6455A"/>
    <w:rsid w:val="00D715CD"/>
    <w:rsid w:val="00D727E7"/>
    <w:rsid w:val="00D72CD9"/>
    <w:rsid w:val="00D743BB"/>
    <w:rsid w:val="00D805FC"/>
    <w:rsid w:val="00D80E76"/>
    <w:rsid w:val="00D821E6"/>
    <w:rsid w:val="00D82322"/>
    <w:rsid w:val="00D82BF3"/>
    <w:rsid w:val="00D9012F"/>
    <w:rsid w:val="00D90632"/>
    <w:rsid w:val="00D90A6A"/>
    <w:rsid w:val="00D91506"/>
    <w:rsid w:val="00D942EC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1CF1"/>
    <w:rsid w:val="00DB389D"/>
    <w:rsid w:val="00DC0A43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8BB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493D"/>
    <w:rsid w:val="00E459FF"/>
    <w:rsid w:val="00E45FF4"/>
    <w:rsid w:val="00E461FD"/>
    <w:rsid w:val="00E466DF"/>
    <w:rsid w:val="00E472D3"/>
    <w:rsid w:val="00E50E9C"/>
    <w:rsid w:val="00E52490"/>
    <w:rsid w:val="00E5286C"/>
    <w:rsid w:val="00E5440D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7487B"/>
    <w:rsid w:val="00E75E8D"/>
    <w:rsid w:val="00E80BCD"/>
    <w:rsid w:val="00E824D6"/>
    <w:rsid w:val="00E82C21"/>
    <w:rsid w:val="00E8666E"/>
    <w:rsid w:val="00E866DD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3C11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488"/>
    <w:rsid w:val="00F23282"/>
    <w:rsid w:val="00F23F59"/>
    <w:rsid w:val="00F24069"/>
    <w:rsid w:val="00F242FA"/>
    <w:rsid w:val="00F24A9B"/>
    <w:rsid w:val="00F26585"/>
    <w:rsid w:val="00F26793"/>
    <w:rsid w:val="00F27A1C"/>
    <w:rsid w:val="00F27CE9"/>
    <w:rsid w:val="00F32729"/>
    <w:rsid w:val="00F32A77"/>
    <w:rsid w:val="00F3367D"/>
    <w:rsid w:val="00F362EE"/>
    <w:rsid w:val="00F3758C"/>
    <w:rsid w:val="00F37E93"/>
    <w:rsid w:val="00F4064A"/>
    <w:rsid w:val="00F427DC"/>
    <w:rsid w:val="00F4389A"/>
    <w:rsid w:val="00F44EF9"/>
    <w:rsid w:val="00F46686"/>
    <w:rsid w:val="00F50A8C"/>
    <w:rsid w:val="00F50C7B"/>
    <w:rsid w:val="00F55274"/>
    <w:rsid w:val="00F563C8"/>
    <w:rsid w:val="00F56B80"/>
    <w:rsid w:val="00F60E13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309A"/>
    <w:rsid w:val="00F834DD"/>
    <w:rsid w:val="00F84983"/>
    <w:rsid w:val="00F84D9F"/>
    <w:rsid w:val="00F86077"/>
    <w:rsid w:val="00F94082"/>
    <w:rsid w:val="00F95597"/>
    <w:rsid w:val="00F95709"/>
    <w:rsid w:val="00F97E16"/>
    <w:rsid w:val="00FA09BE"/>
    <w:rsid w:val="00FA0CEE"/>
    <w:rsid w:val="00FA263A"/>
    <w:rsid w:val="00FA397C"/>
    <w:rsid w:val="00FA50E4"/>
    <w:rsid w:val="00FB0816"/>
    <w:rsid w:val="00FB526C"/>
    <w:rsid w:val="00FB53D0"/>
    <w:rsid w:val="00FB78AC"/>
    <w:rsid w:val="00FC0870"/>
    <w:rsid w:val="00FC0D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825A8"/>
  <w15:docId w15:val="{09D517E7-DF39-4C21-9B94-D9DB1C8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137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styleId="Datum">
    <w:name w:val="Date"/>
    <w:basedOn w:val="Standard"/>
    <w:next w:val="Standard"/>
    <w:link w:val="DatumZchn"/>
    <w:uiPriority w:val="11"/>
    <w:qFormat/>
    <w:rsid w:val="0047193A"/>
    <w:pPr>
      <w:spacing w:after="560" w:line="259" w:lineRule="auto"/>
    </w:pPr>
    <w:rPr>
      <w:color w:val="1F497D" w:themeColor="text2"/>
      <w:sz w:val="20"/>
      <w:szCs w:val="20"/>
    </w:rPr>
  </w:style>
  <w:style w:type="character" w:customStyle="1" w:styleId="DatumZchn">
    <w:name w:val="Datum Zchn"/>
    <w:basedOn w:val="Absatz-Standardschriftart"/>
    <w:link w:val="Datum"/>
    <w:uiPriority w:val="11"/>
    <w:rsid w:val="0047193A"/>
    <w:rPr>
      <w:color w:val="1F497D" w:themeColor="text2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50E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bsatz-Standardschriftart"/>
    <w:rsid w:val="0050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anzen@optecbb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brandenburg.de/startseit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index.php?id=12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otonics-days-berlin-brandenburg-2022.b2match.io/" TargetMode="External"/><Relationship Id="rId10" Type="http://schemas.openxmlformats.org/officeDocument/2006/relationships/hyperlink" Target="https://photonics-days-berlin-brandenburg-2022.b2match.i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hotonics-days-berlin-brandenburg-2022.b2match.io/" TargetMode="External"/><Relationship Id="rId14" Type="http://schemas.openxmlformats.org/officeDocument/2006/relationships/hyperlink" Target="https://www.th-wildau.de/master-photoni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7DC1-9556-400D-9BBE-28BAF02D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Herr Lange</cp:lastModifiedBy>
  <cp:revision>2</cp:revision>
  <dcterms:created xsi:type="dcterms:W3CDTF">2022-10-04T13:55:00Z</dcterms:created>
  <dcterms:modified xsi:type="dcterms:W3CDTF">2022-10-04T13:55:00Z</dcterms:modified>
</cp:coreProperties>
</file>