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0A347110" w:rsidR="002B7DA1" w:rsidRPr="00990100" w:rsidRDefault="00227D44" w:rsidP="008C25BD">
      <w:pPr>
        <w:pStyle w:val="Rubrik1"/>
        <w:rPr>
          <w:noProof/>
          <w:color w:val="auto"/>
          <w:sz w:val="32"/>
          <w:lang w:eastAsia="sv-SE"/>
        </w:rPr>
      </w:pPr>
      <w:r w:rsidRPr="00990100">
        <w:rPr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256BB8CC" w:rsidR="001E3DB5" w:rsidRPr="00227D44" w:rsidRDefault="001E3DB5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2015-11-17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1E3DB5" w:rsidRPr="00227D44" w:rsidRDefault="001E3D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256BB8CC" w:rsidR="001E3DB5" w:rsidRPr="00227D44" w:rsidRDefault="001E3DB5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2015-11-17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1E3DB5" w:rsidRPr="00227D44" w:rsidRDefault="001E3D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A40" w:rsidRPr="00990100">
        <w:rPr>
          <w:noProof/>
          <w:sz w:val="32"/>
          <w:lang w:eastAsia="sv-SE"/>
        </w:rPr>
        <w:t>Väs</w:t>
      </w:r>
      <w:r w:rsidR="008E5FAB" w:rsidRPr="00990100">
        <w:rPr>
          <w:noProof/>
          <w:sz w:val="32"/>
          <w:lang w:eastAsia="sv-SE"/>
        </w:rPr>
        <w:t xml:space="preserve">ternorrlands bästa </w:t>
      </w:r>
      <w:r w:rsidR="00906BAC" w:rsidRPr="00990100">
        <w:rPr>
          <w:noProof/>
          <w:sz w:val="32"/>
          <w:lang w:eastAsia="sv-SE"/>
        </w:rPr>
        <w:t xml:space="preserve">idéer </w:t>
      </w:r>
      <w:r w:rsidR="00990100" w:rsidRPr="00990100">
        <w:rPr>
          <w:noProof/>
          <w:sz w:val="32"/>
          <w:lang w:eastAsia="sv-SE"/>
        </w:rPr>
        <w:t>prisades</w:t>
      </w:r>
      <w:r w:rsidR="00E63B13" w:rsidRPr="00990100">
        <w:rPr>
          <w:noProof/>
          <w:sz w:val="32"/>
          <w:lang w:eastAsia="sv-SE"/>
        </w:rPr>
        <w:t xml:space="preserve"> </w:t>
      </w:r>
      <w:r w:rsidR="00906BAC" w:rsidRPr="00990100">
        <w:rPr>
          <w:noProof/>
          <w:sz w:val="32"/>
          <w:lang w:eastAsia="sv-SE"/>
        </w:rPr>
        <w:t xml:space="preserve">i </w:t>
      </w:r>
      <w:r w:rsidR="00E63B13" w:rsidRPr="00990100">
        <w:rPr>
          <w:noProof/>
          <w:sz w:val="32"/>
          <w:lang w:eastAsia="sv-SE"/>
        </w:rPr>
        <w:t>jagharenide.nu</w:t>
      </w:r>
      <w:r w:rsidR="00906BAC" w:rsidRPr="00990100">
        <w:rPr>
          <w:noProof/>
          <w:sz w:val="32"/>
          <w:lang w:eastAsia="sv-SE"/>
        </w:rPr>
        <w:t xml:space="preserve"> </w:t>
      </w:r>
    </w:p>
    <w:p w14:paraId="6689B2E0" w14:textId="448FD212" w:rsidR="0083749D" w:rsidRPr="00BF7D14" w:rsidRDefault="00990100" w:rsidP="00DC72BE">
      <w:pPr>
        <w:rPr>
          <w:rFonts w:eastAsiaTheme="majorEastAsia" w:cstheme="majorBidi"/>
          <w:b/>
          <w:bCs/>
          <w:szCs w:val="20"/>
        </w:rPr>
      </w:pPr>
      <w:r w:rsidRPr="00BF7D14">
        <w:rPr>
          <w:rFonts w:eastAsiaTheme="majorEastAsia" w:cstheme="majorBidi"/>
          <w:b/>
          <w:bCs/>
          <w:szCs w:val="20"/>
        </w:rPr>
        <w:t>Ikväll</w:t>
      </w:r>
      <w:r w:rsidR="00CD1B7F" w:rsidRPr="00BF7D14">
        <w:rPr>
          <w:rFonts w:eastAsiaTheme="majorEastAsia" w:cstheme="majorBidi"/>
          <w:b/>
          <w:bCs/>
          <w:szCs w:val="20"/>
        </w:rPr>
        <w:t xml:space="preserve"> </w:t>
      </w:r>
      <w:r w:rsidR="00583D01" w:rsidRPr="00BF7D14">
        <w:rPr>
          <w:rFonts w:eastAsiaTheme="majorEastAsia" w:cstheme="majorBidi"/>
          <w:b/>
          <w:bCs/>
          <w:szCs w:val="20"/>
        </w:rPr>
        <w:t>hölls</w:t>
      </w:r>
      <w:r w:rsidR="007C5AD6" w:rsidRPr="00BF7D14">
        <w:rPr>
          <w:rFonts w:eastAsiaTheme="majorEastAsia" w:cstheme="majorBidi"/>
          <w:b/>
          <w:bCs/>
          <w:szCs w:val="20"/>
        </w:rPr>
        <w:t xml:space="preserve"> regionfinalen </w:t>
      </w:r>
      <w:r w:rsidR="003A3179" w:rsidRPr="00BF7D14">
        <w:rPr>
          <w:rFonts w:eastAsiaTheme="majorEastAsia" w:cstheme="majorBidi"/>
          <w:b/>
          <w:bCs/>
          <w:szCs w:val="20"/>
        </w:rPr>
        <w:t>av</w:t>
      </w:r>
      <w:r w:rsidR="007C5AD6" w:rsidRPr="00BF7D14">
        <w:rPr>
          <w:rFonts w:eastAsiaTheme="majorEastAsia" w:cstheme="majorBidi"/>
          <w:b/>
          <w:bCs/>
          <w:szCs w:val="20"/>
        </w:rPr>
        <w:t xml:space="preserve"> jagharenide.nu</w:t>
      </w:r>
      <w:r w:rsidRPr="00BF7D14">
        <w:rPr>
          <w:rFonts w:eastAsiaTheme="majorEastAsia" w:cstheme="majorBidi"/>
          <w:b/>
          <w:bCs/>
          <w:szCs w:val="20"/>
        </w:rPr>
        <w:t xml:space="preserve"> på Metropol i Sundsvall</w:t>
      </w:r>
      <w:r w:rsidR="00CF1CD2" w:rsidRPr="00BF7D14">
        <w:rPr>
          <w:rFonts w:eastAsiaTheme="majorEastAsia" w:cstheme="majorBidi"/>
          <w:b/>
          <w:bCs/>
          <w:szCs w:val="20"/>
        </w:rPr>
        <w:t>. Idét</w:t>
      </w:r>
      <w:r w:rsidR="00FF4A71" w:rsidRPr="00BF7D14">
        <w:rPr>
          <w:rFonts w:eastAsiaTheme="majorEastAsia" w:cstheme="majorBidi"/>
          <w:b/>
          <w:bCs/>
          <w:szCs w:val="20"/>
        </w:rPr>
        <w:t xml:space="preserve">ävlingen </w:t>
      </w:r>
      <w:r w:rsidRPr="00BF7D14">
        <w:rPr>
          <w:rFonts w:eastAsiaTheme="majorEastAsia" w:cstheme="majorBidi"/>
          <w:b/>
          <w:bCs/>
          <w:szCs w:val="20"/>
        </w:rPr>
        <w:t xml:space="preserve">har under året </w:t>
      </w:r>
      <w:r w:rsidR="00167D02" w:rsidRPr="00BF7D14">
        <w:rPr>
          <w:rFonts w:eastAsiaTheme="majorEastAsia" w:cstheme="majorBidi"/>
          <w:b/>
          <w:bCs/>
          <w:szCs w:val="20"/>
        </w:rPr>
        <w:t xml:space="preserve">genomförts i sju kommuner </w:t>
      </w:r>
      <w:r w:rsidR="00057190" w:rsidRPr="00BF7D14">
        <w:rPr>
          <w:rFonts w:eastAsiaTheme="majorEastAsia" w:cstheme="majorBidi"/>
          <w:b/>
          <w:bCs/>
          <w:szCs w:val="20"/>
        </w:rPr>
        <w:t xml:space="preserve">i Västernorrland </w:t>
      </w:r>
      <w:r w:rsidR="00CD1B7F" w:rsidRPr="00BF7D14">
        <w:rPr>
          <w:rFonts w:eastAsiaTheme="majorEastAsia" w:cstheme="majorBidi"/>
          <w:b/>
          <w:bCs/>
          <w:szCs w:val="20"/>
        </w:rPr>
        <w:t xml:space="preserve">där </w:t>
      </w:r>
      <w:r w:rsidR="00D8058A" w:rsidRPr="00BF7D14">
        <w:rPr>
          <w:rFonts w:eastAsiaTheme="majorEastAsia" w:cstheme="majorBidi"/>
          <w:b/>
          <w:bCs/>
          <w:szCs w:val="20"/>
        </w:rPr>
        <w:t>alla pristagare</w:t>
      </w:r>
      <w:r w:rsidR="0010329E" w:rsidRPr="00BF7D14">
        <w:rPr>
          <w:rFonts w:eastAsiaTheme="majorEastAsia" w:cstheme="majorBidi"/>
          <w:b/>
          <w:bCs/>
          <w:szCs w:val="20"/>
        </w:rPr>
        <w:t xml:space="preserve"> </w:t>
      </w:r>
      <w:r w:rsidR="00CD1B7F" w:rsidRPr="00BF7D14">
        <w:rPr>
          <w:rFonts w:eastAsiaTheme="majorEastAsia" w:cstheme="majorBidi"/>
          <w:b/>
          <w:bCs/>
          <w:szCs w:val="20"/>
        </w:rPr>
        <w:t xml:space="preserve">nu </w:t>
      </w:r>
      <w:r w:rsidRPr="00BF7D14">
        <w:rPr>
          <w:rFonts w:eastAsiaTheme="majorEastAsia" w:cstheme="majorBidi"/>
          <w:b/>
          <w:bCs/>
          <w:szCs w:val="20"/>
        </w:rPr>
        <w:t>tävlade</w:t>
      </w:r>
      <w:r w:rsidR="00CD1B7F" w:rsidRPr="00BF7D14">
        <w:rPr>
          <w:rFonts w:eastAsiaTheme="majorEastAsia" w:cstheme="majorBidi"/>
          <w:b/>
          <w:bCs/>
          <w:szCs w:val="20"/>
        </w:rPr>
        <w:t xml:space="preserve"> mot varandra</w:t>
      </w:r>
      <w:r w:rsidR="007C5AD6" w:rsidRPr="00BF7D14">
        <w:rPr>
          <w:rFonts w:eastAsiaTheme="majorEastAsia" w:cstheme="majorBidi"/>
          <w:b/>
          <w:bCs/>
          <w:szCs w:val="20"/>
        </w:rPr>
        <w:t xml:space="preserve">. </w:t>
      </w:r>
      <w:r w:rsidR="006F43F9" w:rsidRPr="00BF7D14">
        <w:rPr>
          <w:rFonts w:eastAsiaTheme="majorEastAsia" w:cstheme="majorBidi"/>
          <w:b/>
          <w:bCs/>
          <w:szCs w:val="20"/>
        </w:rPr>
        <w:t xml:space="preserve">Regionens </w:t>
      </w:r>
      <w:r w:rsidR="00D12A24" w:rsidRPr="00BF7D14">
        <w:rPr>
          <w:rFonts w:eastAsiaTheme="majorEastAsia" w:cstheme="majorBidi"/>
          <w:b/>
          <w:bCs/>
          <w:szCs w:val="20"/>
        </w:rPr>
        <w:t>vinnare</w:t>
      </w:r>
      <w:r w:rsidR="00057190" w:rsidRPr="00BF7D14">
        <w:rPr>
          <w:rFonts w:eastAsiaTheme="majorEastAsia" w:cstheme="majorBidi"/>
          <w:b/>
          <w:bCs/>
          <w:szCs w:val="20"/>
        </w:rPr>
        <w:t xml:space="preserve"> i sex </w:t>
      </w:r>
      <w:r w:rsidR="00D12A24" w:rsidRPr="00BF7D14">
        <w:rPr>
          <w:rFonts w:eastAsiaTheme="majorEastAsia" w:cstheme="majorBidi"/>
          <w:b/>
          <w:bCs/>
          <w:szCs w:val="20"/>
        </w:rPr>
        <w:t>pris</w:t>
      </w:r>
      <w:r w:rsidR="00057190" w:rsidRPr="00BF7D14">
        <w:rPr>
          <w:rFonts w:eastAsiaTheme="majorEastAsia" w:cstheme="majorBidi"/>
          <w:b/>
          <w:bCs/>
          <w:szCs w:val="20"/>
        </w:rPr>
        <w:t xml:space="preserve">kategorier </w:t>
      </w:r>
      <w:r w:rsidR="006F43F9" w:rsidRPr="00BF7D14">
        <w:rPr>
          <w:rFonts w:eastAsiaTheme="majorEastAsia" w:cstheme="majorBidi"/>
          <w:b/>
          <w:bCs/>
          <w:szCs w:val="20"/>
        </w:rPr>
        <w:t xml:space="preserve">utsågs </w:t>
      </w:r>
      <w:r w:rsidR="00583D01" w:rsidRPr="00BF7D14">
        <w:rPr>
          <w:rFonts w:eastAsiaTheme="majorEastAsia" w:cstheme="majorBidi"/>
          <w:b/>
          <w:bCs/>
          <w:szCs w:val="20"/>
        </w:rPr>
        <w:t xml:space="preserve">och de </w:t>
      </w:r>
      <w:r w:rsidR="003D5F47" w:rsidRPr="00BF7D14">
        <w:rPr>
          <w:rFonts w:eastAsiaTheme="majorEastAsia" w:cstheme="majorBidi"/>
          <w:b/>
          <w:bCs/>
          <w:szCs w:val="20"/>
        </w:rPr>
        <w:t>bästa idéerna från</w:t>
      </w:r>
      <w:r w:rsidR="0010329E" w:rsidRPr="00BF7D14">
        <w:rPr>
          <w:rFonts w:eastAsiaTheme="majorEastAsia" w:cstheme="majorBidi"/>
          <w:b/>
          <w:bCs/>
          <w:szCs w:val="20"/>
        </w:rPr>
        <w:t xml:space="preserve"> respektive ort g</w:t>
      </w:r>
      <w:r w:rsidRPr="00BF7D14">
        <w:rPr>
          <w:rFonts w:eastAsiaTheme="majorEastAsia" w:cstheme="majorBidi"/>
          <w:b/>
          <w:bCs/>
          <w:szCs w:val="20"/>
        </w:rPr>
        <w:t>jorde</w:t>
      </w:r>
      <w:r w:rsidR="0010329E" w:rsidRPr="00BF7D14">
        <w:rPr>
          <w:rFonts w:eastAsiaTheme="majorEastAsia" w:cstheme="majorBidi"/>
          <w:b/>
          <w:bCs/>
          <w:szCs w:val="20"/>
        </w:rPr>
        <w:t xml:space="preserve"> upp om </w:t>
      </w:r>
      <w:r w:rsidR="00D12A24" w:rsidRPr="00BF7D14">
        <w:rPr>
          <w:rFonts w:eastAsiaTheme="majorEastAsia" w:cstheme="majorBidi"/>
          <w:b/>
          <w:bCs/>
          <w:szCs w:val="20"/>
        </w:rPr>
        <w:t>titeln ”Västernorrlands bästa idé 2015”</w:t>
      </w:r>
      <w:r w:rsidR="006F43F9" w:rsidRPr="00BF7D14">
        <w:rPr>
          <w:rFonts w:eastAsiaTheme="majorEastAsia" w:cstheme="majorBidi"/>
          <w:b/>
          <w:bCs/>
          <w:szCs w:val="20"/>
        </w:rPr>
        <w:t xml:space="preserve"> genom livepresentationer inför </w:t>
      </w:r>
      <w:r w:rsidR="00D56279" w:rsidRPr="00BF7D14">
        <w:rPr>
          <w:rFonts w:eastAsiaTheme="majorEastAsia" w:cstheme="majorBidi"/>
          <w:b/>
          <w:bCs/>
          <w:szCs w:val="20"/>
        </w:rPr>
        <w:t>kvällens publik och jury</w:t>
      </w:r>
      <w:r w:rsidR="000407D5" w:rsidRPr="00BF7D14">
        <w:rPr>
          <w:rFonts w:eastAsiaTheme="majorEastAsia" w:cstheme="majorBidi"/>
          <w:b/>
          <w:bCs/>
          <w:szCs w:val="20"/>
        </w:rPr>
        <w:t>.</w:t>
      </w:r>
    </w:p>
    <w:p w14:paraId="59A7952D" w14:textId="317006ED" w:rsidR="00547DE4" w:rsidRPr="00BF7D14" w:rsidRDefault="008D1385" w:rsidP="006C2BAB">
      <w:pPr>
        <w:rPr>
          <w:iCs/>
          <w:szCs w:val="20"/>
        </w:rPr>
      </w:pPr>
      <w:r w:rsidRPr="00BF7D14">
        <w:rPr>
          <w:rFonts w:eastAsiaTheme="majorEastAsia" w:cstheme="majorBidi"/>
          <w:bCs/>
          <w:szCs w:val="20"/>
        </w:rPr>
        <w:t>Jagharenide</w:t>
      </w:r>
      <w:r w:rsidR="006F78AE" w:rsidRPr="00BF7D14">
        <w:rPr>
          <w:rFonts w:eastAsiaTheme="majorEastAsia" w:cstheme="majorBidi"/>
          <w:bCs/>
          <w:szCs w:val="20"/>
        </w:rPr>
        <w:t xml:space="preserve">.nu </w:t>
      </w:r>
      <w:r w:rsidR="00E15EFE" w:rsidRPr="00BF7D14">
        <w:rPr>
          <w:rFonts w:eastAsiaTheme="majorEastAsia" w:cstheme="majorBidi"/>
          <w:bCs/>
          <w:szCs w:val="20"/>
        </w:rPr>
        <w:t xml:space="preserve">har </w:t>
      </w:r>
      <w:r w:rsidR="006F78AE" w:rsidRPr="00BF7D14">
        <w:rPr>
          <w:rFonts w:eastAsiaTheme="majorEastAsia" w:cstheme="majorBidi"/>
          <w:bCs/>
          <w:szCs w:val="20"/>
        </w:rPr>
        <w:t xml:space="preserve">under </w:t>
      </w:r>
      <w:r w:rsidR="00D11AE7" w:rsidRPr="00BF7D14">
        <w:rPr>
          <w:rFonts w:eastAsiaTheme="majorEastAsia" w:cstheme="majorBidi"/>
          <w:bCs/>
          <w:szCs w:val="20"/>
        </w:rPr>
        <w:t>2015</w:t>
      </w:r>
      <w:r w:rsidR="00E15EFE" w:rsidRPr="00BF7D14">
        <w:rPr>
          <w:rFonts w:eastAsiaTheme="majorEastAsia" w:cstheme="majorBidi"/>
          <w:bCs/>
          <w:szCs w:val="20"/>
        </w:rPr>
        <w:t xml:space="preserve"> genomförts</w:t>
      </w:r>
      <w:r w:rsidR="006F78AE" w:rsidRPr="00BF7D14">
        <w:rPr>
          <w:rFonts w:eastAsiaTheme="majorEastAsia" w:cstheme="majorBidi"/>
          <w:bCs/>
          <w:szCs w:val="20"/>
        </w:rPr>
        <w:t xml:space="preserve"> i </w:t>
      </w:r>
      <w:r w:rsidR="00341972" w:rsidRPr="00BF7D14">
        <w:rPr>
          <w:rFonts w:eastAsiaTheme="majorEastAsia" w:cstheme="majorBidi"/>
          <w:bCs/>
          <w:szCs w:val="20"/>
        </w:rPr>
        <w:t xml:space="preserve">Ånge, </w:t>
      </w:r>
      <w:r w:rsidR="00893084" w:rsidRPr="00BF7D14">
        <w:rPr>
          <w:rFonts w:eastAsiaTheme="majorEastAsia" w:cstheme="majorBidi"/>
          <w:bCs/>
          <w:szCs w:val="20"/>
        </w:rPr>
        <w:t xml:space="preserve">Sollefteå, </w:t>
      </w:r>
      <w:r w:rsidR="00097493" w:rsidRPr="00BF7D14">
        <w:rPr>
          <w:iCs/>
          <w:szCs w:val="20"/>
        </w:rPr>
        <w:t xml:space="preserve">Sundsvall, Timrå, Härnösand, </w:t>
      </w:r>
      <w:r w:rsidR="00341972" w:rsidRPr="00BF7D14">
        <w:rPr>
          <w:iCs/>
          <w:szCs w:val="20"/>
        </w:rPr>
        <w:t xml:space="preserve">Kramfors och </w:t>
      </w:r>
      <w:r w:rsidR="00097493" w:rsidRPr="00BF7D14">
        <w:rPr>
          <w:iCs/>
          <w:szCs w:val="20"/>
        </w:rPr>
        <w:t>Örnsköldsvik</w:t>
      </w:r>
      <w:r w:rsidR="00F36073" w:rsidRPr="00BF7D14">
        <w:rPr>
          <w:iCs/>
          <w:szCs w:val="20"/>
        </w:rPr>
        <w:t xml:space="preserve">. </w:t>
      </w:r>
      <w:r w:rsidR="00D94DED" w:rsidRPr="00BF7D14">
        <w:rPr>
          <w:iCs/>
          <w:szCs w:val="20"/>
        </w:rPr>
        <w:t>Tävlingen har varit öppen för alla med nya</w:t>
      </w:r>
      <w:r w:rsidR="003E260B" w:rsidRPr="00BF7D14">
        <w:rPr>
          <w:iCs/>
          <w:szCs w:val="20"/>
        </w:rPr>
        <w:t xml:space="preserve"> affärsidéer, innovationer och utvecklande </w:t>
      </w:r>
      <w:proofErr w:type="spellStart"/>
      <w:r w:rsidR="003E260B" w:rsidRPr="00BF7D14">
        <w:rPr>
          <w:iCs/>
          <w:szCs w:val="20"/>
        </w:rPr>
        <w:t>kommunidéer</w:t>
      </w:r>
      <w:proofErr w:type="spellEnd"/>
      <w:r w:rsidR="00D94DED" w:rsidRPr="00BF7D14">
        <w:rPr>
          <w:iCs/>
          <w:szCs w:val="20"/>
        </w:rPr>
        <w:t>.</w:t>
      </w:r>
      <w:r w:rsidRPr="00BF7D14">
        <w:rPr>
          <w:iCs/>
          <w:szCs w:val="20"/>
        </w:rPr>
        <w:t xml:space="preserve"> </w:t>
      </w:r>
      <w:r w:rsidR="003C1BF8" w:rsidRPr="00BF7D14">
        <w:rPr>
          <w:iCs/>
          <w:szCs w:val="20"/>
        </w:rPr>
        <w:t>193</w:t>
      </w:r>
      <w:r w:rsidR="00515B39" w:rsidRPr="00BF7D14">
        <w:rPr>
          <w:iCs/>
          <w:szCs w:val="20"/>
        </w:rPr>
        <w:t xml:space="preserve"> idéer </w:t>
      </w:r>
      <w:r w:rsidR="00D94DED" w:rsidRPr="00BF7D14">
        <w:rPr>
          <w:iCs/>
          <w:szCs w:val="20"/>
        </w:rPr>
        <w:t>lämnades</w:t>
      </w:r>
      <w:r w:rsidR="00820387" w:rsidRPr="00BF7D14">
        <w:rPr>
          <w:iCs/>
          <w:szCs w:val="20"/>
        </w:rPr>
        <w:t xml:space="preserve"> in till </w:t>
      </w:r>
      <w:r w:rsidR="00D94DED" w:rsidRPr="00BF7D14">
        <w:rPr>
          <w:iCs/>
          <w:szCs w:val="20"/>
        </w:rPr>
        <w:t xml:space="preserve">årets omgång av </w:t>
      </w:r>
      <w:r w:rsidR="00515B39" w:rsidRPr="00BF7D14">
        <w:rPr>
          <w:iCs/>
          <w:szCs w:val="20"/>
        </w:rPr>
        <w:t>jagharenide.nu</w:t>
      </w:r>
      <w:r w:rsidR="004578E7" w:rsidRPr="00BF7D14">
        <w:rPr>
          <w:iCs/>
          <w:szCs w:val="20"/>
        </w:rPr>
        <w:t>. Kvällens tävlande</w:t>
      </w:r>
      <w:r w:rsidRPr="00BF7D14">
        <w:rPr>
          <w:iCs/>
          <w:szCs w:val="20"/>
        </w:rPr>
        <w:t xml:space="preserve"> hade tagit sig till final via de lokala </w:t>
      </w:r>
      <w:proofErr w:type="spellStart"/>
      <w:r w:rsidRPr="00BF7D14">
        <w:rPr>
          <w:iCs/>
          <w:szCs w:val="20"/>
        </w:rPr>
        <w:t>delfinalerna</w:t>
      </w:r>
      <w:proofErr w:type="spellEnd"/>
      <w:r w:rsidRPr="00BF7D14">
        <w:rPr>
          <w:iCs/>
          <w:szCs w:val="20"/>
        </w:rPr>
        <w:t xml:space="preserve"> som genomförts på respektive </w:t>
      </w:r>
      <w:proofErr w:type="spellStart"/>
      <w:r w:rsidRPr="00BF7D14">
        <w:rPr>
          <w:iCs/>
          <w:szCs w:val="20"/>
        </w:rPr>
        <w:t>tävlingsort</w:t>
      </w:r>
      <w:proofErr w:type="spellEnd"/>
      <w:r w:rsidRPr="00BF7D14">
        <w:rPr>
          <w:iCs/>
          <w:szCs w:val="20"/>
        </w:rPr>
        <w:t>.</w:t>
      </w:r>
    </w:p>
    <w:p w14:paraId="1954ABBA" w14:textId="4104ECED" w:rsidR="00583D01" w:rsidRPr="00BF7D14" w:rsidRDefault="008D1385" w:rsidP="00583D01">
      <w:pPr>
        <w:rPr>
          <w:iCs/>
          <w:szCs w:val="20"/>
        </w:rPr>
      </w:pPr>
      <w:r w:rsidRPr="00BF7D14">
        <w:rPr>
          <w:iCs/>
          <w:szCs w:val="20"/>
        </w:rPr>
        <w:t xml:space="preserve">I hård konkurrens korades </w:t>
      </w:r>
      <w:r w:rsidR="00BC7B7E" w:rsidRPr="00BF7D14">
        <w:rPr>
          <w:iCs/>
          <w:szCs w:val="20"/>
        </w:rPr>
        <w:t xml:space="preserve">ikväll </w:t>
      </w:r>
      <w:r w:rsidRPr="00BF7D14">
        <w:rPr>
          <w:iCs/>
          <w:szCs w:val="20"/>
        </w:rPr>
        <w:t xml:space="preserve">Västernorrlands vinnare i sex priskategorier. </w:t>
      </w:r>
      <w:r w:rsidR="00583D01" w:rsidRPr="00BF7D14">
        <w:rPr>
          <w:iCs/>
          <w:szCs w:val="20"/>
        </w:rPr>
        <w:t xml:space="preserve">Kvällen bjöd även på </w:t>
      </w:r>
      <w:proofErr w:type="spellStart"/>
      <w:r w:rsidR="00583D01" w:rsidRPr="00BF7D14">
        <w:rPr>
          <w:iCs/>
          <w:szCs w:val="20"/>
        </w:rPr>
        <w:t>idé</w:t>
      </w:r>
      <w:r w:rsidR="00BF0ED4" w:rsidRPr="00BF7D14">
        <w:rPr>
          <w:iCs/>
          <w:szCs w:val="20"/>
        </w:rPr>
        <w:t>presentationer</w:t>
      </w:r>
      <w:proofErr w:type="spellEnd"/>
      <w:r w:rsidR="00BF0ED4" w:rsidRPr="00BF7D14">
        <w:rPr>
          <w:iCs/>
          <w:szCs w:val="20"/>
        </w:rPr>
        <w:t xml:space="preserve">, så kallade </w:t>
      </w:r>
      <w:proofErr w:type="spellStart"/>
      <w:r w:rsidR="00BF0ED4" w:rsidRPr="00BF7D14">
        <w:rPr>
          <w:iCs/>
          <w:szCs w:val="20"/>
        </w:rPr>
        <w:t>pitchar</w:t>
      </w:r>
      <w:proofErr w:type="spellEnd"/>
      <w:r w:rsidR="00BF0ED4" w:rsidRPr="00BF7D14">
        <w:rPr>
          <w:iCs/>
          <w:szCs w:val="20"/>
        </w:rPr>
        <w:t xml:space="preserve">, </w:t>
      </w:r>
      <w:r w:rsidR="00583D01" w:rsidRPr="00BF7D14">
        <w:rPr>
          <w:iCs/>
          <w:szCs w:val="20"/>
        </w:rPr>
        <w:t xml:space="preserve">från de som tidigare vunnit ”Bästa idé” på </w:t>
      </w:r>
      <w:proofErr w:type="spellStart"/>
      <w:r w:rsidR="00583D01" w:rsidRPr="00BF7D14">
        <w:rPr>
          <w:iCs/>
          <w:szCs w:val="20"/>
        </w:rPr>
        <w:t>delfinalerna</w:t>
      </w:r>
      <w:proofErr w:type="spellEnd"/>
      <w:r w:rsidR="00583D01" w:rsidRPr="00BF7D14">
        <w:rPr>
          <w:iCs/>
          <w:szCs w:val="20"/>
        </w:rPr>
        <w:t xml:space="preserve"> runt om i länet. Bäst genomförda</w:t>
      </w:r>
      <w:r w:rsidR="00BF0ED4" w:rsidRPr="00BF7D14">
        <w:rPr>
          <w:iCs/>
          <w:szCs w:val="20"/>
        </w:rPr>
        <w:t xml:space="preserve"> </w:t>
      </w:r>
      <w:r w:rsidR="00583D01" w:rsidRPr="00BF7D14">
        <w:rPr>
          <w:iCs/>
          <w:szCs w:val="20"/>
        </w:rPr>
        <w:t>pitch enligt juryn gjorde Jonny Nissilä med sitt tä</w:t>
      </w:r>
      <w:r w:rsidR="00EB5101">
        <w:rPr>
          <w:iCs/>
          <w:szCs w:val="20"/>
        </w:rPr>
        <w:t>vlingsbidrag ”</w:t>
      </w:r>
      <w:proofErr w:type="spellStart"/>
      <w:r w:rsidR="00EB5101">
        <w:rPr>
          <w:iCs/>
          <w:szCs w:val="20"/>
        </w:rPr>
        <w:t>Neverfallalone</w:t>
      </w:r>
      <w:proofErr w:type="spellEnd"/>
      <w:r w:rsidR="00EB5101">
        <w:rPr>
          <w:iCs/>
          <w:szCs w:val="20"/>
        </w:rPr>
        <w:t xml:space="preserve">” </w:t>
      </w:r>
      <w:r w:rsidR="00583D01" w:rsidRPr="00BF7D14">
        <w:rPr>
          <w:iCs/>
          <w:szCs w:val="20"/>
        </w:rPr>
        <w:t>som därmed tog hem slutsegern och titeln ”Västernorrlands bästa idé 2015”.</w:t>
      </w:r>
    </w:p>
    <w:p w14:paraId="48FFC40D" w14:textId="348E7D9B" w:rsidR="00BF7D14" w:rsidRPr="00BF7D14" w:rsidRDefault="00BF7D14" w:rsidP="00BF7D14">
      <w:pPr>
        <w:rPr>
          <w:bCs/>
          <w:iCs/>
          <w:szCs w:val="20"/>
        </w:rPr>
      </w:pPr>
      <w:bookmarkStart w:id="0" w:name="_GoBack"/>
      <w:r w:rsidRPr="00BF7D14">
        <w:rPr>
          <w:bCs/>
          <w:iCs/>
          <w:szCs w:val="20"/>
        </w:rPr>
        <w:t xml:space="preserve">– "Det har hänt så otroligt mycket sedan sist då jag vann delfinalen. Publiciteten kring idén har gjort att </w:t>
      </w:r>
      <w:proofErr w:type="spellStart"/>
      <w:r w:rsidRPr="00BF7D14">
        <w:rPr>
          <w:bCs/>
          <w:iCs/>
          <w:szCs w:val="20"/>
        </w:rPr>
        <w:t>kundsegmentet</w:t>
      </w:r>
      <w:proofErr w:type="spellEnd"/>
      <w:r w:rsidRPr="00BF7D14">
        <w:rPr>
          <w:bCs/>
          <w:iCs/>
          <w:szCs w:val="20"/>
        </w:rPr>
        <w:t xml:space="preserve"> har utökats till </w:t>
      </w:r>
      <w:r w:rsidR="00376C95">
        <w:rPr>
          <w:bCs/>
          <w:iCs/>
          <w:szCs w:val="20"/>
        </w:rPr>
        <w:t>betydligt fler</w:t>
      </w:r>
      <w:r w:rsidRPr="00BF7D14">
        <w:rPr>
          <w:bCs/>
          <w:iCs/>
          <w:szCs w:val="20"/>
        </w:rPr>
        <w:t xml:space="preserve"> än bara ryttare som var min initiala kundgrupp. Det är många som hört av sig och vill använda och köpa </w:t>
      </w:r>
      <w:proofErr w:type="spellStart"/>
      <w:r w:rsidRPr="00BF7D14">
        <w:rPr>
          <w:bCs/>
          <w:iCs/>
          <w:szCs w:val="20"/>
        </w:rPr>
        <w:t>appen</w:t>
      </w:r>
      <w:proofErr w:type="spellEnd"/>
      <w:r w:rsidRPr="00BF7D14">
        <w:rPr>
          <w:bCs/>
          <w:iCs/>
          <w:szCs w:val="20"/>
        </w:rPr>
        <w:t>, kommuner och pe</w:t>
      </w:r>
      <w:r w:rsidR="004226BE">
        <w:rPr>
          <w:bCs/>
          <w:iCs/>
          <w:szCs w:val="20"/>
        </w:rPr>
        <w:t>nsionärsföreningar till exempel</w:t>
      </w:r>
      <w:r w:rsidRPr="00BF7D14">
        <w:rPr>
          <w:bCs/>
          <w:iCs/>
          <w:szCs w:val="20"/>
        </w:rPr>
        <w:t>", säger Jonny Nissilä</w:t>
      </w:r>
      <w:r w:rsidR="00376C95">
        <w:rPr>
          <w:bCs/>
          <w:iCs/>
          <w:szCs w:val="20"/>
        </w:rPr>
        <w:t>.</w:t>
      </w:r>
    </w:p>
    <w:p w14:paraId="171107D5" w14:textId="07F09347" w:rsidR="00BF7D14" w:rsidRPr="00BF7D14" w:rsidRDefault="00BF7D14" w:rsidP="00BF7D14">
      <w:pPr>
        <w:rPr>
          <w:bCs/>
          <w:iCs/>
          <w:szCs w:val="20"/>
        </w:rPr>
      </w:pPr>
      <w:r w:rsidRPr="00BF7D14">
        <w:rPr>
          <w:bCs/>
          <w:iCs/>
          <w:szCs w:val="20"/>
        </w:rPr>
        <w:t xml:space="preserve">Det stora intresset har gjort att Jonny nu är ännu mer övertygad om att hans idé har </w:t>
      </w:r>
      <w:r w:rsidR="001E3DB5">
        <w:rPr>
          <w:bCs/>
          <w:iCs/>
          <w:szCs w:val="20"/>
        </w:rPr>
        <w:t>stor potential</w:t>
      </w:r>
      <w:r w:rsidRPr="00BF7D14">
        <w:rPr>
          <w:bCs/>
          <w:iCs/>
          <w:szCs w:val="20"/>
        </w:rPr>
        <w:t xml:space="preserve">. Men för att ta nästa steg </w:t>
      </w:r>
      <w:r w:rsidR="00376C95">
        <w:rPr>
          <w:bCs/>
          <w:iCs/>
          <w:szCs w:val="20"/>
        </w:rPr>
        <w:t>behöver han få en investerare med på tåget</w:t>
      </w:r>
      <w:r w:rsidRPr="00BF7D14">
        <w:rPr>
          <w:bCs/>
          <w:iCs/>
          <w:szCs w:val="20"/>
        </w:rPr>
        <w:t>.</w:t>
      </w:r>
    </w:p>
    <w:p w14:paraId="1522943F" w14:textId="70226083" w:rsidR="00BF7D14" w:rsidRPr="00BF7D14" w:rsidRDefault="00BF7D14" w:rsidP="00BF7D14">
      <w:pPr>
        <w:rPr>
          <w:bCs/>
          <w:iCs/>
          <w:szCs w:val="20"/>
        </w:rPr>
      </w:pPr>
      <w:r w:rsidRPr="00BF7D14">
        <w:rPr>
          <w:bCs/>
          <w:iCs/>
          <w:szCs w:val="20"/>
        </w:rPr>
        <w:t>– "Utvecklingen är påbörjad och marknadsplanen är klar, dock saknas kapital</w:t>
      </w:r>
      <w:r w:rsidR="00376C95">
        <w:rPr>
          <w:bCs/>
          <w:iCs/>
          <w:szCs w:val="20"/>
        </w:rPr>
        <w:t xml:space="preserve"> för att kunna fortsätta utvecklingsarbetet, bilda nytt företag och börja sälja</w:t>
      </w:r>
      <w:r w:rsidR="001E3DB5">
        <w:rPr>
          <w:bCs/>
          <w:iCs/>
          <w:szCs w:val="20"/>
        </w:rPr>
        <w:t xml:space="preserve">. </w:t>
      </w:r>
      <w:r w:rsidR="00376C95">
        <w:rPr>
          <w:bCs/>
          <w:iCs/>
          <w:szCs w:val="20"/>
        </w:rPr>
        <w:t>Och d</w:t>
      </w:r>
      <w:r w:rsidR="001E3DB5">
        <w:rPr>
          <w:bCs/>
          <w:iCs/>
          <w:szCs w:val="20"/>
        </w:rPr>
        <w:t>et vill jag göra snabbt</w:t>
      </w:r>
      <w:r w:rsidRPr="00BF7D14">
        <w:rPr>
          <w:bCs/>
          <w:iCs/>
          <w:szCs w:val="20"/>
        </w:rPr>
        <w:t>", fortsätter Jonny.</w:t>
      </w:r>
    </w:p>
    <w:bookmarkEnd w:id="0"/>
    <w:p w14:paraId="07D60F9C" w14:textId="6A9DE54A" w:rsidR="00990100" w:rsidRPr="00BF7D14" w:rsidRDefault="00A113E6" w:rsidP="00BF7D14">
      <w:pPr>
        <w:rPr>
          <w:rFonts w:ascii="Georgia" w:hAnsi="Georgia"/>
          <w:b/>
          <w:bCs/>
          <w:iCs/>
          <w:color w:val="800000"/>
          <w:sz w:val="24"/>
          <w:szCs w:val="24"/>
        </w:rPr>
      </w:pPr>
      <w:r w:rsidRPr="00BF7D14">
        <w:rPr>
          <w:rFonts w:ascii="Georgia" w:hAnsi="Georgia"/>
          <w:b/>
          <w:bCs/>
          <w:iCs/>
          <w:color w:val="800000"/>
          <w:sz w:val="24"/>
          <w:szCs w:val="24"/>
        </w:rPr>
        <w:t>Vinnarna</w:t>
      </w:r>
      <w:r w:rsidR="001203E4" w:rsidRPr="00BF7D14">
        <w:rPr>
          <w:rFonts w:ascii="Georgia" w:hAnsi="Georgia"/>
          <w:b/>
          <w:bCs/>
          <w:iCs/>
          <w:color w:val="800000"/>
          <w:sz w:val="24"/>
          <w:szCs w:val="24"/>
        </w:rPr>
        <w:t xml:space="preserve"> av </w:t>
      </w:r>
      <w:r w:rsidR="000407D5" w:rsidRPr="00BF7D14">
        <w:rPr>
          <w:rFonts w:ascii="Georgia" w:hAnsi="Georgia"/>
          <w:b/>
          <w:bCs/>
          <w:iCs/>
          <w:color w:val="800000"/>
          <w:sz w:val="24"/>
          <w:szCs w:val="24"/>
        </w:rPr>
        <w:t>jagharenide.nu</w:t>
      </w:r>
      <w:r w:rsidR="00990100" w:rsidRPr="00BF7D14">
        <w:rPr>
          <w:rFonts w:ascii="Georgia" w:hAnsi="Georgia"/>
          <w:b/>
          <w:bCs/>
          <w:iCs/>
          <w:color w:val="800000"/>
          <w:sz w:val="24"/>
          <w:szCs w:val="24"/>
        </w:rPr>
        <w:t xml:space="preserve"> 2015:</w:t>
      </w:r>
    </w:p>
    <w:p w14:paraId="7CF37E3B" w14:textId="445A22A5" w:rsidR="00BC7B7E" w:rsidRPr="00BF7D14" w:rsidRDefault="001203E4" w:rsidP="00BC7B7E">
      <w:pPr>
        <w:rPr>
          <w:iCs/>
          <w:szCs w:val="20"/>
        </w:rPr>
      </w:pPr>
      <w:r w:rsidRPr="00BF7D14">
        <w:rPr>
          <w:b/>
          <w:iCs/>
          <w:szCs w:val="20"/>
        </w:rPr>
        <w:t>Bästa</w:t>
      </w:r>
      <w:r w:rsidR="00BC7B7E" w:rsidRPr="00BF7D14">
        <w:rPr>
          <w:b/>
          <w:iCs/>
          <w:szCs w:val="20"/>
        </w:rPr>
        <w:t xml:space="preserve"> </w:t>
      </w:r>
      <w:proofErr w:type="spellStart"/>
      <w:r w:rsidR="00BC7B7E" w:rsidRPr="00BF7D14">
        <w:rPr>
          <w:b/>
          <w:iCs/>
          <w:szCs w:val="20"/>
        </w:rPr>
        <w:t>tjänsteidé</w:t>
      </w:r>
      <w:proofErr w:type="spellEnd"/>
      <w:r w:rsidR="00BC7B7E" w:rsidRPr="00BF7D14">
        <w:rPr>
          <w:b/>
          <w:iCs/>
          <w:szCs w:val="20"/>
        </w:rPr>
        <w:t>:</w:t>
      </w:r>
      <w:r w:rsidR="00BC7B7E" w:rsidRPr="00BF7D14">
        <w:rPr>
          <w:iCs/>
          <w:szCs w:val="20"/>
        </w:rPr>
        <w:t xml:space="preserve"> </w:t>
      </w:r>
      <w:r w:rsidR="00BC7B7E" w:rsidRPr="00BF7D14">
        <w:rPr>
          <w:bCs/>
          <w:iCs/>
          <w:szCs w:val="20"/>
          <w:u w:val="single"/>
        </w:rPr>
        <w:t>Göran Lindström och Uno Hasse</w:t>
      </w:r>
      <w:r w:rsidR="00CF76BA" w:rsidRPr="00BF7D14">
        <w:rPr>
          <w:bCs/>
          <w:iCs/>
          <w:szCs w:val="20"/>
          <w:u w:val="single"/>
        </w:rPr>
        <w:t>l</w:t>
      </w:r>
      <w:r w:rsidR="00BC7B7E" w:rsidRPr="00BF7D14">
        <w:rPr>
          <w:bCs/>
          <w:iCs/>
          <w:szCs w:val="20"/>
          <w:u w:val="single"/>
        </w:rPr>
        <w:t xml:space="preserve">blad </w:t>
      </w:r>
      <w:r w:rsidR="00BC7B7E" w:rsidRPr="00BF7D14">
        <w:rPr>
          <w:iCs/>
          <w:szCs w:val="20"/>
          <w:u w:val="single"/>
        </w:rPr>
        <w:t xml:space="preserve">– </w:t>
      </w:r>
      <w:proofErr w:type="spellStart"/>
      <w:r w:rsidR="00BC7B7E" w:rsidRPr="00BF7D14">
        <w:rPr>
          <w:bCs/>
          <w:iCs/>
          <w:szCs w:val="20"/>
          <w:u w:val="single"/>
        </w:rPr>
        <w:t>Våtrumsrecond</w:t>
      </w:r>
      <w:proofErr w:type="spellEnd"/>
      <w:r w:rsidR="00BC7B7E" w:rsidRPr="00BF7D14">
        <w:rPr>
          <w:iCs/>
          <w:szCs w:val="20"/>
        </w:rPr>
        <w:br/>
        <w:t>En ytbehandling för våtutrymmen baserad på högteknologisk nanoteknik. Metoden gör ytorna kraftigt fukt- och smutsavvisande, ökar livslängden och reducerar risken för fuktskador och mögelangrepp.</w:t>
      </w:r>
    </w:p>
    <w:p w14:paraId="1B5098EB" w14:textId="1D70FB20" w:rsidR="000407D5" w:rsidRPr="00BF7D14" w:rsidRDefault="001203E4" w:rsidP="000407D5">
      <w:pPr>
        <w:rPr>
          <w:i/>
          <w:iCs/>
          <w:szCs w:val="20"/>
        </w:rPr>
      </w:pPr>
      <w:r w:rsidRPr="00BF7D14">
        <w:rPr>
          <w:b/>
          <w:iCs/>
          <w:szCs w:val="20"/>
        </w:rPr>
        <w:t>Bästa</w:t>
      </w:r>
      <w:r w:rsidR="000407D5" w:rsidRPr="00BF7D14">
        <w:rPr>
          <w:b/>
          <w:iCs/>
          <w:szCs w:val="20"/>
        </w:rPr>
        <w:t xml:space="preserve"> produktidé: </w:t>
      </w:r>
      <w:r w:rsidR="000407D5" w:rsidRPr="00BF7D14">
        <w:rPr>
          <w:bCs/>
          <w:iCs/>
          <w:szCs w:val="20"/>
          <w:u w:val="single"/>
        </w:rPr>
        <w:t xml:space="preserve">William Gidlund </w:t>
      </w:r>
      <w:r w:rsidR="000407D5" w:rsidRPr="00BF7D14">
        <w:rPr>
          <w:iCs/>
          <w:szCs w:val="20"/>
          <w:u w:val="single"/>
        </w:rPr>
        <w:t xml:space="preserve">– </w:t>
      </w:r>
      <w:r w:rsidR="000407D5" w:rsidRPr="00BF7D14">
        <w:rPr>
          <w:bCs/>
          <w:iCs/>
          <w:szCs w:val="20"/>
          <w:u w:val="single"/>
        </w:rPr>
        <w:t>Nordic Winters</w:t>
      </w:r>
      <w:r w:rsidR="000407D5" w:rsidRPr="00BF7D14">
        <w:rPr>
          <w:iCs/>
          <w:szCs w:val="20"/>
        </w:rPr>
        <w:br/>
      </w:r>
      <w:r w:rsidR="000407D5" w:rsidRPr="00BF7D14">
        <w:rPr>
          <w:i/>
          <w:iCs/>
          <w:szCs w:val="20"/>
        </w:rPr>
        <w:t xml:space="preserve">Nordic Winters är det första halkskyddet för rollatorer som kommer ge säkerhet och trygghet till användare under vinterhalvårets isiga och hala förhållanden. </w:t>
      </w:r>
    </w:p>
    <w:p w14:paraId="798F03E8" w14:textId="599F7B32" w:rsidR="000407D5" w:rsidRPr="00BF7D14" w:rsidRDefault="001203E4" w:rsidP="000407D5">
      <w:pPr>
        <w:rPr>
          <w:i/>
          <w:iCs/>
          <w:szCs w:val="20"/>
        </w:rPr>
      </w:pPr>
      <w:r w:rsidRPr="00BF7D14">
        <w:rPr>
          <w:b/>
          <w:iCs/>
          <w:szCs w:val="20"/>
        </w:rPr>
        <w:t>Bästa</w:t>
      </w:r>
      <w:r w:rsidR="000407D5" w:rsidRPr="00BF7D14">
        <w:rPr>
          <w:b/>
          <w:iCs/>
          <w:szCs w:val="20"/>
        </w:rPr>
        <w:t xml:space="preserve"> </w:t>
      </w:r>
      <w:proofErr w:type="spellStart"/>
      <w:r w:rsidR="000407D5" w:rsidRPr="00BF7D14">
        <w:rPr>
          <w:b/>
          <w:iCs/>
          <w:szCs w:val="20"/>
        </w:rPr>
        <w:t>hållbarhetsidé</w:t>
      </w:r>
      <w:proofErr w:type="spellEnd"/>
      <w:r w:rsidR="000407D5" w:rsidRPr="00BF7D14">
        <w:rPr>
          <w:b/>
          <w:iCs/>
          <w:szCs w:val="20"/>
        </w:rPr>
        <w:t xml:space="preserve">: </w:t>
      </w:r>
      <w:r w:rsidR="000407D5" w:rsidRPr="00BF7D14">
        <w:rPr>
          <w:iCs/>
          <w:szCs w:val="20"/>
          <w:u w:val="single"/>
        </w:rPr>
        <w:t>Roger Gustavsson – Monteringsstoppet</w:t>
      </w:r>
      <w:r w:rsidR="000407D5" w:rsidRPr="00BF7D14">
        <w:rPr>
          <w:iCs/>
          <w:szCs w:val="20"/>
        </w:rPr>
        <w:br/>
      </w:r>
      <w:r w:rsidR="000407D5" w:rsidRPr="00BF7D14">
        <w:rPr>
          <w:i/>
          <w:iCs/>
          <w:szCs w:val="20"/>
        </w:rPr>
        <w:t>En produkt som underlättar vid installation av dörrar, fönster med mera. Produkten monteras i ett hål i t</w:t>
      </w:r>
      <w:r w:rsidR="00A24BA7" w:rsidRPr="00BF7D14">
        <w:rPr>
          <w:i/>
          <w:iCs/>
          <w:szCs w:val="20"/>
        </w:rPr>
        <w:t>.</w:t>
      </w:r>
      <w:r w:rsidR="000407D5" w:rsidRPr="00BF7D14">
        <w:rPr>
          <w:i/>
          <w:iCs/>
          <w:szCs w:val="20"/>
        </w:rPr>
        <w:t>ex</w:t>
      </w:r>
      <w:r w:rsidR="00A24BA7" w:rsidRPr="00BF7D14">
        <w:rPr>
          <w:i/>
          <w:iCs/>
          <w:szCs w:val="20"/>
        </w:rPr>
        <w:t>.</w:t>
      </w:r>
      <w:r w:rsidR="000407D5" w:rsidRPr="00BF7D14">
        <w:rPr>
          <w:i/>
          <w:iCs/>
          <w:szCs w:val="20"/>
        </w:rPr>
        <w:t xml:space="preserve"> en vägg. Fördelarna är säker montering och att ingen ställning behövs utanför.</w:t>
      </w:r>
    </w:p>
    <w:p w14:paraId="37E0F9A3" w14:textId="5A89E060" w:rsidR="000407D5" w:rsidRPr="00BF7D14" w:rsidRDefault="001203E4" w:rsidP="00990100">
      <w:pPr>
        <w:rPr>
          <w:b/>
          <w:iCs/>
          <w:szCs w:val="20"/>
        </w:rPr>
      </w:pPr>
      <w:r w:rsidRPr="00BF7D14">
        <w:rPr>
          <w:b/>
          <w:iCs/>
          <w:szCs w:val="20"/>
        </w:rPr>
        <w:t>Bästa</w:t>
      </w:r>
      <w:r w:rsidR="000407D5" w:rsidRPr="00BF7D14">
        <w:rPr>
          <w:b/>
          <w:iCs/>
          <w:szCs w:val="20"/>
        </w:rPr>
        <w:t xml:space="preserve"> digitala idé: </w:t>
      </w:r>
      <w:r w:rsidR="000407D5" w:rsidRPr="00BF7D14">
        <w:rPr>
          <w:iCs/>
          <w:szCs w:val="20"/>
          <w:u w:val="single"/>
        </w:rPr>
        <w:t>Håkan Nordin – Enkelt hemlarm</w:t>
      </w:r>
      <w:r w:rsidR="000407D5" w:rsidRPr="00BF7D14">
        <w:rPr>
          <w:iCs/>
          <w:szCs w:val="20"/>
        </w:rPr>
        <w:br/>
      </w:r>
      <w:r w:rsidR="000407D5" w:rsidRPr="00BF7D14">
        <w:rPr>
          <w:i/>
          <w:iCs/>
          <w:szCs w:val="20"/>
        </w:rPr>
        <w:t xml:space="preserve">Ett enkelt, billigt och välfungerande hemlarm där mobiltelefonen, via en </w:t>
      </w:r>
      <w:proofErr w:type="spellStart"/>
      <w:r w:rsidR="000407D5" w:rsidRPr="00BF7D14">
        <w:rPr>
          <w:i/>
          <w:iCs/>
          <w:szCs w:val="20"/>
        </w:rPr>
        <w:t>app</w:t>
      </w:r>
      <w:proofErr w:type="spellEnd"/>
      <w:r w:rsidR="000407D5" w:rsidRPr="00BF7D14">
        <w:rPr>
          <w:i/>
          <w:iCs/>
          <w:szCs w:val="20"/>
        </w:rPr>
        <w:t>, agerar larmcentral</w:t>
      </w:r>
      <w:r w:rsidR="00A965F3" w:rsidRPr="00BF7D14">
        <w:rPr>
          <w:i/>
          <w:iCs/>
          <w:szCs w:val="20"/>
        </w:rPr>
        <w:t>.</w:t>
      </w:r>
      <w:r w:rsidR="000407D5" w:rsidRPr="00BF7D14">
        <w:rPr>
          <w:b/>
          <w:iCs/>
          <w:szCs w:val="20"/>
        </w:rPr>
        <w:t xml:space="preserve"> </w:t>
      </w:r>
    </w:p>
    <w:p w14:paraId="30018B21" w14:textId="00BB1CF7" w:rsidR="000407D5" w:rsidRPr="00BF7D14" w:rsidRDefault="001203E4" w:rsidP="000407D5">
      <w:pPr>
        <w:rPr>
          <w:i/>
          <w:iCs/>
          <w:szCs w:val="20"/>
        </w:rPr>
      </w:pPr>
      <w:r w:rsidRPr="00BF7D14">
        <w:rPr>
          <w:b/>
          <w:iCs/>
          <w:szCs w:val="20"/>
        </w:rPr>
        <w:lastRenderedPageBreak/>
        <w:t>Bästa</w:t>
      </w:r>
      <w:r w:rsidR="000407D5" w:rsidRPr="00BF7D14">
        <w:rPr>
          <w:b/>
          <w:iCs/>
          <w:szCs w:val="20"/>
        </w:rPr>
        <w:t xml:space="preserve"> </w:t>
      </w:r>
      <w:proofErr w:type="spellStart"/>
      <w:r w:rsidR="000407D5" w:rsidRPr="00BF7D14">
        <w:rPr>
          <w:b/>
          <w:iCs/>
          <w:szCs w:val="20"/>
        </w:rPr>
        <w:t>kommunidé</w:t>
      </w:r>
      <w:proofErr w:type="spellEnd"/>
      <w:r w:rsidR="000407D5" w:rsidRPr="00BF7D14">
        <w:rPr>
          <w:b/>
          <w:iCs/>
          <w:szCs w:val="20"/>
        </w:rPr>
        <w:t xml:space="preserve">: </w:t>
      </w:r>
      <w:r w:rsidR="000407D5" w:rsidRPr="00BF7D14">
        <w:rPr>
          <w:bCs/>
          <w:iCs/>
          <w:szCs w:val="20"/>
          <w:u w:val="single"/>
        </w:rPr>
        <w:t xml:space="preserve">Ella </w:t>
      </w:r>
      <w:proofErr w:type="spellStart"/>
      <w:r w:rsidR="000407D5" w:rsidRPr="00BF7D14">
        <w:rPr>
          <w:bCs/>
          <w:iCs/>
          <w:szCs w:val="20"/>
          <w:u w:val="single"/>
        </w:rPr>
        <w:t>Järlehag</w:t>
      </w:r>
      <w:proofErr w:type="spellEnd"/>
      <w:r w:rsidR="000407D5" w:rsidRPr="00BF7D14">
        <w:rPr>
          <w:bCs/>
          <w:iCs/>
          <w:szCs w:val="20"/>
          <w:u w:val="single"/>
        </w:rPr>
        <w:t xml:space="preserve"> </w:t>
      </w:r>
      <w:r w:rsidR="000407D5" w:rsidRPr="00BF7D14">
        <w:rPr>
          <w:iCs/>
          <w:szCs w:val="20"/>
          <w:u w:val="single"/>
        </w:rPr>
        <w:t xml:space="preserve">– </w:t>
      </w:r>
      <w:r w:rsidR="000407D5" w:rsidRPr="00BF7D14">
        <w:rPr>
          <w:bCs/>
          <w:iCs/>
          <w:szCs w:val="20"/>
          <w:u w:val="single"/>
        </w:rPr>
        <w:t>Den sociala bänken</w:t>
      </w:r>
      <w:r w:rsidR="000407D5" w:rsidRPr="00BF7D14">
        <w:rPr>
          <w:iCs/>
          <w:szCs w:val="20"/>
        </w:rPr>
        <w:br/>
      </w:r>
      <w:r w:rsidR="000407D5" w:rsidRPr="00BF7D14">
        <w:rPr>
          <w:i/>
          <w:iCs/>
          <w:szCs w:val="20"/>
        </w:rPr>
        <w:t>Den sociala bänken skickar signaler till varandra när någon sitter på dem och låter användarna interagera med varandra. Sammanför människor genom visuell närhet och kontakt.</w:t>
      </w:r>
    </w:p>
    <w:p w14:paraId="4798BC3D" w14:textId="77777777" w:rsidR="001203E4" w:rsidRPr="00BF7D14" w:rsidRDefault="001203E4" w:rsidP="000407D5">
      <w:pPr>
        <w:rPr>
          <w:i/>
          <w:iCs/>
          <w:szCs w:val="20"/>
        </w:rPr>
      </w:pPr>
      <w:r w:rsidRPr="00BF7D14">
        <w:rPr>
          <w:b/>
          <w:iCs/>
          <w:szCs w:val="20"/>
        </w:rPr>
        <w:t>Bästa</w:t>
      </w:r>
      <w:r w:rsidR="000407D5" w:rsidRPr="00BF7D14">
        <w:rPr>
          <w:b/>
          <w:iCs/>
          <w:szCs w:val="20"/>
        </w:rPr>
        <w:t xml:space="preserve"> kooperativa idé</w:t>
      </w:r>
      <w:r w:rsidR="00990100" w:rsidRPr="00BF7D14">
        <w:rPr>
          <w:b/>
          <w:iCs/>
          <w:szCs w:val="20"/>
        </w:rPr>
        <w:t>:</w:t>
      </w:r>
      <w:r w:rsidR="00990100" w:rsidRPr="00BF7D14">
        <w:rPr>
          <w:iCs/>
          <w:szCs w:val="20"/>
        </w:rPr>
        <w:t xml:space="preserve"> </w:t>
      </w:r>
      <w:r w:rsidRPr="00BF7D14">
        <w:rPr>
          <w:iCs/>
          <w:szCs w:val="20"/>
          <w:u w:val="single"/>
        </w:rPr>
        <w:t xml:space="preserve">Rebecca Molin och Maria Molin Söderberg – Swedish </w:t>
      </w:r>
      <w:proofErr w:type="spellStart"/>
      <w:r w:rsidRPr="00BF7D14">
        <w:rPr>
          <w:iCs/>
          <w:szCs w:val="20"/>
          <w:u w:val="single"/>
        </w:rPr>
        <w:t>Countryside</w:t>
      </w:r>
      <w:proofErr w:type="spellEnd"/>
      <w:r w:rsidRPr="00BF7D14">
        <w:rPr>
          <w:iCs/>
          <w:szCs w:val="20"/>
          <w:u w:val="single"/>
        </w:rPr>
        <w:br/>
      </w:r>
      <w:r w:rsidRPr="00BF7D14">
        <w:rPr>
          <w:i/>
          <w:iCs/>
          <w:szCs w:val="20"/>
        </w:rPr>
        <w:t>Försäljning av aktiviteter till turister och därigenom öka besökarantalet. Underlättar för besöksnäringen samt Ånge kommun i arbetet med att ta tillvara på kommunens naturresurser.</w:t>
      </w:r>
    </w:p>
    <w:p w14:paraId="6C5A58F7" w14:textId="06A98977" w:rsidR="00DB65C2" w:rsidRPr="00BF7D14" w:rsidRDefault="0048025A" w:rsidP="00F47D80">
      <w:pPr>
        <w:rPr>
          <w:iCs/>
          <w:szCs w:val="20"/>
        </w:rPr>
      </w:pPr>
      <w:r w:rsidRPr="00BF7D14">
        <w:rPr>
          <w:b/>
          <w:iCs/>
          <w:szCs w:val="20"/>
        </w:rPr>
        <w:t>Västernorrlands b</w:t>
      </w:r>
      <w:r w:rsidR="001203E4" w:rsidRPr="00BF7D14">
        <w:rPr>
          <w:b/>
          <w:iCs/>
          <w:szCs w:val="20"/>
        </w:rPr>
        <w:t>ästa</w:t>
      </w:r>
      <w:r w:rsidR="000407D5" w:rsidRPr="00BF7D14">
        <w:rPr>
          <w:b/>
          <w:iCs/>
          <w:szCs w:val="20"/>
        </w:rPr>
        <w:t xml:space="preserve"> idé</w:t>
      </w:r>
      <w:r w:rsidR="00CB2AF5" w:rsidRPr="00BF7D14">
        <w:rPr>
          <w:b/>
          <w:iCs/>
          <w:szCs w:val="20"/>
        </w:rPr>
        <w:t xml:space="preserve"> 2015</w:t>
      </w:r>
      <w:r w:rsidR="001203E4" w:rsidRPr="00BF7D14">
        <w:rPr>
          <w:b/>
          <w:iCs/>
          <w:szCs w:val="20"/>
        </w:rPr>
        <w:t xml:space="preserve">: </w:t>
      </w:r>
      <w:r w:rsidR="00583D01" w:rsidRPr="00BF7D14">
        <w:rPr>
          <w:bCs/>
          <w:iCs/>
          <w:szCs w:val="20"/>
          <w:u w:val="single"/>
        </w:rPr>
        <w:t xml:space="preserve">Jonny Nissilä </w:t>
      </w:r>
      <w:r w:rsidR="00583D01" w:rsidRPr="00BF7D14">
        <w:rPr>
          <w:iCs/>
          <w:szCs w:val="20"/>
          <w:u w:val="single"/>
        </w:rPr>
        <w:t xml:space="preserve">– </w:t>
      </w:r>
      <w:proofErr w:type="spellStart"/>
      <w:r w:rsidR="00583D01" w:rsidRPr="00BF7D14">
        <w:rPr>
          <w:bCs/>
          <w:iCs/>
          <w:szCs w:val="20"/>
          <w:u w:val="single"/>
        </w:rPr>
        <w:t>Neverfallalone</w:t>
      </w:r>
      <w:proofErr w:type="spellEnd"/>
      <w:r w:rsidR="00583D01" w:rsidRPr="00BF7D14">
        <w:rPr>
          <w:iCs/>
          <w:szCs w:val="20"/>
        </w:rPr>
        <w:br/>
      </w:r>
      <w:r w:rsidR="00583D01" w:rsidRPr="00BF7D14">
        <w:rPr>
          <w:i/>
          <w:iCs/>
          <w:szCs w:val="20"/>
        </w:rPr>
        <w:t xml:space="preserve">En </w:t>
      </w:r>
      <w:proofErr w:type="spellStart"/>
      <w:r w:rsidR="00583D01" w:rsidRPr="00BF7D14">
        <w:rPr>
          <w:i/>
          <w:iCs/>
          <w:szCs w:val="20"/>
        </w:rPr>
        <w:t>app</w:t>
      </w:r>
      <w:proofErr w:type="spellEnd"/>
      <w:r w:rsidR="00583D01" w:rsidRPr="00BF7D14">
        <w:rPr>
          <w:i/>
          <w:iCs/>
          <w:szCs w:val="20"/>
        </w:rPr>
        <w:t xml:space="preserve"> som automatiskt meddelar att användaren har ramlat och inte kan komma upp. </w:t>
      </w:r>
      <w:proofErr w:type="spellStart"/>
      <w:r w:rsidR="00583D01" w:rsidRPr="00BF7D14">
        <w:rPr>
          <w:i/>
          <w:iCs/>
          <w:szCs w:val="20"/>
        </w:rPr>
        <w:t>Appen</w:t>
      </w:r>
      <w:proofErr w:type="spellEnd"/>
      <w:r w:rsidR="00583D01" w:rsidRPr="00BF7D14">
        <w:rPr>
          <w:i/>
          <w:iCs/>
          <w:szCs w:val="20"/>
        </w:rPr>
        <w:t xml:space="preserve"> känner av telefonens rörelser och larmar förprogrammerade nummer vid en hastig lägesförändring.</w:t>
      </w:r>
      <w:r w:rsidR="00D94DED" w:rsidRPr="00BF7D14">
        <w:rPr>
          <w:bCs/>
          <w:iCs/>
          <w:szCs w:val="20"/>
        </w:rPr>
        <w:br/>
      </w:r>
    </w:p>
    <w:p w14:paraId="13C3ADE3" w14:textId="30BBE3E9" w:rsidR="00CE2D4C" w:rsidRPr="00BF7D14" w:rsidRDefault="003C1BF8" w:rsidP="00DC72BE">
      <w:pPr>
        <w:rPr>
          <w:iCs/>
          <w:szCs w:val="20"/>
        </w:rPr>
      </w:pPr>
      <w:r w:rsidRPr="00BF7D14">
        <w:rPr>
          <w:b/>
          <w:bCs/>
          <w:iCs/>
          <w:szCs w:val="20"/>
        </w:rPr>
        <w:t>Om jagharenide.nu:</w:t>
      </w:r>
      <w:r w:rsidR="00985334" w:rsidRPr="00BF7D14">
        <w:rPr>
          <w:b/>
          <w:bCs/>
          <w:iCs/>
          <w:szCs w:val="20"/>
        </w:rPr>
        <w:br/>
      </w:r>
      <w:r w:rsidR="00985334" w:rsidRPr="00BF7D14">
        <w:rPr>
          <w:iCs/>
          <w:szCs w:val="20"/>
        </w:rPr>
        <w:t xml:space="preserve">Jagharenidé.nu har tidigare arrangerats </w:t>
      </w:r>
      <w:r w:rsidR="00092DD8" w:rsidRPr="00BF7D14">
        <w:rPr>
          <w:iCs/>
          <w:szCs w:val="20"/>
        </w:rPr>
        <w:t xml:space="preserve">av Åkroken Business </w:t>
      </w:r>
      <w:proofErr w:type="spellStart"/>
      <w:r w:rsidR="00092DD8" w:rsidRPr="00BF7D14">
        <w:rPr>
          <w:iCs/>
          <w:szCs w:val="20"/>
        </w:rPr>
        <w:t>Incubator</w:t>
      </w:r>
      <w:proofErr w:type="spellEnd"/>
      <w:r w:rsidR="00092DD8" w:rsidRPr="00BF7D14">
        <w:rPr>
          <w:iCs/>
          <w:szCs w:val="20"/>
        </w:rPr>
        <w:t xml:space="preserve"> </w:t>
      </w:r>
      <w:r w:rsidR="00985334" w:rsidRPr="00BF7D14">
        <w:rPr>
          <w:iCs/>
          <w:szCs w:val="20"/>
        </w:rPr>
        <w:t xml:space="preserve">2007, 2009, 2011 och 2013. </w:t>
      </w:r>
      <w:r w:rsidR="000C3FFA" w:rsidRPr="00BF7D14">
        <w:rPr>
          <w:iCs/>
          <w:szCs w:val="20"/>
        </w:rPr>
        <w:t xml:space="preserve">Syftet </w:t>
      </w:r>
      <w:r w:rsidR="00244AF9" w:rsidRPr="00BF7D14">
        <w:rPr>
          <w:iCs/>
          <w:szCs w:val="20"/>
        </w:rPr>
        <w:t xml:space="preserve">med tävlingen </w:t>
      </w:r>
      <w:r w:rsidR="000C3FFA" w:rsidRPr="00BF7D14">
        <w:rPr>
          <w:iCs/>
          <w:szCs w:val="20"/>
        </w:rPr>
        <w:t xml:space="preserve">är att främja och visa upp entreprenörskap i Västernorrland. </w:t>
      </w:r>
      <w:r w:rsidR="00CE2D4C" w:rsidRPr="00BF7D14">
        <w:rPr>
          <w:iCs/>
          <w:szCs w:val="20"/>
        </w:rPr>
        <w:t>Tävlingen är också ett sätt att öka inflödet av innovativa idéer och entreprenörer till inkubatorverksamheten och samverkande aktörer.</w:t>
      </w:r>
      <w:r w:rsidR="00985334" w:rsidRPr="00BF7D14">
        <w:rPr>
          <w:iCs/>
          <w:szCs w:val="20"/>
        </w:rPr>
        <w:t xml:space="preserve"> </w:t>
      </w:r>
      <w:r w:rsidR="00244AF9" w:rsidRPr="00BF7D14">
        <w:rPr>
          <w:iCs/>
          <w:szCs w:val="20"/>
        </w:rPr>
        <w:t xml:space="preserve">Samtliga </w:t>
      </w:r>
      <w:r w:rsidR="00203038" w:rsidRPr="00BF7D14">
        <w:rPr>
          <w:iCs/>
          <w:szCs w:val="20"/>
        </w:rPr>
        <w:t>affärs</w:t>
      </w:r>
      <w:r w:rsidR="00244AF9" w:rsidRPr="00BF7D14">
        <w:rPr>
          <w:iCs/>
          <w:szCs w:val="20"/>
        </w:rPr>
        <w:t xml:space="preserve">idéer som deltagit i tävlingen har erbjudits fortsatt hjälp för att ta nästa steg mot kommersialisering. Uppföljningar visar att cirka 10 % av bidragen efter två år har resulterat i företag med en eller flera anställda. </w:t>
      </w:r>
      <w:r w:rsidR="00985334" w:rsidRPr="00BF7D14">
        <w:rPr>
          <w:iCs/>
          <w:szCs w:val="20"/>
        </w:rPr>
        <w:t xml:space="preserve">Läs mer på: </w:t>
      </w:r>
      <w:hyperlink r:id="rId9" w:history="1">
        <w:r w:rsidR="00985334" w:rsidRPr="00BF7D14">
          <w:rPr>
            <w:rStyle w:val="Hyperlnk"/>
            <w:iCs/>
            <w:szCs w:val="20"/>
          </w:rPr>
          <w:t>www.jagharenide.nu</w:t>
        </w:r>
      </w:hyperlink>
    </w:p>
    <w:p w14:paraId="43727BE5" w14:textId="54F2A206" w:rsidR="00977C20" w:rsidRPr="00BF7D14" w:rsidRDefault="00FC2F94" w:rsidP="00DC72BE">
      <w:pPr>
        <w:rPr>
          <w:b/>
          <w:bCs/>
          <w:iCs/>
          <w:szCs w:val="20"/>
        </w:rPr>
      </w:pPr>
      <w:r w:rsidRPr="00BF7D14">
        <w:rPr>
          <w:b/>
          <w:bCs/>
          <w:iCs/>
          <w:szCs w:val="20"/>
        </w:rPr>
        <w:t>För mer information kontakta:</w:t>
      </w:r>
      <w:r w:rsidRPr="00BF7D14">
        <w:rPr>
          <w:b/>
          <w:bCs/>
          <w:iCs/>
          <w:szCs w:val="20"/>
        </w:rPr>
        <w:br/>
      </w:r>
      <w:r w:rsidR="00DC72BE" w:rsidRPr="00BF7D14">
        <w:rPr>
          <w:iCs/>
          <w:szCs w:val="20"/>
        </w:rPr>
        <w:t xml:space="preserve">Ewa </w:t>
      </w:r>
      <w:proofErr w:type="spellStart"/>
      <w:r w:rsidR="00DC72BE" w:rsidRPr="00BF7D14">
        <w:rPr>
          <w:iCs/>
          <w:szCs w:val="20"/>
        </w:rPr>
        <w:t>Sandeheim</w:t>
      </w:r>
      <w:proofErr w:type="spellEnd"/>
      <w:r w:rsidRPr="00BF7D14">
        <w:rPr>
          <w:iCs/>
          <w:szCs w:val="20"/>
        </w:rPr>
        <w:t xml:space="preserve"> – </w:t>
      </w:r>
      <w:r w:rsidR="00DC72BE" w:rsidRPr="00BF7D14">
        <w:rPr>
          <w:iCs/>
          <w:szCs w:val="20"/>
        </w:rPr>
        <w:t>verksamhetskoordinator</w:t>
      </w:r>
      <w:r w:rsidRPr="00BF7D14">
        <w:rPr>
          <w:iCs/>
          <w:szCs w:val="20"/>
        </w:rPr>
        <w:t xml:space="preserve">, Åkroken Business </w:t>
      </w:r>
      <w:proofErr w:type="spellStart"/>
      <w:r w:rsidRPr="00BF7D14">
        <w:rPr>
          <w:iCs/>
          <w:szCs w:val="20"/>
        </w:rPr>
        <w:t>Incubator</w:t>
      </w:r>
      <w:proofErr w:type="spellEnd"/>
      <w:r w:rsidRPr="00BF7D14">
        <w:rPr>
          <w:iCs/>
          <w:szCs w:val="20"/>
        </w:rPr>
        <w:br/>
      </w:r>
      <w:r w:rsidR="00DC72BE" w:rsidRPr="00BF7D14">
        <w:rPr>
          <w:iCs/>
          <w:szCs w:val="20"/>
        </w:rPr>
        <w:t>070-667 19 94, ewa.sandeheim@akroken.se</w:t>
      </w:r>
    </w:p>
    <w:sectPr w:rsidR="00977C20" w:rsidRPr="00BF7D14" w:rsidSect="00227D44">
      <w:headerReference w:type="default" r:id="rId10"/>
      <w:footerReference w:type="defaul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1E3DB5" w:rsidRDefault="001E3DB5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1E3DB5" w:rsidRDefault="001E3DB5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1E3DB5" w:rsidRDefault="001E3DB5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1E3DB5" w:rsidRPr="008C25BD" w:rsidRDefault="001E3DB5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1E3DB5" w:rsidRPr="008C25BD" w:rsidRDefault="001E3DB5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1E3DB5" w:rsidRDefault="001E3DB5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1E3DB5" w:rsidRDefault="001E3DB5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1E3DB5" w:rsidRDefault="001E3D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69E3"/>
    <w:rsid w:val="0001290F"/>
    <w:rsid w:val="0002432D"/>
    <w:rsid w:val="000301CA"/>
    <w:rsid w:val="00037897"/>
    <w:rsid w:val="000407D5"/>
    <w:rsid w:val="000433A9"/>
    <w:rsid w:val="00047694"/>
    <w:rsid w:val="00057190"/>
    <w:rsid w:val="00057FEA"/>
    <w:rsid w:val="000642A4"/>
    <w:rsid w:val="0008366E"/>
    <w:rsid w:val="00091636"/>
    <w:rsid w:val="00092DD8"/>
    <w:rsid w:val="00097493"/>
    <w:rsid w:val="000B37E3"/>
    <w:rsid w:val="000C0B34"/>
    <w:rsid w:val="000C3FFA"/>
    <w:rsid w:val="000D1704"/>
    <w:rsid w:val="000E46AE"/>
    <w:rsid w:val="000F72D9"/>
    <w:rsid w:val="00101A64"/>
    <w:rsid w:val="0010329E"/>
    <w:rsid w:val="001203E4"/>
    <w:rsid w:val="00151E80"/>
    <w:rsid w:val="001522F1"/>
    <w:rsid w:val="00155158"/>
    <w:rsid w:val="00162AC7"/>
    <w:rsid w:val="00167D02"/>
    <w:rsid w:val="001734BC"/>
    <w:rsid w:val="001766A5"/>
    <w:rsid w:val="00194AE9"/>
    <w:rsid w:val="001B2417"/>
    <w:rsid w:val="001D7BE6"/>
    <w:rsid w:val="001E3DB5"/>
    <w:rsid w:val="001F2CF9"/>
    <w:rsid w:val="00203038"/>
    <w:rsid w:val="00210AB6"/>
    <w:rsid w:val="00220D01"/>
    <w:rsid w:val="002233E5"/>
    <w:rsid w:val="00227D44"/>
    <w:rsid w:val="00235380"/>
    <w:rsid w:val="00244AF9"/>
    <w:rsid w:val="00244C3F"/>
    <w:rsid w:val="00254729"/>
    <w:rsid w:val="00284A8C"/>
    <w:rsid w:val="00293EB2"/>
    <w:rsid w:val="002A3F82"/>
    <w:rsid w:val="002B3781"/>
    <w:rsid w:val="002B62CC"/>
    <w:rsid w:val="002B7DA1"/>
    <w:rsid w:val="002C04DA"/>
    <w:rsid w:val="002D0C3A"/>
    <w:rsid w:val="002E7656"/>
    <w:rsid w:val="00306CBC"/>
    <w:rsid w:val="00340F80"/>
    <w:rsid w:val="003411F7"/>
    <w:rsid w:val="00341972"/>
    <w:rsid w:val="00344274"/>
    <w:rsid w:val="0035691F"/>
    <w:rsid w:val="003740D2"/>
    <w:rsid w:val="00376C95"/>
    <w:rsid w:val="003941FF"/>
    <w:rsid w:val="003A3179"/>
    <w:rsid w:val="003C168E"/>
    <w:rsid w:val="003C1BF8"/>
    <w:rsid w:val="003C2B6F"/>
    <w:rsid w:val="003D5F47"/>
    <w:rsid w:val="003E260B"/>
    <w:rsid w:val="003F4ED8"/>
    <w:rsid w:val="004066C3"/>
    <w:rsid w:val="004226BE"/>
    <w:rsid w:val="0043343A"/>
    <w:rsid w:val="0044538F"/>
    <w:rsid w:val="0044582D"/>
    <w:rsid w:val="00455788"/>
    <w:rsid w:val="0045683B"/>
    <w:rsid w:val="004578E7"/>
    <w:rsid w:val="004658BB"/>
    <w:rsid w:val="00466488"/>
    <w:rsid w:val="0047653D"/>
    <w:rsid w:val="0048025A"/>
    <w:rsid w:val="004839E4"/>
    <w:rsid w:val="00497D27"/>
    <w:rsid w:val="004B2369"/>
    <w:rsid w:val="004B4396"/>
    <w:rsid w:val="004B6558"/>
    <w:rsid w:val="004C3137"/>
    <w:rsid w:val="00504882"/>
    <w:rsid w:val="00515B39"/>
    <w:rsid w:val="00520669"/>
    <w:rsid w:val="0052593A"/>
    <w:rsid w:val="005259A0"/>
    <w:rsid w:val="00534909"/>
    <w:rsid w:val="00547DE4"/>
    <w:rsid w:val="00550909"/>
    <w:rsid w:val="00556143"/>
    <w:rsid w:val="005579C1"/>
    <w:rsid w:val="00561789"/>
    <w:rsid w:val="00573FE6"/>
    <w:rsid w:val="005823D0"/>
    <w:rsid w:val="00583D01"/>
    <w:rsid w:val="005908D3"/>
    <w:rsid w:val="005C1D60"/>
    <w:rsid w:val="005C6EB2"/>
    <w:rsid w:val="005D27D7"/>
    <w:rsid w:val="005D2F7E"/>
    <w:rsid w:val="005D38B5"/>
    <w:rsid w:val="005D3A40"/>
    <w:rsid w:val="005E2FCE"/>
    <w:rsid w:val="005E4FFD"/>
    <w:rsid w:val="005F481B"/>
    <w:rsid w:val="00626902"/>
    <w:rsid w:val="0063657C"/>
    <w:rsid w:val="00636BB8"/>
    <w:rsid w:val="00645B13"/>
    <w:rsid w:val="00667A07"/>
    <w:rsid w:val="006817C8"/>
    <w:rsid w:val="00684495"/>
    <w:rsid w:val="006C1C36"/>
    <w:rsid w:val="006C2BAB"/>
    <w:rsid w:val="006C4456"/>
    <w:rsid w:val="006E5795"/>
    <w:rsid w:val="006F43F9"/>
    <w:rsid w:val="006F78AE"/>
    <w:rsid w:val="00710690"/>
    <w:rsid w:val="00717007"/>
    <w:rsid w:val="00724827"/>
    <w:rsid w:val="00736D25"/>
    <w:rsid w:val="00747EDC"/>
    <w:rsid w:val="007500F0"/>
    <w:rsid w:val="00762D0E"/>
    <w:rsid w:val="007777CD"/>
    <w:rsid w:val="0078310C"/>
    <w:rsid w:val="007857DC"/>
    <w:rsid w:val="007C5AD6"/>
    <w:rsid w:val="007D4B06"/>
    <w:rsid w:val="007F1B39"/>
    <w:rsid w:val="00820387"/>
    <w:rsid w:val="00834C05"/>
    <w:rsid w:val="0083749D"/>
    <w:rsid w:val="008435AD"/>
    <w:rsid w:val="00854E12"/>
    <w:rsid w:val="00866997"/>
    <w:rsid w:val="0088296C"/>
    <w:rsid w:val="0089233F"/>
    <w:rsid w:val="00893084"/>
    <w:rsid w:val="00894877"/>
    <w:rsid w:val="008C1752"/>
    <w:rsid w:val="008C25BD"/>
    <w:rsid w:val="008D1385"/>
    <w:rsid w:val="008E5FAB"/>
    <w:rsid w:val="009004BD"/>
    <w:rsid w:val="00906BAC"/>
    <w:rsid w:val="00912299"/>
    <w:rsid w:val="00931326"/>
    <w:rsid w:val="00943871"/>
    <w:rsid w:val="009603C1"/>
    <w:rsid w:val="00961309"/>
    <w:rsid w:val="00964750"/>
    <w:rsid w:val="009677B6"/>
    <w:rsid w:val="00977C20"/>
    <w:rsid w:val="00981DF6"/>
    <w:rsid w:val="00985334"/>
    <w:rsid w:val="00990100"/>
    <w:rsid w:val="00996C5C"/>
    <w:rsid w:val="009B1CF1"/>
    <w:rsid w:val="009E3630"/>
    <w:rsid w:val="009E7BF5"/>
    <w:rsid w:val="00A113E6"/>
    <w:rsid w:val="00A225C7"/>
    <w:rsid w:val="00A24BA7"/>
    <w:rsid w:val="00A3223B"/>
    <w:rsid w:val="00A55015"/>
    <w:rsid w:val="00A56DD3"/>
    <w:rsid w:val="00A965F3"/>
    <w:rsid w:val="00AA15B6"/>
    <w:rsid w:val="00AB2781"/>
    <w:rsid w:val="00AC7C34"/>
    <w:rsid w:val="00AD4C7B"/>
    <w:rsid w:val="00AE2254"/>
    <w:rsid w:val="00AF0CFE"/>
    <w:rsid w:val="00B1401E"/>
    <w:rsid w:val="00B22702"/>
    <w:rsid w:val="00B27407"/>
    <w:rsid w:val="00B44372"/>
    <w:rsid w:val="00B5671D"/>
    <w:rsid w:val="00B63934"/>
    <w:rsid w:val="00B64E30"/>
    <w:rsid w:val="00B7387C"/>
    <w:rsid w:val="00B76F02"/>
    <w:rsid w:val="00B83073"/>
    <w:rsid w:val="00BC504B"/>
    <w:rsid w:val="00BC7B7E"/>
    <w:rsid w:val="00BD1D33"/>
    <w:rsid w:val="00BE08AE"/>
    <w:rsid w:val="00BE1F18"/>
    <w:rsid w:val="00BF0ED4"/>
    <w:rsid w:val="00BF59DE"/>
    <w:rsid w:val="00BF7D14"/>
    <w:rsid w:val="00C16F51"/>
    <w:rsid w:val="00C20A1F"/>
    <w:rsid w:val="00C21AB6"/>
    <w:rsid w:val="00C22841"/>
    <w:rsid w:val="00C25947"/>
    <w:rsid w:val="00C54787"/>
    <w:rsid w:val="00C571D9"/>
    <w:rsid w:val="00C67C58"/>
    <w:rsid w:val="00C84E45"/>
    <w:rsid w:val="00C908D7"/>
    <w:rsid w:val="00CA3556"/>
    <w:rsid w:val="00CB0348"/>
    <w:rsid w:val="00CB2AF5"/>
    <w:rsid w:val="00CC4884"/>
    <w:rsid w:val="00CD1B7F"/>
    <w:rsid w:val="00CD5B67"/>
    <w:rsid w:val="00CE05C8"/>
    <w:rsid w:val="00CE2D4C"/>
    <w:rsid w:val="00CF1CD2"/>
    <w:rsid w:val="00CF76BA"/>
    <w:rsid w:val="00D02065"/>
    <w:rsid w:val="00D045E3"/>
    <w:rsid w:val="00D049A7"/>
    <w:rsid w:val="00D11AE7"/>
    <w:rsid w:val="00D12A24"/>
    <w:rsid w:val="00D14BAE"/>
    <w:rsid w:val="00D24FAA"/>
    <w:rsid w:val="00D347CB"/>
    <w:rsid w:val="00D550D7"/>
    <w:rsid w:val="00D56279"/>
    <w:rsid w:val="00D735F0"/>
    <w:rsid w:val="00D8058A"/>
    <w:rsid w:val="00D82F21"/>
    <w:rsid w:val="00D94DED"/>
    <w:rsid w:val="00DA0B36"/>
    <w:rsid w:val="00DB65C2"/>
    <w:rsid w:val="00DC60C2"/>
    <w:rsid w:val="00DC72BE"/>
    <w:rsid w:val="00DE056A"/>
    <w:rsid w:val="00E15EFE"/>
    <w:rsid w:val="00E37BFC"/>
    <w:rsid w:val="00E4794F"/>
    <w:rsid w:val="00E63B13"/>
    <w:rsid w:val="00E7567F"/>
    <w:rsid w:val="00E91612"/>
    <w:rsid w:val="00EA59C0"/>
    <w:rsid w:val="00EA75BD"/>
    <w:rsid w:val="00EB3E32"/>
    <w:rsid w:val="00EB5101"/>
    <w:rsid w:val="00EB59E7"/>
    <w:rsid w:val="00EC38A7"/>
    <w:rsid w:val="00EC617E"/>
    <w:rsid w:val="00ED7B04"/>
    <w:rsid w:val="00F01764"/>
    <w:rsid w:val="00F36073"/>
    <w:rsid w:val="00F47D80"/>
    <w:rsid w:val="00F547B4"/>
    <w:rsid w:val="00F67FBE"/>
    <w:rsid w:val="00F94D73"/>
    <w:rsid w:val="00FB5779"/>
    <w:rsid w:val="00FC2F9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agharenide.n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DC97F-AB87-AC4F-874A-78D32B03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2</cp:revision>
  <cp:lastPrinted>2015-11-12T10:13:00Z</cp:lastPrinted>
  <dcterms:created xsi:type="dcterms:W3CDTF">2015-11-17T21:26:00Z</dcterms:created>
  <dcterms:modified xsi:type="dcterms:W3CDTF">2015-11-17T21:26:00Z</dcterms:modified>
</cp:coreProperties>
</file>