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53141" w14:textId="77777777" w:rsidR="00972866" w:rsidRDefault="00972866">
      <w:pPr>
        <w:jc w:val="center"/>
      </w:pPr>
    </w:p>
    <w:p w14:paraId="74FF693F" w14:textId="77777777" w:rsidR="00972866" w:rsidRDefault="00972866">
      <w:pPr>
        <w:jc w:val="center"/>
      </w:pPr>
    </w:p>
    <w:p w14:paraId="05757F8A" w14:textId="6937EEE3"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w:t>
      </w:r>
      <w:r w:rsidR="006F77E5">
        <w:rPr>
          <w:rFonts w:ascii="Be Vietnam Pro" w:hAnsi="Be Vietnam Pro" w:cs="Arial"/>
          <w:b/>
          <w:sz w:val="28"/>
          <w:szCs w:val="28"/>
        </w:rPr>
        <w:t>N</w:t>
      </w:r>
      <w:r w:rsidRPr="00EB331B">
        <w:rPr>
          <w:rFonts w:ascii="Be Vietnam Pro" w:hAnsi="Be Vietnam Pro" w:cs="Arial"/>
          <w:b/>
          <w:sz w:val="28"/>
          <w:szCs w:val="28"/>
        </w:rPr>
        <w:tab/>
      </w:r>
      <w:r w:rsidR="006F77E5" w:rsidRPr="006F77E5">
        <w:rPr>
          <w:rFonts w:ascii="Be Vietnam Pro" w:hAnsi="Be Vietnam Pro" w:cs="Arial"/>
          <w:b/>
          <w:sz w:val="28"/>
          <w:szCs w:val="28"/>
        </w:rPr>
        <w:t>Ju</w:t>
      </w:r>
      <w:r w:rsidR="00246C69">
        <w:rPr>
          <w:rFonts w:ascii="Be Vietnam Pro" w:hAnsi="Be Vietnam Pro" w:cs="Arial"/>
          <w:b/>
          <w:sz w:val="28"/>
          <w:szCs w:val="28"/>
        </w:rPr>
        <w:t>l</w:t>
      </w:r>
      <w:r w:rsidR="006F77E5" w:rsidRPr="006F77E5">
        <w:rPr>
          <w:rFonts w:ascii="Be Vietnam Pro" w:hAnsi="Be Vietnam Pro" w:cs="Arial"/>
          <w:b/>
          <w:sz w:val="28"/>
          <w:szCs w:val="28"/>
        </w:rPr>
        <w:t>i</w:t>
      </w:r>
      <w:r w:rsidRPr="006F77E5">
        <w:rPr>
          <w:rFonts w:ascii="Be Vietnam Pro" w:hAnsi="Be Vietnam Pro" w:cs="Arial"/>
          <w:b/>
          <w:sz w:val="28"/>
          <w:szCs w:val="28"/>
        </w:rPr>
        <w:t xml:space="preserve"> </w:t>
      </w:r>
      <w:r w:rsidRPr="00EB331B">
        <w:rPr>
          <w:rFonts w:ascii="Be Vietnam Pro" w:hAnsi="Be Vietnam Pro" w:cs="Arial"/>
          <w:b/>
          <w:sz w:val="28"/>
          <w:szCs w:val="28"/>
        </w:rPr>
        <w:t>202</w:t>
      </w:r>
      <w:r w:rsidR="006F77E5">
        <w:rPr>
          <w:rFonts w:ascii="Be Vietnam Pro" w:hAnsi="Be Vietnam Pro" w:cs="Arial"/>
          <w:b/>
          <w:sz w:val="28"/>
          <w:szCs w:val="28"/>
        </w:rPr>
        <w:t>4</w:t>
      </w:r>
    </w:p>
    <w:p w14:paraId="07AA891C" w14:textId="77777777" w:rsidR="00972866" w:rsidRPr="009C249D" w:rsidRDefault="00972866">
      <w:pPr>
        <w:rPr>
          <w:rFonts w:ascii="Be Vietnam Pro" w:hAnsi="Be Vietnam Pro" w:cs="Arial"/>
          <w:b/>
          <w:sz w:val="28"/>
          <w:szCs w:val="28"/>
        </w:rPr>
      </w:pPr>
    </w:p>
    <w:p w14:paraId="7E9A218E" w14:textId="32D2A71A" w:rsidR="00334362" w:rsidRPr="00EB331B" w:rsidRDefault="006F77E5">
      <w:pPr>
        <w:rPr>
          <w:rFonts w:ascii="Be Vietnam Pro" w:hAnsi="Be Vietnam Pro" w:cs="Arial"/>
          <w:b/>
          <w:sz w:val="28"/>
          <w:szCs w:val="28"/>
        </w:rPr>
      </w:pPr>
      <w:r w:rsidRPr="006F77E5">
        <w:rPr>
          <w:rFonts w:ascii="Be Vietnam Pro" w:hAnsi="Be Vietnam Pro" w:cs="Arial"/>
          <w:b/>
          <w:sz w:val="28"/>
          <w:szCs w:val="28"/>
        </w:rPr>
        <w:t>Mit KI auf den Spuren von Willibald Alexis</w:t>
      </w:r>
    </w:p>
    <w:p w14:paraId="576C5CD2" w14:textId="75AAF65B" w:rsidR="006B3495" w:rsidRPr="009C249D" w:rsidRDefault="006F77E5" w:rsidP="00E91241">
      <w:pPr>
        <w:rPr>
          <w:rFonts w:ascii="Be Vietnam Pro" w:hAnsi="Be Vietnam Pro" w:cs="Arial"/>
          <w:b/>
          <w:sz w:val="24"/>
          <w:szCs w:val="24"/>
        </w:rPr>
      </w:pPr>
      <w:r w:rsidRPr="006F77E5">
        <w:rPr>
          <w:rFonts w:ascii="Be Vietnam Pro" w:hAnsi="Be Vietnam Pro" w:cs="Arial"/>
          <w:b/>
          <w:sz w:val="24"/>
          <w:szCs w:val="24"/>
        </w:rPr>
        <w:t>Neue digitale Wandertour der Gemeinde Kloster Lehnin</w:t>
      </w:r>
    </w:p>
    <w:p w14:paraId="2DC9BE47" w14:textId="77777777" w:rsidR="006F77E5" w:rsidRPr="006F77E5" w:rsidRDefault="006F77E5" w:rsidP="006F77E5">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sidRPr="006F77E5">
        <w:rPr>
          <w:rFonts w:ascii="Be Vietnam Pro" w:eastAsia="Times New Roman" w:hAnsi="Be Vietnam Pro" w:cs="Arial"/>
          <w:b/>
          <w:bCs/>
          <w:lang w:eastAsia="de-DE"/>
        </w:rPr>
        <w:t>In einer neuen digitalen Erlebnistour mit Künstlicher Intelligenz (KI) bietet die Gemeinde Kloster Lehnin im Havelland Wanderfans eine Zeitreise durch die Geschichte der Region. Der digitale Tourenbegleiter „</w:t>
      </w:r>
      <w:proofErr w:type="spellStart"/>
      <w:r w:rsidRPr="006F77E5">
        <w:rPr>
          <w:rFonts w:ascii="Be Vietnam Pro" w:eastAsia="Times New Roman" w:hAnsi="Be Vietnam Pro" w:cs="Arial"/>
          <w:b/>
          <w:bCs/>
          <w:lang w:eastAsia="de-DE"/>
        </w:rPr>
        <w:t>Willibot</w:t>
      </w:r>
      <w:proofErr w:type="spellEnd"/>
      <w:r w:rsidRPr="006F77E5">
        <w:rPr>
          <w:rFonts w:ascii="Be Vietnam Pro" w:eastAsia="Times New Roman" w:hAnsi="Be Vietnam Pro" w:cs="Arial"/>
          <w:b/>
          <w:bCs/>
          <w:lang w:eastAsia="de-DE"/>
        </w:rPr>
        <w:t>“ führt dabei auf dem Willibald-Alexis-Wanderweg Geschichts- und Wissbegierige in die Welt der Sagen und Mythen Lehnins.</w:t>
      </w:r>
    </w:p>
    <w:p w14:paraId="2F9574CC" w14:textId="77777777" w:rsidR="006F77E5" w:rsidRPr="006F77E5" w:rsidRDefault="006F77E5" w:rsidP="006F77E5">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6F77E5">
        <w:rPr>
          <w:rFonts w:ascii="Be Vietnam Pro" w:eastAsia="Times New Roman" w:hAnsi="Be Vietnam Pro" w:cs="Arial"/>
          <w:lang w:eastAsia="de-DE"/>
        </w:rPr>
        <w:t>Alles, was dafür benötigt wird, sind ein internetfähiges Telefon und der Messenger-Dienst WhatsApp. Anhand von Texten sowie KI- generierten Bildern und Audiosequenzen erfahren Wandernde während ihrer Tour Wissenswertes über das Leben und Werk des Schriftstellers Willibald Alexis (1798 bis 1871), der seinen Namen dem Wanderweg gab. Darüber hinaus entführt „</w:t>
      </w:r>
      <w:proofErr w:type="spellStart"/>
      <w:r w:rsidRPr="006F77E5">
        <w:rPr>
          <w:rFonts w:ascii="Be Vietnam Pro" w:eastAsia="Times New Roman" w:hAnsi="Be Vietnam Pro" w:cs="Arial"/>
          <w:lang w:eastAsia="de-DE"/>
        </w:rPr>
        <w:t>Willibot</w:t>
      </w:r>
      <w:proofErr w:type="spellEnd"/>
      <w:r w:rsidRPr="006F77E5">
        <w:rPr>
          <w:rFonts w:ascii="Be Vietnam Pro" w:eastAsia="Times New Roman" w:hAnsi="Be Vietnam Pro" w:cs="Arial"/>
          <w:lang w:eastAsia="de-DE"/>
        </w:rPr>
        <w:t>“ in die sagenumwobene Umgebung des Klosters Lehnin und lässt die Teilnehmenden die mystische Atmosphäre der Region hautnah erleben.</w:t>
      </w:r>
    </w:p>
    <w:p w14:paraId="63F768BA" w14:textId="13AE8922" w:rsidR="009C249D" w:rsidRDefault="006F77E5" w:rsidP="006F77E5">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6F77E5">
        <w:rPr>
          <w:rFonts w:ascii="Be Vietnam Pro" w:eastAsia="Times New Roman" w:hAnsi="Be Vietnam Pro" w:cs="Arial"/>
          <w:lang w:eastAsia="de-DE"/>
        </w:rPr>
        <w:t>Begleitend zur digitalen Tour wurden entlang des Wanderweges sechs neue Hinweistafeln errichtet, die Informationen zur Region und auf die digitale Tour enthalten. Wer den Chatbot nicht nutzen möchte, kann sich zusätzlich auf den digitalen Infotafeln informieren, die auf der neu entstandenen Webseite zur Erlebnistour bereitgestellt werden.</w:t>
      </w:r>
    </w:p>
    <w:p w14:paraId="07E46D5A" w14:textId="77777777" w:rsidR="003B0743" w:rsidRPr="003B0743" w:rsidRDefault="003B0743" w:rsidP="003B0743">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3B0743">
        <w:rPr>
          <w:rFonts w:ascii="Be Vietnam Pro" w:eastAsia="Times New Roman" w:hAnsi="Be Vietnam Pro" w:cs="Arial"/>
          <w:lang w:eastAsia="de-DE"/>
        </w:rPr>
        <w:t xml:space="preserve">Die Tour wurde gemeinsam vom Tourismusverein Kloster Lehnin e.V. , der Gemeinde Kloster Lehnin, dem Tourismusverband Havelland e.V. und der Blaue Dächer Digitalwerkstatt realisiert. </w:t>
      </w:r>
    </w:p>
    <w:p w14:paraId="5CA1B541" w14:textId="7E1C8A96" w:rsidR="003B0743" w:rsidRDefault="003B0743" w:rsidP="003B0743">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3B0743">
        <w:rPr>
          <w:rFonts w:ascii="Be Vietnam Pro" w:eastAsia="Times New Roman" w:hAnsi="Be Vietnam Pro" w:cs="Arial"/>
          <w:lang w:eastAsia="de-DE"/>
        </w:rPr>
        <w:t>Die digitale Erlebnistour ist nicht die erste Entwicklung dieser Art in Brandenburg. Bereits seit 2022 gibt es eine Chatbot-geführte Tour in Königs Wusterhausen, die ebenfalls von Blaue Dächer entwickelt worden ist.</w:t>
      </w:r>
    </w:p>
    <w:p w14:paraId="0CE3382C" w14:textId="4D505117" w:rsidR="0026170A" w:rsidRPr="0026170A" w:rsidRDefault="0026170A" w:rsidP="003B0743">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sidRPr="0026170A">
        <w:rPr>
          <w:rFonts w:ascii="Be Vietnam Pro" w:eastAsia="Times New Roman" w:hAnsi="Be Vietnam Pro" w:cs="Arial"/>
          <w:b/>
          <w:bCs/>
          <w:lang w:eastAsia="de-DE"/>
        </w:rPr>
        <w:t>Angermünde mit dem Smartphone entdecken</w:t>
      </w:r>
    </w:p>
    <w:p w14:paraId="018A7470" w14:textId="3E4C928F" w:rsidR="0026170A" w:rsidRDefault="0026170A" w:rsidP="003B0743">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 xml:space="preserve">Zwar nicht KI-gestützt, aber mit dem eigenen Smartphone kann man seit Kurzem den historischen Stadtkern von Angermünde entdecken. </w:t>
      </w:r>
      <w:r w:rsidRPr="0026170A">
        <w:rPr>
          <w:rFonts w:ascii="Be Vietnam Pro" w:eastAsia="Times New Roman" w:hAnsi="Be Vietnam Pro" w:cs="Arial"/>
          <w:lang w:eastAsia="de-DE"/>
        </w:rPr>
        <w:t xml:space="preserve">Der rund 2,5 </w:t>
      </w:r>
      <w:r>
        <w:rPr>
          <w:rFonts w:ascii="Be Vietnam Pro" w:eastAsia="Times New Roman" w:hAnsi="Be Vietnam Pro" w:cs="Arial"/>
          <w:lang w:eastAsia="de-DE"/>
        </w:rPr>
        <w:t>Kilometer</w:t>
      </w:r>
      <w:r w:rsidRPr="0026170A">
        <w:rPr>
          <w:rFonts w:ascii="Be Vietnam Pro" w:eastAsia="Times New Roman" w:hAnsi="Be Vietnam Pro" w:cs="Arial"/>
          <w:lang w:eastAsia="de-DE"/>
        </w:rPr>
        <w:t xml:space="preserve"> lange Stadtrundgang erzählt von Häusern und Menschen von der Stadtgründung bis heute, also aus fast acht Jahrhunderten.</w:t>
      </w:r>
      <w:r>
        <w:rPr>
          <w:rFonts w:ascii="Be Vietnam Pro" w:eastAsia="Times New Roman" w:hAnsi="Be Vietnam Pro" w:cs="Arial"/>
          <w:lang w:eastAsia="de-DE"/>
        </w:rPr>
        <w:t xml:space="preserve"> Dazu zählt beispielsweise das </w:t>
      </w:r>
      <w:r w:rsidRPr="0026170A">
        <w:rPr>
          <w:rFonts w:ascii="Be Vietnam Pro" w:eastAsia="Times New Roman" w:hAnsi="Be Vietnam Pro" w:cs="Arial"/>
          <w:lang w:eastAsia="de-DE"/>
        </w:rPr>
        <w:t xml:space="preserve">Haus Uckermark, eines der ältesten Fachwerkhäuser Angermündes, </w:t>
      </w:r>
      <w:r>
        <w:rPr>
          <w:rFonts w:ascii="Be Vietnam Pro" w:eastAsia="Times New Roman" w:hAnsi="Be Vietnam Pro" w:cs="Arial"/>
          <w:lang w:eastAsia="de-DE"/>
        </w:rPr>
        <w:t>welches</w:t>
      </w:r>
      <w:r w:rsidRPr="0026170A">
        <w:rPr>
          <w:rFonts w:ascii="Be Vietnam Pro" w:eastAsia="Times New Roman" w:hAnsi="Be Vietnam Pro" w:cs="Arial"/>
          <w:lang w:eastAsia="de-DE"/>
        </w:rPr>
        <w:t xml:space="preserve"> aufw</w:t>
      </w:r>
      <w:r>
        <w:rPr>
          <w:rFonts w:ascii="Be Vietnam Pro" w:eastAsia="Times New Roman" w:hAnsi="Be Vietnam Pro" w:cs="Arial"/>
          <w:lang w:eastAsia="de-DE"/>
        </w:rPr>
        <w:t>ä</w:t>
      </w:r>
      <w:r w:rsidRPr="0026170A">
        <w:rPr>
          <w:rFonts w:ascii="Be Vietnam Pro" w:eastAsia="Times New Roman" w:hAnsi="Be Vietnam Pro" w:cs="Arial"/>
          <w:lang w:eastAsia="de-DE"/>
        </w:rPr>
        <w:t>ndig saniert</w:t>
      </w:r>
      <w:r>
        <w:rPr>
          <w:rFonts w:ascii="Be Vietnam Pro" w:eastAsia="Times New Roman" w:hAnsi="Be Vietnam Pro" w:cs="Arial"/>
          <w:lang w:eastAsia="de-DE"/>
        </w:rPr>
        <w:t xml:space="preserve"> </w:t>
      </w:r>
      <w:r>
        <w:rPr>
          <w:rFonts w:ascii="Be Vietnam Pro" w:eastAsia="Times New Roman" w:hAnsi="Be Vietnam Pro" w:cs="Arial"/>
          <w:lang w:eastAsia="de-DE"/>
        </w:rPr>
        <w:lastRenderedPageBreak/>
        <w:t>wurde</w:t>
      </w:r>
      <w:r w:rsidRPr="0026170A">
        <w:rPr>
          <w:rFonts w:ascii="Be Vietnam Pro" w:eastAsia="Times New Roman" w:hAnsi="Be Vietnam Pro" w:cs="Arial"/>
          <w:lang w:eastAsia="de-DE"/>
        </w:rPr>
        <w:t>.</w:t>
      </w:r>
      <w:r w:rsidRPr="0026170A">
        <w:t xml:space="preserve"> </w:t>
      </w:r>
      <w:r w:rsidRPr="0026170A">
        <w:rPr>
          <w:rFonts w:ascii="Be Vietnam Pro" w:eastAsia="Times New Roman" w:hAnsi="Be Vietnam Pro" w:cs="Arial"/>
          <w:lang w:eastAsia="de-DE"/>
        </w:rPr>
        <w:t xml:space="preserve">Eine digitale Karte zeigt </w:t>
      </w:r>
      <w:r>
        <w:rPr>
          <w:rFonts w:ascii="Be Vietnam Pro" w:eastAsia="Times New Roman" w:hAnsi="Be Vietnam Pro" w:cs="Arial"/>
          <w:lang w:eastAsia="de-DE"/>
        </w:rPr>
        <w:t>zudem</w:t>
      </w:r>
      <w:r w:rsidRPr="0026170A">
        <w:rPr>
          <w:rFonts w:ascii="Be Vietnam Pro" w:eastAsia="Times New Roman" w:hAnsi="Be Vietnam Pro" w:cs="Arial"/>
          <w:lang w:eastAsia="de-DE"/>
        </w:rPr>
        <w:t xml:space="preserve"> den Weg zu </w:t>
      </w:r>
      <w:r>
        <w:rPr>
          <w:rFonts w:ascii="Be Vietnam Pro" w:eastAsia="Times New Roman" w:hAnsi="Be Vietnam Pro" w:cs="Arial"/>
          <w:lang w:eastAsia="de-DE"/>
        </w:rPr>
        <w:t xml:space="preserve">den insgesamt </w:t>
      </w:r>
      <w:r w:rsidRPr="0026170A">
        <w:rPr>
          <w:rFonts w:ascii="Be Vietnam Pro" w:eastAsia="Times New Roman" w:hAnsi="Be Vietnam Pro" w:cs="Arial"/>
          <w:lang w:eastAsia="de-DE"/>
        </w:rPr>
        <w:t>14 Stationen. Je nach Interesse kann der Rundgang durch Pausieren oder Auslassen von Stationen selbst gestaltet werden</w:t>
      </w:r>
      <w:r>
        <w:rPr>
          <w:rFonts w:ascii="Be Vietnam Pro" w:eastAsia="Times New Roman" w:hAnsi="Be Vietnam Pro" w:cs="Arial"/>
          <w:lang w:eastAsia="de-DE"/>
        </w:rPr>
        <w:t xml:space="preserve"> – dazu gehören</w:t>
      </w:r>
      <w:r w:rsidRPr="0026170A">
        <w:rPr>
          <w:rFonts w:ascii="Be Vietnam Pro" w:eastAsia="Times New Roman" w:hAnsi="Be Vietnam Pro" w:cs="Arial"/>
          <w:lang w:eastAsia="de-DE"/>
        </w:rPr>
        <w:t xml:space="preserve"> unter anderem die Alte Ratswaage, Marktplatz mit Brunnen, Rathaus</w:t>
      </w:r>
      <w:r>
        <w:rPr>
          <w:rFonts w:ascii="Be Vietnam Pro" w:eastAsia="Times New Roman" w:hAnsi="Be Vietnam Pro" w:cs="Arial"/>
          <w:lang w:eastAsia="de-DE"/>
        </w:rPr>
        <w:t xml:space="preserve"> und das</w:t>
      </w:r>
      <w:r w:rsidRPr="0026170A">
        <w:rPr>
          <w:rFonts w:ascii="Be Vietnam Pro" w:eastAsia="Times New Roman" w:hAnsi="Be Vietnam Pro" w:cs="Arial"/>
          <w:lang w:eastAsia="de-DE"/>
        </w:rPr>
        <w:t xml:space="preserve"> Kreisgericht mit dem alten noch erhaltenen Gefängnistrakt</w:t>
      </w:r>
      <w:r>
        <w:rPr>
          <w:rFonts w:ascii="Be Vietnam Pro" w:eastAsia="Times New Roman" w:hAnsi="Be Vietnam Pro" w:cs="Arial"/>
          <w:lang w:eastAsia="de-DE"/>
        </w:rPr>
        <w:t>,</w:t>
      </w:r>
      <w:r w:rsidRPr="0026170A">
        <w:rPr>
          <w:rFonts w:ascii="Be Vietnam Pro" w:eastAsia="Times New Roman" w:hAnsi="Be Vietnam Pro" w:cs="Arial"/>
          <w:lang w:eastAsia="de-DE"/>
        </w:rPr>
        <w:t xml:space="preserve"> in dem Wilhelm Voigt einsaß.</w:t>
      </w:r>
    </w:p>
    <w:p w14:paraId="6D8FD984" w14:textId="0901A25F" w:rsidR="00246C69" w:rsidRPr="00246C69" w:rsidRDefault="00246C69" w:rsidP="003B0743">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sidRPr="00246C69">
        <w:rPr>
          <w:rFonts w:ascii="Be Vietnam Pro" w:eastAsia="Times New Roman" w:hAnsi="Be Vietnam Pro" w:cs="Arial"/>
          <w:b/>
          <w:bCs/>
          <w:lang w:eastAsia="de-DE"/>
        </w:rPr>
        <w:t>Kunstwanderweg digital</w:t>
      </w:r>
    </w:p>
    <w:p w14:paraId="67BDA4A5" w14:textId="7019900A" w:rsidR="007D19B3" w:rsidRDefault="00246C69" w:rsidP="006F77E5">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Ebenso der</w:t>
      </w:r>
      <w:r w:rsidRPr="00246C69">
        <w:rPr>
          <w:rFonts w:ascii="Be Vietnam Pro" w:eastAsia="Times New Roman" w:hAnsi="Be Vietnam Pro" w:cs="Arial"/>
          <w:lang w:eastAsia="de-DE"/>
        </w:rPr>
        <w:t xml:space="preserve"> Kunstwanderweg XR </w:t>
      </w:r>
      <w:r>
        <w:rPr>
          <w:rFonts w:ascii="Be Vietnam Pro" w:eastAsia="Times New Roman" w:hAnsi="Be Vietnam Pro" w:cs="Arial"/>
          <w:lang w:eastAsia="de-DE"/>
        </w:rPr>
        <w:t xml:space="preserve">im Fläming </w:t>
      </w:r>
      <w:r w:rsidRPr="00246C69">
        <w:rPr>
          <w:rFonts w:ascii="Be Vietnam Pro" w:eastAsia="Times New Roman" w:hAnsi="Be Vietnam Pro" w:cs="Arial"/>
          <w:lang w:eastAsia="de-DE"/>
        </w:rPr>
        <w:t xml:space="preserve">bietet eine innovative AR-Erfahrung </w:t>
      </w:r>
      <w:r>
        <w:rPr>
          <w:rFonts w:ascii="Be Vietnam Pro" w:eastAsia="Times New Roman" w:hAnsi="Be Vietnam Pro" w:cs="Arial"/>
          <w:lang w:eastAsia="de-DE"/>
        </w:rPr>
        <w:t xml:space="preserve">(AR – </w:t>
      </w:r>
      <w:proofErr w:type="spellStart"/>
      <w:r>
        <w:rPr>
          <w:rFonts w:ascii="Be Vietnam Pro" w:eastAsia="Times New Roman" w:hAnsi="Be Vietnam Pro" w:cs="Arial"/>
          <w:lang w:eastAsia="de-DE"/>
        </w:rPr>
        <w:t>Augmented</w:t>
      </w:r>
      <w:proofErr w:type="spellEnd"/>
      <w:r>
        <w:rPr>
          <w:rFonts w:ascii="Be Vietnam Pro" w:eastAsia="Times New Roman" w:hAnsi="Be Vietnam Pro" w:cs="Arial"/>
          <w:lang w:eastAsia="de-DE"/>
        </w:rPr>
        <w:t xml:space="preserve"> Reality, übersetzt: erweiterte Realität)</w:t>
      </w:r>
      <w:r w:rsidRPr="00246C69">
        <w:rPr>
          <w:rFonts w:ascii="Be Vietnam Pro" w:eastAsia="Times New Roman" w:hAnsi="Be Vietnam Pro" w:cs="Arial"/>
          <w:lang w:eastAsia="de-DE"/>
        </w:rPr>
        <w:t xml:space="preserve">. Durch den Einsatz von </w:t>
      </w:r>
      <w:r>
        <w:rPr>
          <w:rFonts w:ascii="Be Vietnam Pro" w:eastAsia="Times New Roman" w:hAnsi="Be Vietnam Pro" w:cs="Arial"/>
          <w:lang w:eastAsia="de-DE"/>
        </w:rPr>
        <w:t>AR</w:t>
      </w:r>
      <w:r w:rsidRPr="00246C69">
        <w:rPr>
          <w:rFonts w:ascii="Be Vietnam Pro" w:eastAsia="Times New Roman" w:hAnsi="Be Vietnam Pro" w:cs="Arial"/>
          <w:lang w:eastAsia="de-DE"/>
        </w:rPr>
        <w:t xml:space="preserve"> können </w:t>
      </w:r>
      <w:r>
        <w:rPr>
          <w:rFonts w:ascii="Be Vietnam Pro" w:eastAsia="Times New Roman" w:hAnsi="Be Vietnam Pro" w:cs="Arial"/>
          <w:lang w:eastAsia="de-DE"/>
        </w:rPr>
        <w:t xml:space="preserve">Besucherinnen und </w:t>
      </w:r>
      <w:r w:rsidRPr="00246C69">
        <w:rPr>
          <w:rFonts w:ascii="Be Vietnam Pro" w:eastAsia="Times New Roman" w:hAnsi="Be Vietnam Pro" w:cs="Arial"/>
          <w:lang w:eastAsia="de-DE"/>
        </w:rPr>
        <w:t>Besucher mithilfe ihrer Smartphones interaktive Kunstinstallationen entdecken, die sich nahtlos in die reale Umgebung einfügen.</w:t>
      </w:r>
    </w:p>
    <w:p w14:paraId="79EB2F06" w14:textId="77777777" w:rsidR="00246C69" w:rsidRDefault="00246C69" w:rsidP="006F77E5">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5FE75AF2" w14:textId="2D6AA6DE" w:rsidR="007D19B3" w:rsidRPr="009C249D" w:rsidRDefault="007D19B3" w:rsidP="006F77E5">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7D19B3">
        <w:rPr>
          <w:rFonts w:ascii="Be Vietnam Pro" w:eastAsia="Times New Roman" w:hAnsi="Be Vietnam Pro" w:cs="Arial"/>
          <w:b/>
          <w:bCs/>
          <w:lang w:eastAsia="de-DE"/>
        </w:rPr>
        <w:t>Weitere Informationen unter:</w:t>
      </w:r>
      <w:r w:rsidRPr="007D19B3">
        <w:rPr>
          <w:rFonts w:ascii="Be Vietnam Pro" w:eastAsia="Times New Roman" w:hAnsi="Be Vietnam Pro" w:cs="Arial"/>
          <w:b/>
          <w:bCs/>
          <w:lang w:eastAsia="de-DE"/>
        </w:rPr>
        <w:br/>
      </w:r>
      <w:hyperlink r:id="rId6" w:history="1">
        <w:r w:rsidRPr="007D19B3">
          <w:rPr>
            <w:rStyle w:val="Hyperlink"/>
            <w:rFonts w:ascii="Be Vietnam Pro" w:eastAsia="Times New Roman" w:hAnsi="Be Vietnam Pro" w:cs="Arial"/>
            <w:lang w:eastAsia="de-DE"/>
          </w:rPr>
          <w:t>https://willibot01.blauedaecher.com</w:t>
        </w:r>
      </w:hyperlink>
      <w:r w:rsidRPr="007D19B3">
        <w:rPr>
          <w:rFonts w:ascii="Be Vietnam Pro" w:eastAsia="Times New Roman" w:hAnsi="Be Vietnam Pro" w:cs="Arial"/>
          <w:lang w:eastAsia="de-DE"/>
        </w:rPr>
        <w:t xml:space="preserve"> </w:t>
      </w:r>
      <w:r w:rsidR="0026170A">
        <w:rPr>
          <w:rFonts w:ascii="Be Vietnam Pro" w:eastAsia="Times New Roman" w:hAnsi="Be Vietnam Pro" w:cs="Arial"/>
          <w:lang w:eastAsia="de-DE"/>
        </w:rPr>
        <w:br/>
      </w:r>
      <w:hyperlink r:id="rId7" w:history="1">
        <w:r w:rsidR="0026170A" w:rsidRPr="00F11E1F">
          <w:rPr>
            <w:rStyle w:val="Hyperlink"/>
            <w:rFonts w:ascii="Be Vietnam Pro" w:eastAsia="Times New Roman" w:hAnsi="Be Vietnam Pro" w:cs="Arial"/>
            <w:lang w:eastAsia="de-DE"/>
          </w:rPr>
          <w:t>www.angermuende-tourismus.de</w:t>
        </w:r>
      </w:hyperlink>
      <w:r w:rsidR="0026170A">
        <w:rPr>
          <w:rFonts w:ascii="Be Vietnam Pro" w:eastAsia="Times New Roman" w:hAnsi="Be Vietnam Pro" w:cs="Arial"/>
          <w:lang w:eastAsia="de-DE"/>
        </w:rPr>
        <w:t xml:space="preserve"> </w:t>
      </w:r>
      <w:r w:rsidRPr="007D19B3">
        <w:rPr>
          <w:rFonts w:ascii="Be Vietnam Pro" w:eastAsia="Times New Roman" w:hAnsi="Be Vietnam Pro" w:cs="Arial"/>
          <w:lang w:eastAsia="de-DE"/>
        </w:rPr>
        <w:br/>
      </w:r>
      <w:hyperlink r:id="rId8" w:history="1">
        <w:r w:rsidR="00246C69">
          <w:rPr>
            <w:rStyle w:val="Hyperlink"/>
            <w:rFonts w:ascii="Be Vietnam Pro" w:eastAsia="Times New Roman" w:hAnsi="Be Vietnam Pro" w:cs="Arial"/>
            <w:lang w:eastAsia="de-DE"/>
          </w:rPr>
          <w:t>www.wandern-im-flaeming.de/kunstwanderweg/xr</w:t>
        </w:r>
      </w:hyperlink>
      <w:r w:rsidR="00246C69">
        <w:rPr>
          <w:rFonts w:ascii="Be Vietnam Pro" w:eastAsia="Times New Roman" w:hAnsi="Be Vietnam Pro" w:cs="Arial"/>
          <w:lang w:eastAsia="de-DE"/>
        </w:rPr>
        <w:t xml:space="preserve"> </w:t>
      </w:r>
      <w:r w:rsidR="00246C69">
        <w:rPr>
          <w:rFonts w:ascii="Be Vietnam Pro" w:eastAsia="Times New Roman" w:hAnsi="Be Vietnam Pro" w:cs="Arial"/>
          <w:lang w:eastAsia="de-DE"/>
        </w:rPr>
        <w:br/>
      </w:r>
      <w:hyperlink r:id="rId9" w:history="1">
        <w:r w:rsidR="00246C69" w:rsidRPr="00444ED0">
          <w:rPr>
            <w:rStyle w:val="Hyperlink"/>
            <w:rFonts w:ascii="Be Vietnam Pro" w:eastAsia="Times New Roman" w:hAnsi="Be Vietnam Pro" w:cs="Arial"/>
            <w:lang w:eastAsia="de-DE"/>
          </w:rPr>
          <w:t>www.reiseland-brandenburg.de/wandern</w:t>
        </w:r>
      </w:hyperlink>
      <w:r w:rsidR="00246C69">
        <w:rPr>
          <w:rFonts w:ascii="Be Vietnam Pro" w:eastAsia="Times New Roman" w:hAnsi="Be Vietnam Pro" w:cs="Arial"/>
          <w:lang w:eastAsia="de-DE"/>
        </w:rPr>
        <w:t xml:space="preserve"> </w:t>
      </w:r>
      <w:r w:rsidR="00246C69">
        <w:rPr>
          <w:rFonts w:ascii="Be Vietnam Pro" w:eastAsia="Times New Roman" w:hAnsi="Be Vietnam Pro" w:cs="Arial"/>
          <w:lang w:eastAsia="de-DE"/>
        </w:rPr>
        <w:br/>
      </w:r>
    </w:p>
    <w:sectPr w:rsidR="007D19B3" w:rsidRPr="009C249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FE78D" w14:textId="77777777" w:rsidR="0076730D" w:rsidRDefault="0076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5116F38E"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w:t>
    </w:r>
    <w:r w:rsidR="0076730D">
      <w:rPr>
        <w:rFonts w:ascii="Be Vietnam Pro" w:eastAsia="Calibri" w:hAnsi="Be Vietnam Pro" w:cs="Arial"/>
        <w:b w:val="0"/>
        <w:sz w:val="18"/>
        <w:szCs w:val="18"/>
        <w:lang w:eastAsia="en-US"/>
      </w:rPr>
      <w:t>Christian</w:t>
    </w:r>
    <w:r w:rsidRPr="009C249D">
      <w:rPr>
        <w:rFonts w:ascii="Be Vietnam Pro" w:eastAsia="Calibri" w:hAnsi="Be Vietnam Pro" w:cs="Arial"/>
        <w:b w:val="0"/>
        <w:sz w:val="18"/>
        <w:szCs w:val="18"/>
        <w:lang w:eastAsia="en-US"/>
      </w:rPr>
      <w:t xml:space="preserve"> </w:t>
    </w:r>
    <w:proofErr w:type="spellStart"/>
    <w:r w:rsidR="0076730D">
      <w:rPr>
        <w:rFonts w:ascii="Be Vietnam Pro" w:eastAsia="Calibri" w:hAnsi="Be Vietnam Pro" w:cs="Arial"/>
        <w:b w:val="0"/>
        <w:sz w:val="18"/>
        <w:szCs w:val="18"/>
        <w:lang w:eastAsia="en-US"/>
      </w:rPr>
      <w:t>Woronka</w:t>
    </w:r>
    <w:proofErr w:type="spellEnd"/>
    <w:r w:rsidRPr="009C249D">
      <w:rPr>
        <w:rFonts w:ascii="Be Vietnam Pro" w:eastAsia="Calibri" w:hAnsi="Be Vietnam Pro" w:cs="Arial"/>
        <w:b w:val="0"/>
        <w:sz w:val="18"/>
        <w:szCs w:val="18"/>
        <w:lang w:eastAsia="en-US"/>
      </w:rPr>
      <w:t xml:space="preserv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7B098" w14:textId="77777777" w:rsidR="0076730D" w:rsidRDefault="00767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9B149" w14:textId="77777777" w:rsidR="0076730D" w:rsidRDefault="007673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2452D" w14:textId="77777777" w:rsidR="0076730D" w:rsidRDefault="007673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421A3"/>
    <w:rsid w:val="0024560E"/>
    <w:rsid w:val="00246C69"/>
    <w:rsid w:val="00247245"/>
    <w:rsid w:val="00252B25"/>
    <w:rsid w:val="002579FF"/>
    <w:rsid w:val="0026170A"/>
    <w:rsid w:val="00263A89"/>
    <w:rsid w:val="0026515C"/>
    <w:rsid w:val="00270880"/>
    <w:rsid w:val="002920D2"/>
    <w:rsid w:val="0029288A"/>
    <w:rsid w:val="00293757"/>
    <w:rsid w:val="002A06D3"/>
    <w:rsid w:val="002A3F7A"/>
    <w:rsid w:val="002A60FC"/>
    <w:rsid w:val="002D2BBA"/>
    <w:rsid w:val="00310566"/>
    <w:rsid w:val="0031401B"/>
    <w:rsid w:val="003208D4"/>
    <w:rsid w:val="00323C92"/>
    <w:rsid w:val="0032506C"/>
    <w:rsid w:val="00325F90"/>
    <w:rsid w:val="00334362"/>
    <w:rsid w:val="00340BCD"/>
    <w:rsid w:val="00344F99"/>
    <w:rsid w:val="00361617"/>
    <w:rsid w:val="00377897"/>
    <w:rsid w:val="00382CB7"/>
    <w:rsid w:val="003910CF"/>
    <w:rsid w:val="003A506F"/>
    <w:rsid w:val="003A79D8"/>
    <w:rsid w:val="003B0743"/>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42A84"/>
    <w:rsid w:val="005449EB"/>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24F3A"/>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E4970"/>
    <w:rsid w:val="006F382D"/>
    <w:rsid w:val="006F77E5"/>
    <w:rsid w:val="00702074"/>
    <w:rsid w:val="00721B55"/>
    <w:rsid w:val="00721DDA"/>
    <w:rsid w:val="007555A4"/>
    <w:rsid w:val="00763B4C"/>
    <w:rsid w:val="00763D53"/>
    <w:rsid w:val="0076730D"/>
    <w:rsid w:val="00771EB5"/>
    <w:rsid w:val="0077676A"/>
    <w:rsid w:val="007769C3"/>
    <w:rsid w:val="00794E7D"/>
    <w:rsid w:val="007959FD"/>
    <w:rsid w:val="007962AA"/>
    <w:rsid w:val="007A7F59"/>
    <w:rsid w:val="007B7AFD"/>
    <w:rsid w:val="007D19B3"/>
    <w:rsid w:val="007D4FFC"/>
    <w:rsid w:val="007D72F2"/>
    <w:rsid w:val="00815841"/>
    <w:rsid w:val="008174E6"/>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1768"/>
    <w:rsid w:val="00B14291"/>
    <w:rsid w:val="00B3507E"/>
    <w:rsid w:val="00B41551"/>
    <w:rsid w:val="00B424F9"/>
    <w:rsid w:val="00B440B5"/>
    <w:rsid w:val="00B531DE"/>
    <w:rsid w:val="00B53BDD"/>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6600"/>
    <w:rsid w:val="00D27F91"/>
    <w:rsid w:val="00D41985"/>
    <w:rsid w:val="00D45E1B"/>
    <w:rsid w:val="00D470C5"/>
    <w:rsid w:val="00D527DD"/>
    <w:rsid w:val="00D52B62"/>
    <w:rsid w:val="00D56F92"/>
    <w:rsid w:val="00D61AE3"/>
    <w:rsid w:val="00D72986"/>
    <w:rsid w:val="00D81C19"/>
    <w:rsid w:val="00DA3F5C"/>
    <w:rsid w:val="00DB4064"/>
    <w:rsid w:val="00DC2396"/>
    <w:rsid w:val="00DC42B0"/>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7D1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ndern-im-flaeming.de/kunstwanderweg/xr/ar-trail.html?page=1"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angermuende-tourismus.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illibot01.blauedaecher.com"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reiseland-brandenburg.de/wandern"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2816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10</cp:revision>
  <cp:lastPrinted>2023-06-02T09:50:00Z</cp:lastPrinted>
  <dcterms:created xsi:type="dcterms:W3CDTF">2023-06-02T09:55:00Z</dcterms:created>
  <dcterms:modified xsi:type="dcterms:W3CDTF">2024-07-08T08:23:00Z</dcterms:modified>
</cp:coreProperties>
</file>