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72" w:rsidRPr="001328F3" w:rsidRDefault="00BE0B72" w:rsidP="00900BCC">
      <w:pPr>
        <w:pStyle w:val="Brdtekst"/>
        <w:rPr>
          <w:rFonts w:asciiTheme="majorHAnsi" w:eastAsia="Arial" w:hAnsiTheme="majorHAnsi" w:cs="Arial"/>
          <w:b/>
          <w:bCs/>
          <w:sz w:val="22"/>
          <w:szCs w:val="22"/>
        </w:rPr>
      </w:pPr>
    </w:p>
    <w:p w:rsidR="00B468D2" w:rsidRPr="001328F3" w:rsidRDefault="00B468D2" w:rsidP="00900BCC">
      <w:pPr>
        <w:rPr>
          <w:rFonts w:asciiTheme="majorHAnsi" w:hAnsiTheme="majorHAnsi" w:cs="Arial"/>
          <w:b/>
          <w:i/>
          <w:sz w:val="22"/>
          <w:szCs w:val="22"/>
          <w:lang w:val="nb-NO"/>
        </w:rPr>
      </w:pPr>
      <w:r w:rsidRPr="001328F3">
        <w:rPr>
          <w:rFonts w:asciiTheme="majorHAnsi" w:hAnsiTheme="majorHAnsi" w:cs="Arial"/>
          <w:b/>
          <w:i/>
          <w:sz w:val="22"/>
          <w:szCs w:val="22"/>
          <w:lang w:val="nb-NO"/>
        </w:rPr>
        <w:t>PRESSEMELDING</w:t>
      </w:r>
      <w:r w:rsidR="00B40D43" w:rsidRPr="001328F3">
        <w:rPr>
          <w:rFonts w:asciiTheme="majorHAnsi" w:hAnsiTheme="majorHAnsi" w:cs="Arial"/>
          <w:b/>
          <w:i/>
          <w:sz w:val="22"/>
          <w:szCs w:val="22"/>
          <w:lang w:val="nb-NO"/>
        </w:rPr>
        <w:t xml:space="preserve"> </w:t>
      </w:r>
      <w:r w:rsidR="009C0743" w:rsidRPr="001328F3">
        <w:rPr>
          <w:rFonts w:asciiTheme="majorHAnsi" w:hAnsiTheme="majorHAnsi" w:cs="Arial"/>
          <w:b/>
          <w:i/>
          <w:sz w:val="22"/>
          <w:szCs w:val="22"/>
          <w:lang w:val="nb-NO"/>
        </w:rPr>
        <w:t>Oslo</w:t>
      </w:r>
      <w:r w:rsidR="00B40D43" w:rsidRPr="001328F3">
        <w:rPr>
          <w:rFonts w:asciiTheme="majorHAnsi" w:hAnsiTheme="majorHAnsi" w:cs="Arial"/>
          <w:b/>
          <w:i/>
          <w:sz w:val="22"/>
          <w:szCs w:val="22"/>
          <w:lang w:val="nb-NO"/>
        </w:rPr>
        <w:t xml:space="preserve">, </w:t>
      </w:r>
      <w:r w:rsidR="00A06026">
        <w:rPr>
          <w:rFonts w:asciiTheme="majorHAnsi" w:hAnsiTheme="majorHAnsi" w:cs="Arial"/>
          <w:b/>
          <w:i/>
          <w:sz w:val="22"/>
          <w:szCs w:val="22"/>
          <w:lang w:val="nb-NO"/>
        </w:rPr>
        <w:t>1</w:t>
      </w:r>
      <w:r w:rsidR="001328F3">
        <w:rPr>
          <w:rFonts w:asciiTheme="majorHAnsi" w:hAnsiTheme="majorHAnsi" w:cs="Arial"/>
          <w:b/>
          <w:i/>
          <w:sz w:val="22"/>
          <w:szCs w:val="22"/>
          <w:lang w:val="nb-NO"/>
        </w:rPr>
        <w:t>.</w:t>
      </w:r>
      <w:r w:rsidR="003A0CF8">
        <w:rPr>
          <w:rFonts w:asciiTheme="majorHAnsi" w:hAnsiTheme="majorHAnsi" w:cs="Arial"/>
          <w:b/>
          <w:i/>
          <w:sz w:val="22"/>
          <w:szCs w:val="22"/>
          <w:lang w:val="nb-NO"/>
        </w:rPr>
        <w:t xml:space="preserve"> </w:t>
      </w:r>
      <w:r w:rsidR="00A06026">
        <w:rPr>
          <w:rFonts w:asciiTheme="majorHAnsi" w:hAnsiTheme="majorHAnsi" w:cs="Arial"/>
          <w:b/>
          <w:i/>
          <w:sz w:val="22"/>
          <w:szCs w:val="22"/>
          <w:lang w:val="nb-NO"/>
        </w:rPr>
        <w:t>oktober</w:t>
      </w:r>
      <w:r w:rsidR="00D41AB8">
        <w:rPr>
          <w:rFonts w:asciiTheme="majorHAnsi" w:hAnsiTheme="majorHAnsi" w:cs="Arial"/>
          <w:b/>
          <w:i/>
          <w:sz w:val="22"/>
          <w:szCs w:val="22"/>
          <w:lang w:val="nb-NO"/>
        </w:rPr>
        <w:t xml:space="preserve"> </w:t>
      </w:r>
      <w:r w:rsidR="006F30CD" w:rsidRPr="001328F3">
        <w:rPr>
          <w:rFonts w:asciiTheme="majorHAnsi" w:hAnsiTheme="majorHAnsi" w:cs="Arial"/>
          <w:b/>
          <w:i/>
          <w:sz w:val="22"/>
          <w:szCs w:val="22"/>
          <w:lang w:val="nb-NO"/>
        </w:rPr>
        <w:t>2016</w:t>
      </w:r>
    </w:p>
    <w:p w:rsidR="00621F8F" w:rsidRPr="001328F3" w:rsidRDefault="00621F8F" w:rsidP="00900BCC">
      <w:pPr>
        <w:rPr>
          <w:rFonts w:asciiTheme="majorHAnsi" w:hAnsiTheme="majorHAnsi" w:cs="Arial"/>
          <w:b/>
          <w:i/>
          <w:sz w:val="22"/>
          <w:szCs w:val="22"/>
          <w:lang w:val="nb-NO"/>
        </w:rPr>
      </w:pPr>
    </w:p>
    <w:p w:rsidR="00A06026" w:rsidRDefault="00A06026" w:rsidP="00A06026">
      <w:pPr>
        <w:pStyle w:val="Brdtekst"/>
        <w:rPr>
          <w:b/>
          <w:bCs/>
        </w:rPr>
      </w:pPr>
      <w:r>
        <w:rPr>
          <w:b/>
          <w:bCs/>
        </w:rPr>
        <w:t>Fra Maxbo til Mont</w:t>
      </w:r>
      <w:r>
        <w:rPr>
          <w:b/>
          <w:bCs/>
          <w:lang w:val="fr-FR"/>
        </w:rPr>
        <w:t>é</w:t>
      </w:r>
      <w:r w:rsidR="005829F9">
        <w:rPr>
          <w:b/>
          <w:bCs/>
        </w:rPr>
        <w:t>r i Hurdal</w:t>
      </w:r>
      <w:r>
        <w:rPr>
          <w:b/>
          <w:bCs/>
        </w:rPr>
        <w:t xml:space="preserve"> </w:t>
      </w:r>
    </w:p>
    <w:p w:rsidR="00A06026" w:rsidRDefault="00A06026" w:rsidP="00A06026">
      <w:pPr>
        <w:pStyle w:val="Brdtekst"/>
        <w:rPr>
          <w:b/>
          <w:bCs/>
        </w:rPr>
      </w:pPr>
    </w:p>
    <w:p w:rsidR="00A06026" w:rsidRDefault="00A06026" w:rsidP="00A06026">
      <w:pPr>
        <w:pStyle w:val="Brdtekst"/>
        <w:rPr>
          <w:b/>
          <w:bCs/>
        </w:rPr>
      </w:pPr>
      <w:r w:rsidRPr="00A06026">
        <w:rPr>
          <w:bCs/>
        </w:rPr>
        <w:t xml:space="preserve">Den siste tiden har det vært hektisk aktivitet i </w:t>
      </w:r>
      <w:proofErr w:type="spellStart"/>
      <w:r w:rsidRPr="00A06026">
        <w:rPr>
          <w:bCs/>
        </w:rPr>
        <w:t>byggvarehuset</w:t>
      </w:r>
      <w:proofErr w:type="spellEnd"/>
      <w:r w:rsidRPr="00A06026">
        <w:rPr>
          <w:bCs/>
        </w:rPr>
        <w:t xml:space="preserve"> til Flaen Sag &amp; Høvleri, Vest</w:t>
      </w:r>
      <w:r w:rsidRPr="00A06026">
        <w:rPr>
          <w:bCs/>
        </w:rPr>
        <w:t>s</w:t>
      </w:r>
      <w:r w:rsidRPr="00A06026">
        <w:rPr>
          <w:bCs/>
        </w:rPr>
        <w:t>idevegen 3 Hurdal. Det er mye som skal på plass når butikken forlater Maxbo til fordel for Mont</w:t>
      </w:r>
      <w:r w:rsidRPr="00A06026">
        <w:rPr>
          <w:bCs/>
          <w:lang w:val="fr-FR"/>
        </w:rPr>
        <w:t>é</w:t>
      </w:r>
      <w:r w:rsidRPr="00A06026">
        <w:rPr>
          <w:bCs/>
        </w:rPr>
        <w:t>r-kjeden</w:t>
      </w:r>
      <w:r>
        <w:rPr>
          <w:b/>
          <w:bCs/>
        </w:rPr>
        <w:t>.</w:t>
      </w:r>
    </w:p>
    <w:p w:rsidR="00A06026" w:rsidRDefault="00A06026" w:rsidP="00A06026">
      <w:pPr>
        <w:pStyle w:val="Brdtekst"/>
        <w:rPr>
          <w:b/>
          <w:bCs/>
        </w:rPr>
      </w:pPr>
    </w:p>
    <w:p w:rsidR="00A06026" w:rsidRDefault="00A06026" w:rsidP="00A06026">
      <w:pPr>
        <w:pStyle w:val="Brdtekst"/>
        <w:rPr>
          <w:b/>
          <w:bCs/>
        </w:rPr>
      </w:pPr>
      <w:r>
        <w:rPr>
          <w:b/>
          <w:bCs/>
        </w:rPr>
        <w:t xml:space="preserve">Et løft for ansatte og kunder </w:t>
      </w:r>
      <w:r>
        <w:rPr>
          <w:rFonts w:ascii="Arial Unicode MS" w:eastAsia="Arial Unicode MS" w:hAnsi="Arial Unicode MS" w:cs="Arial Unicode MS"/>
        </w:rPr>
        <w:br/>
      </w:r>
      <w:r>
        <w:t>Overgangen fra Maxbo til Mont</w:t>
      </w:r>
      <w:r>
        <w:rPr>
          <w:lang w:val="fr-FR"/>
        </w:rPr>
        <w:t>é</w:t>
      </w:r>
      <w:r>
        <w:t>r skjer offisielt den 1. oktober 2016. Mont</w:t>
      </w:r>
      <w:r>
        <w:rPr>
          <w:lang w:val="fr-FR"/>
        </w:rPr>
        <w:t>é</w:t>
      </w:r>
      <w:r>
        <w:t>r sitt eget butik</w:t>
      </w:r>
      <w:r>
        <w:t>k</w:t>
      </w:r>
      <w:r>
        <w:t xml:space="preserve">team har tegnet opp en helt ny butikk som vil fremstå som mer oversiktlig og arealeffektiv når den er ferdig rigget. </w:t>
      </w:r>
    </w:p>
    <w:p w:rsidR="00A06026" w:rsidRDefault="00A06026" w:rsidP="00A06026">
      <w:pPr>
        <w:pStyle w:val="Brdtekst"/>
      </w:pPr>
    </w:p>
    <w:p w:rsidR="00A06026" w:rsidRDefault="00A06026" w:rsidP="00A06026">
      <w:pPr>
        <w:pStyle w:val="Brdtekst"/>
      </w:pPr>
      <w:r>
        <w:t>‒ Vi er veldig fornøyde med at vi nå går over til Mont</w:t>
      </w:r>
      <w:r>
        <w:rPr>
          <w:lang w:val="fr-FR"/>
        </w:rPr>
        <w:t>é</w:t>
      </w:r>
      <w:r>
        <w:t>r. Dette tror jeg blir et lø</w:t>
      </w:r>
      <w:proofErr w:type="spellStart"/>
      <w:r>
        <w:rPr>
          <w:lang w:val="de-DE"/>
        </w:rPr>
        <w:t>ft</w:t>
      </w:r>
      <w:proofErr w:type="spellEnd"/>
      <w:r>
        <w:rPr>
          <w:lang w:val="de-DE"/>
        </w:rPr>
        <w:t xml:space="preserve"> b</w:t>
      </w:r>
      <w:proofErr w:type="spellStart"/>
      <w:r>
        <w:t>åde</w:t>
      </w:r>
      <w:proofErr w:type="spellEnd"/>
      <w:r>
        <w:t xml:space="preserve"> for både ansatte og våre kunder. Mont</w:t>
      </w:r>
      <w:r>
        <w:rPr>
          <w:lang w:val="fr-FR"/>
        </w:rPr>
        <w:t>é</w:t>
      </w:r>
      <w:r>
        <w:t xml:space="preserve">r-kjeden har et godt konsept og et utfyllende utvalg av byggevarer og løsninger, sier Daglig leder Håkon S. Rognlien. </w:t>
      </w:r>
    </w:p>
    <w:p w:rsidR="00A06026" w:rsidRDefault="00A06026" w:rsidP="00A06026">
      <w:pPr>
        <w:pStyle w:val="Brdtekst"/>
        <w:rPr>
          <w:b/>
          <w:bCs/>
        </w:rPr>
      </w:pPr>
    </w:p>
    <w:p w:rsidR="00A06026" w:rsidRDefault="00A06026" w:rsidP="00A06026">
      <w:pPr>
        <w:pStyle w:val="Brdtekst"/>
      </w:pPr>
      <w:r>
        <w:rPr>
          <w:b/>
          <w:bCs/>
        </w:rPr>
        <w:t xml:space="preserve">Åpningsfest 15. oktober </w:t>
      </w:r>
      <w:r>
        <w:rPr>
          <w:rFonts w:ascii="Arial Unicode MS" w:eastAsia="Arial Unicode MS" w:hAnsi="Arial Unicode MS" w:cs="Arial Unicode MS"/>
        </w:rPr>
        <w:br/>
      </w:r>
      <w:r>
        <w:t>Det bygges nå nye utstillinger og nye leverandører kommer på plass i butikken. Målet er å få alle detaljer på plass til den store åpningsfesten som blir den 15. oktober. Da blir det unde</w:t>
      </w:r>
      <w:r>
        <w:t>r</w:t>
      </w:r>
      <w:r>
        <w:t>holdning, matservering, konkurranser og gode tilbud for alle som tar turen innom. Rognlien forteller at butikken vil være i normal drift i overgangsperioden frem til åpningsfesten, og han ser frem til å presentere den ferdige butikken for sine kunder.</w:t>
      </w:r>
      <w:r>
        <w:rPr>
          <w:rFonts w:ascii="Arial Unicode MS" w:eastAsia="Arial Unicode MS" w:hAnsi="Arial Unicode MS" w:cs="Arial Unicode MS"/>
        </w:rPr>
        <w:br/>
      </w:r>
      <w:r>
        <w:rPr>
          <w:rFonts w:ascii="Arial Unicode MS" w:eastAsia="Arial Unicode MS" w:hAnsi="Arial Unicode MS" w:cs="Arial Unicode MS"/>
        </w:rPr>
        <w:br/>
      </w:r>
      <w:r>
        <w:rPr>
          <w:b/>
          <w:bCs/>
        </w:rPr>
        <w:t>Nasjonal kjede med lokalt fokus</w:t>
      </w:r>
      <w:r>
        <w:rPr>
          <w:rFonts w:ascii="Arial Unicode MS" w:eastAsia="Arial Unicode MS" w:hAnsi="Arial Unicode MS" w:cs="Arial Unicode MS"/>
        </w:rPr>
        <w:br/>
      </w:r>
      <w:r>
        <w:t>Mont</w:t>
      </w:r>
      <w:r>
        <w:rPr>
          <w:lang w:val="fr-FR"/>
        </w:rPr>
        <w:t>é</w:t>
      </w:r>
      <w:r>
        <w:t xml:space="preserve">r er en nasjonal byggevarekjede med 89 butikker. Butikkene tilbyr et bredt utvalg av byggevarer og tjenester. </w:t>
      </w:r>
    </w:p>
    <w:p w:rsidR="00A06026" w:rsidRDefault="00A06026" w:rsidP="00A06026">
      <w:pPr>
        <w:pStyle w:val="Brdtekst"/>
      </w:pPr>
    </w:p>
    <w:p w:rsidR="00A06026" w:rsidRDefault="00A06026" w:rsidP="00A06026">
      <w:pPr>
        <w:pStyle w:val="Brdtekst"/>
      </w:pPr>
      <w:r>
        <w:t>‒ Det er mye logistikk involvert i byggevarebransjen og skal man kunne tilby kunden rett produkt til riktig pris er det viktig med sentral innkjøpskraft og godt utbygd logistikk.  For kunden er det fagkunnskap og forståelsen av det lokale markedet som er viktig. Vi er derfor veldig glade for at vi nå får med en så kunnskapsrik og dyktig gjeng fra Hurdal med på laget, avslutter Anniken Wollan som er markedsansvarlig for Optimera Handel.</w:t>
      </w:r>
    </w:p>
    <w:p w:rsidR="00A06026" w:rsidRDefault="00A06026" w:rsidP="00A06026">
      <w:pPr>
        <w:pStyle w:val="Brdtekst"/>
      </w:pPr>
    </w:p>
    <w:p w:rsidR="00A06026" w:rsidRDefault="00A06026" w:rsidP="00A06026">
      <w:pPr>
        <w:pStyle w:val="Brdtekst"/>
      </w:pPr>
      <w:r>
        <w:rPr>
          <w:b/>
          <w:bCs/>
        </w:rPr>
        <w:t>Mont</w:t>
      </w:r>
      <w:r>
        <w:rPr>
          <w:b/>
          <w:bCs/>
          <w:lang w:val="fr-FR"/>
        </w:rPr>
        <w:t>é</w:t>
      </w:r>
      <w:r>
        <w:rPr>
          <w:b/>
          <w:bCs/>
          <w:lang w:val="sv-SE"/>
        </w:rPr>
        <w:t>r Hurdal</w:t>
      </w:r>
      <w:r>
        <w:rPr>
          <w:rFonts w:ascii="Arial Unicode MS" w:eastAsia="Arial Unicode MS" w:hAnsi="Arial Unicode MS" w:cs="Arial Unicode MS"/>
        </w:rPr>
        <w:br/>
      </w:r>
      <w:proofErr w:type="spellStart"/>
      <w:r>
        <w:t>Vestidevegen</w:t>
      </w:r>
      <w:proofErr w:type="spellEnd"/>
      <w:r>
        <w:t xml:space="preserve"> 3</w:t>
      </w:r>
      <w:r>
        <w:rPr>
          <w:rFonts w:ascii="Arial Unicode MS" w:eastAsia="Arial Unicode MS" w:hAnsi="Arial Unicode MS" w:cs="Arial Unicode MS"/>
        </w:rPr>
        <w:br/>
      </w:r>
      <w:r>
        <w:t>2090 Hurdal</w:t>
      </w:r>
      <w:r>
        <w:rPr>
          <w:rFonts w:ascii="Arial Unicode MS" w:eastAsia="Arial Unicode MS" w:hAnsi="Arial Unicode MS" w:cs="Arial Unicode MS"/>
        </w:rPr>
        <w:br/>
      </w:r>
      <w:r>
        <w:t xml:space="preserve">Åpningstider: </w:t>
      </w:r>
    </w:p>
    <w:p w:rsidR="00A06026" w:rsidRDefault="00A06026" w:rsidP="00A06026">
      <w:pPr>
        <w:pStyle w:val="Brdtekst"/>
        <w:shd w:val="clear" w:color="auto" w:fill="FFFFFF"/>
        <w:rPr>
          <w:color w:val="162F45"/>
          <w:u w:color="162F45"/>
        </w:rPr>
      </w:pPr>
      <w:r>
        <w:rPr>
          <w:color w:val="162F45"/>
          <w:u w:color="162F45"/>
        </w:rPr>
        <w:t>Mandag-fredag: 08-17</w:t>
      </w:r>
      <w:r>
        <w:rPr>
          <w:rFonts w:ascii="Arial Unicode MS" w:eastAsia="Arial Unicode MS" w:hAnsi="Arial Unicode MS" w:cs="Arial Unicode MS"/>
          <w:color w:val="162F45"/>
          <w:u w:color="162F45"/>
        </w:rPr>
        <w:br/>
      </w:r>
      <w:r>
        <w:rPr>
          <w:color w:val="162F45"/>
          <w:u w:color="162F45"/>
        </w:rPr>
        <w:t>Lørdag: 09-15</w:t>
      </w:r>
    </w:p>
    <w:p w:rsidR="00A06026" w:rsidRDefault="00A06026" w:rsidP="00A06026">
      <w:pPr>
        <w:pStyle w:val="Brdtekst"/>
      </w:pPr>
    </w:p>
    <w:p w:rsidR="00A06026" w:rsidRDefault="00A06026" w:rsidP="00A06026">
      <w:pPr>
        <w:pStyle w:val="Brdtekst"/>
      </w:pPr>
    </w:p>
    <w:p w:rsidR="00A06026" w:rsidRDefault="00A06026" w:rsidP="00A06026">
      <w:pPr>
        <w:pStyle w:val="Brdtekst"/>
      </w:pPr>
      <w:r>
        <w:t xml:space="preserve">For ytterligere informasjon, kontakt: </w:t>
      </w:r>
      <w:r>
        <w:br/>
      </w:r>
      <w:r>
        <w:rPr>
          <w:rFonts w:ascii="Arial Unicode MS" w:eastAsia="Arial Unicode MS" w:hAnsi="Arial Unicode MS" w:cs="Arial Unicode MS"/>
        </w:rPr>
        <w:br/>
      </w:r>
      <w:r>
        <w:rPr>
          <w:lang w:val="de-DE"/>
        </w:rPr>
        <w:t>Anniken Wollan                                                   H</w:t>
      </w:r>
      <w:proofErr w:type="spellStart"/>
      <w:r>
        <w:t>åkon</w:t>
      </w:r>
      <w:proofErr w:type="spellEnd"/>
      <w:r>
        <w:t xml:space="preserve"> S. Rognlien</w:t>
      </w:r>
      <w:r>
        <w:rPr>
          <w:rFonts w:ascii="Arial Unicode MS" w:eastAsia="Arial Unicode MS" w:hAnsi="Arial Unicode MS" w:cs="Arial Unicode MS"/>
        </w:rPr>
        <w:br/>
      </w:r>
      <w:r w:rsidR="00C15227">
        <w:t>Markedsansv</w:t>
      </w:r>
      <w:r>
        <w:t>arlig Optimera Handel                    Daglig leder</w:t>
      </w:r>
      <w:r>
        <w:rPr>
          <w:rFonts w:ascii="Arial Unicode MS" w:eastAsia="Arial Unicode MS" w:hAnsi="Arial Unicode MS" w:cs="Arial Unicode MS"/>
        </w:rPr>
        <w:br/>
      </w:r>
      <w:r>
        <w:rPr>
          <w:lang w:val="de-DE"/>
        </w:rPr>
        <w:t xml:space="preserve">Optimera AS                          </w:t>
      </w:r>
      <w:bookmarkStart w:id="0" w:name="_GoBack"/>
      <w:bookmarkEnd w:id="0"/>
      <w:r>
        <w:rPr>
          <w:lang w:val="de-DE"/>
        </w:rPr>
        <w:t xml:space="preserve">                              </w:t>
      </w:r>
      <w:proofErr w:type="spellStart"/>
      <w:r>
        <w:rPr>
          <w:lang w:val="de-DE"/>
        </w:rPr>
        <w:t>Flaen</w:t>
      </w:r>
      <w:proofErr w:type="spellEnd"/>
      <w:r>
        <w:rPr>
          <w:lang w:val="de-DE"/>
        </w:rPr>
        <w:t xml:space="preserve"> Sag &amp; </w:t>
      </w:r>
      <w:proofErr w:type="spellStart"/>
      <w:r>
        <w:rPr>
          <w:lang w:val="de-DE"/>
        </w:rPr>
        <w:t>Høvleri</w:t>
      </w:r>
      <w:proofErr w:type="spellEnd"/>
      <w:r>
        <w:rPr>
          <w:lang w:val="de-DE"/>
        </w:rPr>
        <w:t xml:space="preserve"> AS</w:t>
      </w:r>
      <w:r>
        <w:rPr>
          <w:rFonts w:ascii="Arial Unicode MS" w:eastAsia="Arial Unicode MS" w:hAnsi="Arial Unicode MS" w:cs="Arial Unicode MS"/>
        </w:rPr>
        <w:br/>
      </w:r>
      <w:r>
        <w:rPr>
          <w:lang w:val="de-DE"/>
        </w:rPr>
        <w:t>+47 909 44 077                                                   +47 924 47 939</w:t>
      </w:r>
    </w:p>
    <w:p w:rsidR="003A0CF8" w:rsidRPr="003A0CF8" w:rsidRDefault="003A0CF8" w:rsidP="003A0C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
          <w:color w:val="000000"/>
          <w:sz w:val="22"/>
          <w:szCs w:val="22"/>
          <w:bdr w:val="none" w:sz="0" w:space="0" w:color="auto"/>
          <w:lang w:val="nb-NO"/>
        </w:rPr>
      </w:pPr>
    </w:p>
    <w:p w:rsidR="003A0CF8" w:rsidRPr="003A0CF8" w:rsidRDefault="003A0CF8" w:rsidP="003A0C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
          <w:color w:val="000000"/>
          <w:sz w:val="22"/>
          <w:szCs w:val="22"/>
          <w:bdr w:val="none" w:sz="0" w:space="0" w:color="auto"/>
          <w:lang w:val="nb-NO"/>
        </w:rPr>
      </w:pPr>
    </w:p>
    <w:p w:rsidR="001328F3" w:rsidRPr="00A06026" w:rsidRDefault="001328F3" w:rsidP="00A06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
          <w:color w:val="000000"/>
          <w:sz w:val="28"/>
          <w:szCs w:val="28"/>
          <w:bdr w:val="none" w:sz="0" w:space="0" w:color="auto"/>
        </w:rPr>
      </w:pPr>
      <w:r w:rsidRPr="00A06026">
        <w:rPr>
          <w:color w:val="BFBFBF" w:themeColor="background1" w:themeShade="BF"/>
          <w:sz w:val="22"/>
          <w:szCs w:val="22"/>
          <w:lang w:val="nb-NO"/>
        </w:rPr>
        <w:t xml:space="preserve">Optimera er Norges største aktør innen salg og distribusjon av byggevarer, trelast og interiør med 152 utsalgssteder, 1900 ansatte og over 7 milliarder kroner i omsetning. </w:t>
      </w:r>
      <w:proofErr w:type="spellStart"/>
      <w:r w:rsidRPr="00351C7A">
        <w:rPr>
          <w:color w:val="BFBFBF" w:themeColor="background1" w:themeShade="BF"/>
          <w:sz w:val="22"/>
          <w:szCs w:val="22"/>
        </w:rPr>
        <w:t>Virksomheten</w:t>
      </w:r>
      <w:proofErr w:type="spellEnd"/>
      <w:r w:rsidRPr="00351C7A">
        <w:rPr>
          <w:color w:val="BFBFBF" w:themeColor="background1" w:themeShade="BF"/>
          <w:sz w:val="22"/>
          <w:szCs w:val="22"/>
        </w:rPr>
        <w:t xml:space="preserve"> </w:t>
      </w:r>
      <w:proofErr w:type="spellStart"/>
      <w:r w:rsidRPr="00351C7A">
        <w:rPr>
          <w:color w:val="BFBFBF" w:themeColor="background1" w:themeShade="BF"/>
          <w:sz w:val="22"/>
          <w:szCs w:val="22"/>
        </w:rPr>
        <w:t>innbefatter</w:t>
      </w:r>
      <w:proofErr w:type="spellEnd"/>
      <w:r w:rsidRPr="00351C7A">
        <w:rPr>
          <w:color w:val="BFBFBF" w:themeColor="background1" w:themeShade="BF"/>
          <w:sz w:val="22"/>
          <w:szCs w:val="22"/>
        </w:rPr>
        <w:t xml:space="preserve"> </w:t>
      </w:r>
      <w:r>
        <w:rPr>
          <w:color w:val="BFBFBF" w:themeColor="background1" w:themeShade="BF"/>
          <w:sz w:val="22"/>
          <w:szCs w:val="22"/>
        </w:rPr>
        <w:br/>
      </w:r>
      <w:r w:rsidRPr="00351C7A">
        <w:rPr>
          <w:color w:val="BFBFBF" w:themeColor="background1" w:themeShade="BF"/>
          <w:sz w:val="22"/>
          <w:szCs w:val="22"/>
        </w:rPr>
        <w:t xml:space="preserve">Optimera </w:t>
      </w:r>
      <w:proofErr w:type="spellStart"/>
      <w:r w:rsidRPr="00351C7A">
        <w:rPr>
          <w:color w:val="BFBFBF" w:themeColor="background1" w:themeShade="BF"/>
          <w:sz w:val="22"/>
          <w:szCs w:val="22"/>
        </w:rPr>
        <w:t>Proff</w:t>
      </w:r>
      <w:proofErr w:type="spellEnd"/>
      <w:r w:rsidRPr="00351C7A">
        <w:rPr>
          <w:color w:val="BFBFBF" w:themeColor="background1" w:themeShade="BF"/>
          <w:sz w:val="22"/>
          <w:szCs w:val="22"/>
        </w:rPr>
        <w:t xml:space="preserve">, Optimera Handel, Optimera </w:t>
      </w:r>
      <w:proofErr w:type="spellStart"/>
      <w:r w:rsidRPr="00351C7A">
        <w:rPr>
          <w:color w:val="BFBFBF" w:themeColor="background1" w:themeShade="BF"/>
          <w:sz w:val="22"/>
          <w:szCs w:val="22"/>
        </w:rPr>
        <w:t>Byggsystemer</w:t>
      </w:r>
      <w:proofErr w:type="spellEnd"/>
      <w:r w:rsidRPr="00351C7A">
        <w:rPr>
          <w:color w:val="BFBFBF" w:themeColor="background1" w:themeShade="BF"/>
          <w:sz w:val="22"/>
          <w:szCs w:val="22"/>
        </w:rPr>
        <w:t xml:space="preserve"> og </w:t>
      </w:r>
      <w:r>
        <w:rPr>
          <w:color w:val="BFBFBF" w:themeColor="background1" w:themeShade="BF"/>
          <w:sz w:val="22"/>
          <w:szCs w:val="22"/>
        </w:rPr>
        <w:t xml:space="preserve">kjedene, </w:t>
      </w:r>
      <w:proofErr w:type="spellStart"/>
      <w:r w:rsidRPr="00351C7A">
        <w:rPr>
          <w:color w:val="BFBFBF" w:themeColor="background1" w:themeShade="BF"/>
          <w:sz w:val="22"/>
          <w:szCs w:val="22"/>
        </w:rPr>
        <w:t>Byggi</w:t>
      </w:r>
      <w:proofErr w:type="spellEnd"/>
      <w:r>
        <w:rPr>
          <w:color w:val="BFBFBF" w:themeColor="background1" w:themeShade="BF"/>
          <w:sz w:val="22"/>
          <w:szCs w:val="22"/>
        </w:rPr>
        <w:t>, Flisekompaniet og Montér.</w:t>
      </w:r>
    </w:p>
    <w:p w:rsidR="001328F3" w:rsidRPr="00351C7A" w:rsidRDefault="001328F3" w:rsidP="001328F3">
      <w:pPr>
        <w:pStyle w:val="Br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eastAsia="Arial Unicode MS"/>
          <w:color w:val="BFBFBF" w:themeColor="background1" w:themeShade="BF"/>
          <w:sz w:val="22"/>
          <w:szCs w:val="22"/>
          <w:lang w:eastAsia="en-US"/>
        </w:rPr>
      </w:pPr>
      <w:r w:rsidRPr="00351C7A">
        <w:rPr>
          <w:rFonts w:eastAsia="Arial Unicode MS"/>
          <w:color w:val="BFBFBF" w:themeColor="background1" w:themeShade="BF"/>
          <w:sz w:val="22"/>
          <w:szCs w:val="22"/>
          <w:lang w:eastAsia="en-US"/>
        </w:rPr>
        <w:t>Optimera er en del av det internasjonale konsernet Saint-Gobain som har 193.000 medarbeidere</w:t>
      </w:r>
      <w:r>
        <w:rPr>
          <w:rFonts w:eastAsia="Arial Unicode MS"/>
          <w:color w:val="BFBFBF" w:themeColor="background1" w:themeShade="BF"/>
          <w:sz w:val="22"/>
          <w:szCs w:val="22"/>
          <w:lang w:eastAsia="en-US"/>
        </w:rPr>
        <w:t xml:space="preserve"> </w:t>
      </w:r>
      <w:r w:rsidRPr="00351C7A">
        <w:rPr>
          <w:rFonts w:eastAsia="Arial Unicode MS"/>
          <w:color w:val="BFBFBF" w:themeColor="background1" w:themeShade="BF"/>
          <w:sz w:val="22"/>
          <w:szCs w:val="22"/>
          <w:lang w:eastAsia="en-US"/>
        </w:rPr>
        <w:t>i 64 land og er Europas st</w:t>
      </w:r>
      <w:r>
        <w:rPr>
          <w:rFonts w:eastAsia="Arial Unicode MS"/>
          <w:color w:val="BFBFBF" w:themeColor="background1" w:themeShade="BF"/>
          <w:sz w:val="22"/>
          <w:szCs w:val="22"/>
          <w:lang w:eastAsia="en-US"/>
        </w:rPr>
        <w:t>ørste distributør av byggevarer.</w:t>
      </w:r>
    </w:p>
    <w:p w:rsidR="00351C7A" w:rsidRPr="001328F3" w:rsidRDefault="00351C7A" w:rsidP="00900BCC">
      <w:pPr>
        <w:pStyle w:val="Br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asciiTheme="majorHAnsi" w:eastAsia="Arial Unicode MS" w:hAnsiTheme="majorHAnsi"/>
          <w:color w:val="BFBFBF" w:themeColor="background1" w:themeShade="BF"/>
          <w:sz w:val="22"/>
          <w:szCs w:val="22"/>
          <w:lang w:eastAsia="en-US"/>
        </w:rPr>
      </w:pPr>
      <w:r w:rsidRPr="001328F3">
        <w:rPr>
          <w:rFonts w:asciiTheme="majorHAnsi" w:eastAsia="Arial Unicode MS" w:hAnsiTheme="majorHAnsi"/>
          <w:color w:val="BFBFBF" w:themeColor="background1" w:themeShade="BF"/>
          <w:sz w:val="22"/>
          <w:szCs w:val="22"/>
          <w:lang w:eastAsia="en-US"/>
        </w:rPr>
        <w:t>.</w:t>
      </w:r>
    </w:p>
    <w:sectPr w:rsidR="00351C7A" w:rsidRPr="001328F3" w:rsidSect="00BD0BE2">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105" w:rsidRDefault="001E5105">
      <w:r>
        <w:separator/>
      </w:r>
    </w:p>
  </w:endnote>
  <w:endnote w:type="continuationSeparator" w:id="0">
    <w:p w:rsidR="001E5105" w:rsidRDefault="001E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EF" w:rsidRPr="00351C7A" w:rsidRDefault="00B019EF">
    <w:pPr>
      <w:pStyle w:val="Bunntekst"/>
      <w:tabs>
        <w:tab w:val="clear" w:pos="9072"/>
        <w:tab w:val="right" w:pos="9046"/>
      </w:tabs>
      <w:rPr>
        <w:rFonts w:ascii="Verdana" w:eastAsia="Verdana" w:hAnsi="Verdana" w:cs="Verdana"/>
        <w:color w:val="BFBFBF" w:themeColor="background1" w:themeShade="BF"/>
        <w:sz w:val="16"/>
        <w:szCs w:val="16"/>
        <w:u w:color="808080"/>
        <w:lang w:val="nb-NO"/>
      </w:rPr>
    </w:pPr>
    <w:r w:rsidRPr="00351C7A">
      <w:rPr>
        <w:rFonts w:ascii="Verdana" w:eastAsia="Verdana" w:hAnsi="Verdana" w:cs="Verdana"/>
        <w:color w:val="BFBFBF" w:themeColor="background1" w:themeShade="BF"/>
        <w:sz w:val="16"/>
        <w:szCs w:val="16"/>
        <w:u w:color="808080"/>
        <w:lang w:val="nb-NO"/>
      </w:rPr>
      <w:t>Optimera AS</w:t>
    </w:r>
  </w:p>
  <w:p w:rsidR="00B019EF" w:rsidRPr="00351C7A" w:rsidRDefault="00B019EF">
    <w:pPr>
      <w:pStyle w:val="Bunntekst"/>
      <w:tabs>
        <w:tab w:val="clear" w:pos="9072"/>
        <w:tab w:val="right" w:pos="9046"/>
      </w:tabs>
      <w:rPr>
        <w:rFonts w:ascii="Verdana" w:eastAsia="Verdana" w:hAnsi="Verdana" w:cs="Verdana"/>
        <w:color w:val="BFBFBF" w:themeColor="background1" w:themeShade="BF"/>
        <w:sz w:val="16"/>
        <w:szCs w:val="16"/>
        <w:u w:color="808080"/>
      </w:rPr>
    </w:pPr>
    <w:r w:rsidRPr="00351C7A">
      <w:rPr>
        <w:rFonts w:ascii="Verdana" w:eastAsia="Verdana" w:hAnsi="Verdana" w:cs="Verdana"/>
        <w:color w:val="BFBFBF" w:themeColor="background1" w:themeShade="BF"/>
        <w:sz w:val="16"/>
        <w:szCs w:val="16"/>
        <w:u w:color="808080"/>
        <w:lang w:val="nb-NO"/>
      </w:rPr>
      <w:t xml:space="preserve">Østre Aker vei 260 </w:t>
    </w:r>
    <w:r w:rsidRPr="00351C7A">
      <w:rPr>
        <w:rFonts w:ascii="Verdana" w:eastAsia="Verdana" w:hAnsi="Verdana" w:cs="Verdana"/>
        <w:color w:val="BFBFBF" w:themeColor="background1" w:themeShade="BF"/>
        <w:sz w:val="16"/>
        <w:szCs w:val="16"/>
        <w:u w:color="FF0000"/>
        <w:lang w:val="nb-NO"/>
      </w:rPr>
      <w:t>/</w:t>
    </w:r>
    <w:r w:rsidRPr="00351C7A">
      <w:rPr>
        <w:rFonts w:ascii="Verdana" w:eastAsia="Verdana" w:hAnsi="Verdana" w:cs="Verdana"/>
        <w:color w:val="BFBFBF" w:themeColor="background1" w:themeShade="BF"/>
        <w:sz w:val="16"/>
        <w:szCs w:val="16"/>
        <w:u w:color="808080"/>
        <w:lang w:val="nb-NO"/>
      </w:rPr>
      <w:t xml:space="preserve"> Postboks 40 Haugenstua </w:t>
    </w:r>
    <w:r w:rsidRPr="00351C7A">
      <w:rPr>
        <w:rFonts w:ascii="Verdana" w:eastAsia="Verdana" w:hAnsi="Verdana" w:cs="Verdana"/>
        <w:color w:val="BFBFBF" w:themeColor="background1" w:themeShade="BF"/>
        <w:sz w:val="16"/>
        <w:szCs w:val="16"/>
        <w:u w:color="FF0000"/>
        <w:lang w:val="nb-NO"/>
      </w:rPr>
      <w:t>/</w:t>
    </w:r>
    <w:r w:rsidRPr="00351C7A">
      <w:rPr>
        <w:rFonts w:ascii="Verdana" w:eastAsia="Verdana" w:hAnsi="Verdana" w:cs="Verdana"/>
        <w:color w:val="BFBFBF" w:themeColor="background1" w:themeShade="BF"/>
        <w:sz w:val="16"/>
        <w:szCs w:val="16"/>
        <w:u w:color="808080"/>
        <w:lang w:val="nb-NO"/>
      </w:rPr>
      <w:t xml:space="preserve"> 0915 Oslo </w:t>
    </w:r>
    <w:r w:rsidRPr="00351C7A">
      <w:rPr>
        <w:rFonts w:ascii="Verdana" w:eastAsia="Verdana" w:hAnsi="Verdana" w:cs="Verdana"/>
        <w:color w:val="BFBFBF" w:themeColor="background1" w:themeShade="BF"/>
        <w:sz w:val="16"/>
        <w:szCs w:val="16"/>
        <w:u w:color="FF0000"/>
        <w:lang w:val="nb-NO"/>
      </w:rPr>
      <w:t xml:space="preserve">/ </w:t>
    </w:r>
    <w:r w:rsidRPr="00351C7A">
      <w:rPr>
        <w:rFonts w:ascii="Verdana" w:eastAsia="Verdana" w:hAnsi="Verdana" w:cs="Verdana"/>
        <w:color w:val="BFBFBF" w:themeColor="background1" w:themeShade="BF"/>
        <w:sz w:val="16"/>
        <w:szCs w:val="16"/>
        <w:u w:color="808080"/>
        <w:lang w:val="nb-NO"/>
      </w:rPr>
      <w:t xml:space="preserve">Tel 22 16 88 00 </w:t>
    </w:r>
    <w:r w:rsidRPr="00351C7A">
      <w:rPr>
        <w:rFonts w:ascii="Verdana" w:eastAsia="Verdana" w:hAnsi="Verdana" w:cs="Verdana"/>
        <w:color w:val="BFBFBF" w:themeColor="background1" w:themeShade="BF"/>
        <w:sz w:val="16"/>
        <w:szCs w:val="16"/>
        <w:u w:color="FF0000"/>
        <w:lang w:val="nb-NO"/>
      </w:rPr>
      <w:t xml:space="preserve">/ </w:t>
    </w:r>
    <w:proofErr w:type="spellStart"/>
    <w:r w:rsidRPr="00351C7A">
      <w:rPr>
        <w:rFonts w:ascii="Verdana" w:eastAsia="Verdana" w:hAnsi="Verdana" w:cs="Verdana"/>
        <w:color w:val="BFBFBF" w:themeColor="background1" w:themeShade="BF"/>
        <w:sz w:val="16"/>
        <w:szCs w:val="16"/>
        <w:u w:color="808080"/>
        <w:lang w:val="nb-NO"/>
      </w:rPr>
      <w:t>www</w:t>
    </w:r>
    <w:proofErr w:type="spellEnd"/>
    <w:r w:rsidRPr="00351C7A">
      <w:rPr>
        <w:rFonts w:ascii="Verdana" w:eastAsia="Verdana" w:hAnsi="Verdana" w:cs="Verdana"/>
        <w:color w:val="BFBFBF" w:themeColor="background1" w:themeShade="BF"/>
        <w:sz w:val="16"/>
        <w:szCs w:val="16"/>
        <w:u w:color="808080"/>
        <w:lang w:val="nb-NO"/>
      </w:rPr>
      <w:t>.</w:t>
    </w:r>
    <w:hyperlink r:id="rId1" w:history="1">
      <w:r w:rsidRPr="00351C7A">
        <w:rPr>
          <w:rStyle w:val="Hyperlink0"/>
          <w:color w:val="BFBFBF" w:themeColor="background1" w:themeShade="BF"/>
        </w:rPr>
        <w:t>optimera.no</w:t>
      </w:r>
    </w:hyperlink>
  </w:p>
  <w:p w:rsidR="00B019EF" w:rsidRPr="00351C7A" w:rsidRDefault="00B019EF">
    <w:pPr>
      <w:pStyle w:val="Bunntekst"/>
      <w:tabs>
        <w:tab w:val="clear" w:pos="9072"/>
        <w:tab w:val="right" w:pos="9046"/>
      </w:tabs>
      <w:rPr>
        <w:color w:val="BFBFBF" w:themeColor="background1" w:themeShade="BF"/>
      </w:rPr>
    </w:pPr>
    <w:r w:rsidRPr="00351C7A">
      <w:rPr>
        <w:rFonts w:ascii="Verdana" w:eastAsia="Verdana" w:hAnsi="Verdana" w:cs="Verdana"/>
        <w:color w:val="BFBFBF" w:themeColor="background1" w:themeShade="BF"/>
        <w:sz w:val="16"/>
        <w:szCs w:val="16"/>
        <w:u w:color="808080"/>
      </w:rPr>
      <w:t xml:space="preserve">Bank 8101.12.42901 </w:t>
    </w:r>
    <w:r w:rsidRPr="00351C7A">
      <w:rPr>
        <w:rFonts w:ascii="Verdana" w:eastAsia="Verdana" w:hAnsi="Verdana" w:cs="Verdana"/>
        <w:color w:val="BFBFBF" w:themeColor="background1" w:themeShade="BF"/>
        <w:sz w:val="16"/>
        <w:szCs w:val="16"/>
        <w:u w:color="FF0000"/>
      </w:rPr>
      <w:t xml:space="preserve">/ </w:t>
    </w:r>
    <w:r w:rsidRPr="00351C7A">
      <w:rPr>
        <w:rFonts w:ascii="Verdana" w:eastAsia="Verdana" w:hAnsi="Verdana" w:cs="Verdana"/>
        <w:color w:val="BFBFBF" w:themeColor="background1" w:themeShade="BF"/>
        <w:sz w:val="16"/>
        <w:szCs w:val="16"/>
        <w:u w:color="808080"/>
      </w:rPr>
      <w:t>Org.nr. 967 013 056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105" w:rsidRDefault="001E5105">
      <w:r>
        <w:separator/>
      </w:r>
    </w:p>
  </w:footnote>
  <w:footnote w:type="continuationSeparator" w:id="0">
    <w:p w:rsidR="001E5105" w:rsidRDefault="001E5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EF" w:rsidRDefault="00B019EF">
    <w:pPr>
      <w:pStyle w:val="Topptekst"/>
      <w:tabs>
        <w:tab w:val="clear" w:pos="9072"/>
        <w:tab w:val="right" w:pos="9046"/>
      </w:tabs>
    </w:pPr>
    <w:r>
      <w:tab/>
    </w:r>
    <w:r>
      <w:tab/>
    </w:r>
    <w:r>
      <w:rPr>
        <w:noProof/>
        <w:lang w:val="nb-NO"/>
      </w:rPr>
      <w:drawing>
        <wp:inline distT="0" distB="0" distL="0" distR="0" wp14:anchorId="30B0DFF9" wp14:editId="0C8D1E17">
          <wp:extent cx="1689100" cy="215900"/>
          <wp:effectExtent l="0" t="0" r="0" b="0"/>
          <wp:docPr id="1073741825" name="officeArt object" descr="Optimera_RGB"/>
          <wp:cNvGraphicFramePr/>
          <a:graphic xmlns:a="http://schemas.openxmlformats.org/drawingml/2006/main">
            <a:graphicData uri="http://schemas.openxmlformats.org/drawingml/2006/picture">
              <pic:pic xmlns:pic="http://schemas.openxmlformats.org/drawingml/2006/picture">
                <pic:nvPicPr>
                  <pic:cNvPr id="1073741825" name="image1.jpg" descr="Optimera_RGB"/>
                  <pic:cNvPicPr/>
                </pic:nvPicPr>
                <pic:blipFill rotWithShape="1">
                  <a:blip r:embed="rId1">
                    <a:extLst/>
                  </a:blip>
                  <a:srcRect/>
                  <a:stretch>
                    <a:fillRect/>
                  </a:stretch>
                </pic:blipFill>
                <pic:spPr>
                  <a:xfrm>
                    <a:off x="0" y="0"/>
                    <a:ext cx="1689100" cy="215900"/>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7D1"/>
    <w:multiLevelType w:val="hybridMultilevel"/>
    <w:tmpl w:val="6D40AF9C"/>
    <w:lvl w:ilvl="0" w:tplc="017E7E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D05DFB"/>
    <w:multiLevelType w:val="hybridMultilevel"/>
    <w:tmpl w:val="F8D23A34"/>
    <w:lvl w:ilvl="0" w:tplc="F58806E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E2"/>
    <w:rsid w:val="000136B2"/>
    <w:rsid w:val="000265F1"/>
    <w:rsid w:val="000317A0"/>
    <w:rsid w:val="000956CC"/>
    <w:rsid w:val="000D7232"/>
    <w:rsid w:val="000E2B7C"/>
    <w:rsid w:val="000E5463"/>
    <w:rsid w:val="000F7969"/>
    <w:rsid w:val="00107109"/>
    <w:rsid w:val="00115A7E"/>
    <w:rsid w:val="001169DE"/>
    <w:rsid w:val="00116EF6"/>
    <w:rsid w:val="00121E77"/>
    <w:rsid w:val="001328F3"/>
    <w:rsid w:val="001450A8"/>
    <w:rsid w:val="00147D9F"/>
    <w:rsid w:val="0017681D"/>
    <w:rsid w:val="00192ABF"/>
    <w:rsid w:val="0019384F"/>
    <w:rsid w:val="00194736"/>
    <w:rsid w:val="00194B2A"/>
    <w:rsid w:val="001E5105"/>
    <w:rsid w:val="001E69BD"/>
    <w:rsid w:val="001E7256"/>
    <w:rsid w:val="001F4214"/>
    <w:rsid w:val="001F4D36"/>
    <w:rsid w:val="001F6CEA"/>
    <w:rsid w:val="00203606"/>
    <w:rsid w:val="00211542"/>
    <w:rsid w:val="0023174B"/>
    <w:rsid w:val="002429A3"/>
    <w:rsid w:val="0025454E"/>
    <w:rsid w:val="00266E91"/>
    <w:rsid w:val="00297770"/>
    <w:rsid w:val="002A7A4B"/>
    <w:rsid w:val="002C1514"/>
    <w:rsid w:val="002C51FB"/>
    <w:rsid w:val="002E02F3"/>
    <w:rsid w:val="002E39E9"/>
    <w:rsid w:val="002E3DD7"/>
    <w:rsid w:val="002F4703"/>
    <w:rsid w:val="002F68B6"/>
    <w:rsid w:val="002F7CD9"/>
    <w:rsid w:val="003148A4"/>
    <w:rsid w:val="00321780"/>
    <w:rsid w:val="003406B7"/>
    <w:rsid w:val="00342EC1"/>
    <w:rsid w:val="00351C7A"/>
    <w:rsid w:val="00354C67"/>
    <w:rsid w:val="0037382C"/>
    <w:rsid w:val="0037685B"/>
    <w:rsid w:val="00376F2D"/>
    <w:rsid w:val="003821B1"/>
    <w:rsid w:val="003A0CF8"/>
    <w:rsid w:val="003D3702"/>
    <w:rsid w:val="003E2042"/>
    <w:rsid w:val="003F5831"/>
    <w:rsid w:val="00406E82"/>
    <w:rsid w:val="004334D0"/>
    <w:rsid w:val="0043582B"/>
    <w:rsid w:val="00435F31"/>
    <w:rsid w:val="00452DDF"/>
    <w:rsid w:val="00464E5E"/>
    <w:rsid w:val="00466395"/>
    <w:rsid w:val="00467D76"/>
    <w:rsid w:val="004A2E84"/>
    <w:rsid w:val="004A2FF8"/>
    <w:rsid w:val="004A3E50"/>
    <w:rsid w:val="004B40DC"/>
    <w:rsid w:val="004C70AE"/>
    <w:rsid w:val="004D7CF5"/>
    <w:rsid w:val="004F33E6"/>
    <w:rsid w:val="00503D7D"/>
    <w:rsid w:val="00522AD4"/>
    <w:rsid w:val="00524DD0"/>
    <w:rsid w:val="00530593"/>
    <w:rsid w:val="00542713"/>
    <w:rsid w:val="00550E84"/>
    <w:rsid w:val="00566E7A"/>
    <w:rsid w:val="00571A12"/>
    <w:rsid w:val="00573C7A"/>
    <w:rsid w:val="00574F1F"/>
    <w:rsid w:val="00576A6C"/>
    <w:rsid w:val="0058177D"/>
    <w:rsid w:val="005829F9"/>
    <w:rsid w:val="005862D1"/>
    <w:rsid w:val="00593056"/>
    <w:rsid w:val="00594A86"/>
    <w:rsid w:val="005A7F02"/>
    <w:rsid w:val="005B2B5F"/>
    <w:rsid w:val="005B5137"/>
    <w:rsid w:val="005C0C96"/>
    <w:rsid w:val="005E4BE9"/>
    <w:rsid w:val="005E5774"/>
    <w:rsid w:val="005E6656"/>
    <w:rsid w:val="005F0C5C"/>
    <w:rsid w:val="00621F8F"/>
    <w:rsid w:val="00624FBB"/>
    <w:rsid w:val="00632CDF"/>
    <w:rsid w:val="00646817"/>
    <w:rsid w:val="00657BCA"/>
    <w:rsid w:val="0066282D"/>
    <w:rsid w:val="00671992"/>
    <w:rsid w:val="00683B1F"/>
    <w:rsid w:val="006875F9"/>
    <w:rsid w:val="00687627"/>
    <w:rsid w:val="00693C3B"/>
    <w:rsid w:val="00694E76"/>
    <w:rsid w:val="006B28D5"/>
    <w:rsid w:val="006B62E7"/>
    <w:rsid w:val="006D0F22"/>
    <w:rsid w:val="006D59C2"/>
    <w:rsid w:val="006E65DD"/>
    <w:rsid w:val="006E6888"/>
    <w:rsid w:val="006F255D"/>
    <w:rsid w:val="006F30CD"/>
    <w:rsid w:val="00717EE8"/>
    <w:rsid w:val="00723FCE"/>
    <w:rsid w:val="00730677"/>
    <w:rsid w:val="00734706"/>
    <w:rsid w:val="00742DBA"/>
    <w:rsid w:val="0074462B"/>
    <w:rsid w:val="007608D9"/>
    <w:rsid w:val="00767026"/>
    <w:rsid w:val="00775446"/>
    <w:rsid w:val="007813D2"/>
    <w:rsid w:val="00786D8D"/>
    <w:rsid w:val="007B0155"/>
    <w:rsid w:val="007B252B"/>
    <w:rsid w:val="007E11BD"/>
    <w:rsid w:val="007F42CB"/>
    <w:rsid w:val="0080238C"/>
    <w:rsid w:val="0081038E"/>
    <w:rsid w:val="0081520D"/>
    <w:rsid w:val="00816477"/>
    <w:rsid w:val="00820D8C"/>
    <w:rsid w:val="008354E1"/>
    <w:rsid w:val="00841C11"/>
    <w:rsid w:val="00847D69"/>
    <w:rsid w:val="00852B58"/>
    <w:rsid w:val="00863369"/>
    <w:rsid w:val="00876A04"/>
    <w:rsid w:val="008851B4"/>
    <w:rsid w:val="00897CC1"/>
    <w:rsid w:val="008B79EB"/>
    <w:rsid w:val="008C42A6"/>
    <w:rsid w:val="008D0E11"/>
    <w:rsid w:val="008D5460"/>
    <w:rsid w:val="008F1F09"/>
    <w:rsid w:val="008F28A4"/>
    <w:rsid w:val="008F3AD4"/>
    <w:rsid w:val="00900BCC"/>
    <w:rsid w:val="00901545"/>
    <w:rsid w:val="0090236A"/>
    <w:rsid w:val="00903D41"/>
    <w:rsid w:val="00915872"/>
    <w:rsid w:val="00933768"/>
    <w:rsid w:val="009347CB"/>
    <w:rsid w:val="009565D9"/>
    <w:rsid w:val="009602A9"/>
    <w:rsid w:val="0096040F"/>
    <w:rsid w:val="00961F9A"/>
    <w:rsid w:val="009740E2"/>
    <w:rsid w:val="00976890"/>
    <w:rsid w:val="00980D2D"/>
    <w:rsid w:val="009A409E"/>
    <w:rsid w:val="009C0743"/>
    <w:rsid w:val="009C3A86"/>
    <w:rsid w:val="009C5D88"/>
    <w:rsid w:val="009D2701"/>
    <w:rsid w:val="009D2845"/>
    <w:rsid w:val="009E0CC9"/>
    <w:rsid w:val="009E4C56"/>
    <w:rsid w:val="00A06026"/>
    <w:rsid w:val="00A250C8"/>
    <w:rsid w:val="00A36294"/>
    <w:rsid w:val="00A4054B"/>
    <w:rsid w:val="00A576A6"/>
    <w:rsid w:val="00A774DA"/>
    <w:rsid w:val="00A91821"/>
    <w:rsid w:val="00A9519E"/>
    <w:rsid w:val="00AA178C"/>
    <w:rsid w:val="00AA4765"/>
    <w:rsid w:val="00AB4684"/>
    <w:rsid w:val="00AB72CE"/>
    <w:rsid w:val="00AF0ABD"/>
    <w:rsid w:val="00B019EF"/>
    <w:rsid w:val="00B40D43"/>
    <w:rsid w:val="00B43348"/>
    <w:rsid w:val="00B468D2"/>
    <w:rsid w:val="00B46EA7"/>
    <w:rsid w:val="00B670BA"/>
    <w:rsid w:val="00B74358"/>
    <w:rsid w:val="00B807F9"/>
    <w:rsid w:val="00B84533"/>
    <w:rsid w:val="00B93028"/>
    <w:rsid w:val="00BB194D"/>
    <w:rsid w:val="00BD0BE2"/>
    <w:rsid w:val="00BE01E3"/>
    <w:rsid w:val="00BE0B72"/>
    <w:rsid w:val="00BE22E2"/>
    <w:rsid w:val="00BE3ECA"/>
    <w:rsid w:val="00C0130F"/>
    <w:rsid w:val="00C15227"/>
    <w:rsid w:val="00C42442"/>
    <w:rsid w:val="00C45147"/>
    <w:rsid w:val="00C77C01"/>
    <w:rsid w:val="00C81F51"/>
    <w:rsid w:val="00C96B87"/>
    <w:rsid w:val="00CB1C1B"/>
    <w:rsid w:val="00CB399A"/>
    <w:rsid w:val="00CC08A8"/>
    <w:rsid w:val="00CE409D"/>
    <w:rsid w:val="00CF2127"/>
    <w:rsid w:val="00D11EC6"/>
    <w:rsid w:val="00D21CC3"/>
    <w:rsid w:val="00D3000D"/>
    <w:rsid w:val="00D32479"/>
    <w:rsid w:val="00D40159"/>
    <w:rsid w:val="00D41AB8"/>
    <w:rsid w:val="00D54B01"/>
    <w:rsid w:val="00D655C5"/>
    <w:rsid w:val="00D72167"/>
    <w:rsid w:val="00DC17F8"/>
    <w:rsid w:val="00DC7AFB"/>
    <w:rsid w:val="00DD239F"/>
    <w:rsid w:val="00DE3EF8"/>
    <w:rsid w:val="00DE402A"/>
    <w:rsid w:val="00E04142"/>
    <w:rsid w:val="00E2108B"/>
    <w:rsid w:val="00E3171A"/>
    <w:rsid w:val="00E34124"/>
    <w:rsid w:val="00E4638A"/>
    <w:rsid w:val="00E60373"/>
    <w:rsid w:val="00E618EA"/>
    <w:rsid w:val="00E72BCD"/>
    <w:rsid w:val="00E772CF"/>
    <w:rsid w:val="00E81420"/>
    <w:rsid w:val="00EA1778"/>
    <w:rsid w:val="00EA326B"/>
    <w:rsid w:val="00EA574C"/>
    <w:rsid w:val="00EB2161"/>
    <w:rsid w:val="00EB7DDD"/>
    <w:rsid w:val="00EC6ACB"/>
    <w:rsid w:val="00ED49D4"/>
    <w:rsid w:val="00EE084B"/>
    <w:rsid w:val="00EE4994"/>
    <w:rsid w:val="00EF5108"/>
    <w:rsid w:val="00F06F85"/>
    <w:rsid w:val="00F10273"/>
    <w:rsid w:val="00F15A7B"/>
    <w:rsid w:val="00F3456B"/>
    <w:rsid w:val="00F5546C"/>
    <w:rsid w:val="00F638D1"/>
    <w:rsid w:val="00F71C22"/>
    <w:rsid w:val="00F71FB5"/>
    <w:rsid w:val="00FA0243"/>
    <w:rsid w:val="00FA3EFE"/>
    <w:rsid w:val="00FB4E96"/>
    <w:rsid w:val="00FC3FDC"/>
    <w:rsid w:val="00FC57D2"/>
    <w:rsid w:val="00FC67C7"/>
    <w:rsid w:val="00FD4CD6"/>
    <w:rsid w:val="00FD5247"/>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0BE2"/>
    <w:rPr>
      <w:sz w:val="24"/>
      <w:szCs w:val="24"/>
      <w:lang w:val="en-US" w:eastAsia="en-US"/>
    </w:rPr>
  </w:style>
  <w:style w:type="paragraph" w:styleId="Overskrift2">
    <w:name w:val="heading 2"/>
    <w:basedOn w:val="Normal"/>
    <w:next w:val="Normal"/>
    <w:link w:val="Overskrift2Tegn"/>
    <w:uiPriority w:val="9"/>
    <w:unhideWhenUsed/>
    <w:qFormat/>
    <w:rsid w:val="002F47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BD0BE2"/>
    <w:rPr>
      <w:u w:val="single"/>
    </w:rPr>
  </w:style>
  <w:style w:type="table" w:customStyle="1" w:styleId="TableNormal1">
    <w:name w:val="Table Normal1"/>
    <w:rsid w:val="00BD0BE2"/>
    <w:tblPr>
      <w:tblInd w:w="0" w:type="dxa"/>
      <w:tblCellMar>
        <w:top w:w="0" w:type="dxa"/>
        <w:left w:w="0" w:type="dxa"/>
        <w:bottom w:w="0" w:type="dxa"/>
        <w:right w:w="0" w:type="dxa"/>
      </w:tblCellMar>
    </w:tblPr>
  </w:style>
  <w:style w:type="paragraph" w:styleId="Topptekst">
    <w:name w:val="header"/>
    <w:rsid w:val="00BD0BE2"/>
    <w:pPr>
      <w:tabs>
        <w:tab w:val="center" w:pos="4536"/>
        <w:tab w:val="right" w:pos="9072"/>
      </w:tabs>
    </w:pPr>
    <w:rPr>
      <w:rFonts w:eastAsia="Times New Roman"/>
      <w:color w:val="000000"/>
      <w:sz w:val="24"/>
      <w:szCs w:val="24"/>
      <w:u w:color="000000"/>
      <w:lang w:val="en-US"/>
    </w:rPr>
  </w:style>
  <w:style w:type="paragraph" w:styleId="Bunntekst">
    <w:name w:val="footer"/>
    <w:rsid w:val="00BD0BE2"/>
    <w:pPr>
      <w:tabs>
        <w:tab w:val="center" w:pos="4536"/>
        <w:tab w:val="right" w:pos="9072"/>
      </w:tabs>
    </w:pPr>
    <w:rPr>
      <w:rFonts w:eastAsia="Times New Roman"/>
      <w:color w:val="000000"/>
      <w:sz w:val="24"/>
      <w:szCs w:val="24"/>
      <w:u w:color="000000"/>
      <w:lang w:val="en-US"/>
    </w:rPr>
  </w:style>
  <w:style w:type="character" w:customStyle="1" w:styleId="Ingen">
    <w:name w:val="Ingen"/>
    <w:rsid w:val="00BD0BE2"/>
  </w:style>
  <w:style w:type="character" w:customStyle="1" w:styleId="Hyperlink0">
    <w:name w:val="Hyperlink.0"/>
    <w:basedOn w:val="Ingen"/>
    <w:rsid w:val="00BD0BE2"/>
    <w:rPr>
      <w:rFonts w:ascii="Verdana" w:eastAsia="Verdana" w:hAnsi="Verdana" w:cs="Verdana"/>
      <w:color w:val="808080"/>
      <w:sz w:val="16"/>
      <w:szCs w:val="16"/>
      <w:u w:val="none" w:color="808080"/>
      <w:lang w:val="en-US"/>
    </w:rPr>
  </w:style>
  <w:style w:type="paragraph" w:styleId="Brdtekst">
    <w:name w:val="Body Text"/>
    <w:rsid w:val="00BD0BE2"/>
    <w:rPr>
      <w:rFonts w:eastAsia="Times New Roman"/>
      <w:color w:val="000000"/>
      <w:sz w:val="24"/>
      <w:szCs w:val="24"/>
      <w:u w:color="000000"/>
    </w:rPr>
  </w:style>
  <w:style w:type="paragraph" w:customStyle="1" w:styleId="Standard">
    <w:name w:val="Standard"/>
    <w:rsid w:val="00BD0BE2"/>
    <w:rPr>
      <w:rFonts w:ascii="Helvetica" w:eastAsia="Helvetica" w:hAnsi="Helvetica" w:cs="Helvetica"/>
      <w:color w:val="000000"/>
      <w:sz w:val="22"/>
      <w:szCs w:val="22"/>
      <w:u w:color="000000"/>
    </w:rPr>
  </w:style>
  <w:style w:type="paragraph" w:styleId="Bobletekst">
    <w:name w:val="Balloon Text"/>
    <w:basedOn w:val="Normal"/>
    <w:link w:val="BobletekstTegn"/>
    <w:uiPriority w:val="99"/>
    <w:semiHidden/>
    <w:unhideWhenUsed/>
    <w:rsid w:val="00571A12"/>
    <w:rPr>
      <w:rFonts w:ascii="Lucida Grande" w:hAnsi="Lucida Grande"/>
      <w:sz w:val="18"/>
      <w:szCs w:val="18"/>
    </w:rPr>
  </w:style>
  <w:style w:type="character" w:customStyle="1" w:styleId="BobletekstTegn">
    <w:name w:val="Bobletekst Tegn"/>
    <w:basedOn w:val="Standardskriftforavsnitt"/>
    <w:link w:val="Bobletekst"/>
    <w:uiPriority w:val="99"/>
    <w:semiHidden/>
    <w:rsid w:val="00571A12"/>
    <w:rPr>
      <w:rFonts w:ascii="Lucida Grande" w:hAnsi="Lucida Grande"/>
      <w:sz w:val="18"/>
      <w:szCs w:val="18"/>
      <w:lang w:val="en-US" w:eastAsia="en-US"/>
    </w:rPr>
  </w:style>
  <w:style w:type="character" w:styleId="Merknadsreferanse">
    <w:name w:val="annotation reference"/>
    <w:basedOn w:val="Standardskriftforavsnitt"/>
    <w:uiPriority w:val="99"/>
    <w:semiHidden/>
    <w:unhideWhenUsed/>
    <w:rsid w:val="007E11BD"/>
    <w:rPr>
      <w:sz w:val="16"/>
      <w:szCs w:val="16"/>
    </w:rPr>
  </w:style>
  <w:style w:type="paragraph" w:styleId="Merknadstekst">
    <w:name w:val="annotation text"/>
    <w:basedOn w:val="Normal"/>
    <w:link w:val="MerknadstekstTegn"/>
    <w:uiPriority w:val="99"/>
    <w:semiHidden/>
    <w:unhideWhenUsed/>
    <w:rsid w:val="007E11BD"/>
    <w:rPr>
      <w:sz w:val="20"/>
      <w:szCs w:val="20"/>
    </w:rPr>
  </w:style>
  <w:style w:type="character" w:customStyle="1" w:styleId="MerknadstekstTegn">
    <w:name w:val="Merknadstekst Tegn"/>
    <w:basedOn w:val="Standardskriftforavsnitt"/>
    <w:link w:val="Merknadstekst"/>
    <w:uiPriority w:val="99"/>
    <w:semiHidden/>
    <w:rsid w:val="007E11BD"/>
    <w:rPr>
      <w:lang w:val="en-US" w:eastAsia="en-US"/>
    </w:rPr>
  </w:style>
  <w:style w:type="paragraph" w:styleId="Kommentaremne">
    <w:name w:val="annotation subject"/>
    <w:basedOn w:val="Merknadstekst"/>
    <w:next w:val="Merknadstekst"/>
    <w:link w:val="KommentaremneTegn"/>
    <w:uiPriority w:val="99"/>
    <w:semiHidden/>
    <w:unhideWhenUsed/>
    <w:rsid w:val="007E11BD"/>
    <w:rPr>
      <w:b/>
      <w:bCs/>
    </w:rPr>
  </w:style>
  <w:style w:type="character" w:customStyle="1" w:styleId="KommentaremneTegn">
    <w:name w:val="Kommentaremne Tegn"/>
    <w:basedOn w:val="MerknadstekstTegn"/>
    <w:link w:val="Kommentaremne"/>
    <w:uiPriority w:val="99"/>
    <w:semiHidden/>
    <w:rsid w:val="007E11BD"/>
    <w:rPr>
      <w:b/>
      <w:bCs/>
      <w:lang w:val="en-US" w:eastAsia="en-US"/>
    </w:rPr>
  </w:style>
  <w:style w:type="character" w:customStyle="1" w:styleId="Overskrift2Tegn">
    <w:name w:val="Overskrift 2 Tegn"/>
    <w:basedOn w:val="Standardskriftforavsnitt"/>
    <w:link w:val="Overskrift2"/>
    <w:uiPriority w:val="9"/>
    <w:rsid w:val="002F4703"/>
    <w:rPr>
      <w:rFonts w:asciiTheme="majorHAnsi" w:eastAsiaTheme="majorEastAsia" w:hAnsiTheme="majorHAnsi" w:cstheme="majorBidi"/>
      <w:b/>
      <w:bCs/>
      <w:color w:val="4F81BD" w:themeColor="accent1"/>
      <w:sz w:val="26"/>
      <w:szCs w:val="26"/>
      <w:lang w:val="en-US" w:eastAsia="en-US"/>
    </w:rPr>
  </w:style>
  <w:style w:type="table" w:styleId="Tabellrutenett">
    <w:name w:val="Table Grid"/>
    <w:basedOn w:val="Vanligtabell"/>
    <w:uiPriority w:val="59"/>
    <w:rsid w:val="00FC57D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0C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0BE2"/>
    <w:rPr>
      <w:sz w:val="24"/>
      <w:szCs w:val="24"/>
      <w:lang w:val="en-US" w:eastAsia="en-US"/>
    </w:rPr>
  </w:style>
  <w:style w:type="paragraph" w:styleId="Overskrift2">
    <w:name w:val="heading 2"/>
    <w:basedOn w:val="Normal"/>
    <w:next w:val="Normal"/>
    <w:link w:val="Overskrift2Tegn"/>
    <w:uiPriority w:val="9"/>
    <w:unhideWhenUsed/>
    <w:qFormat/>
    <w:rsid w:val="002F47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BD0BE2"/>
    <w:rPr>
      <w:u w:val="single"/>
    </w:rPr>
  </w:style>
  <w:style w:type="table" w:customStyle="1" w:styleId="TableNormal1">
    <w:name w:val="Table Normal1"/>
    <w:rsid w:val="00BD0BE2"/>
    <w:tblPr>
      <w:tblInd w:w="0" w:type="dxa"/>
      <w:tblCellMar>
        <w:top w:w="0" w:type="dxa"/>
        <w:left w:w="0" w:type="dxa"/>
        <w:bottom w:w="0" w:type="dxa"/>
        <w:right w:w="0" w:type="dxa"/>
      </w:tblCellMar>
    </w:tblPr>
  </w:style>
  <w:style w:type="paragraph" w:styleId="Topptekst">
    <w:name w:val="header"/>
    <w:rsid w:val="00BD0BE2"/>
    <w:pPr>
      <w:tabs>
        <w:tab w:val="center" w:pos="4536"/>
        <w:tab w:val="right" w:pos="9072"/>
      </w:tabs>
    </w:pPr>
    <w:rPr>
      <w:rFonts w:eastAsia="Times New Roman"/>
      <w:color w:val="000000"/>
      <w:sz w:val="24"/>
      <w:szCs w:val="24"/>
      <w:u w:color="000000"/>
      <w:lang w:val="en-US"/>
    </w:rPr>
  </w:style>
  <w:style w:type="paragraph" w:styleId="Bunntekst">
    <w:name w:val="footer"/>
    <w:rsid w:val="00BD0BE2"/>
    <w:pPr>
      <w:tabs>
        <w:tab w:val="center" w:pos="4536"/>
        <w:tab w:val="right" w:pos="9072"/>
      </w:tabs>
    </w:pPr>
    <w:rPr>
      <w:rFonts w:eastAsia="Times New Roman"/>
      <w:color w:val="000000"/>
      <w:sz w:val="24"/>
      <w:szCs w:val="24"/>
      <w:u w:color="000000"/>
      <w:lang w:val="en-US"/>
    </w:rPr>
  </w:style>
  <w:style w:type="character" w:customStyle="1" w:styleId="Ingen">
    <w:name w:val="Ingen"/>
    <w:rsid w:val="00BD0BE2"/>
  </w:style>
  <w:style w:type="character" w:customStyle="1" w:styleId="Hyperlink0">
    <w:name w:val="Hyperlink.0"/>
    <w:basedOn w:val="Ingen"/>
    <w:rsid w:val="00BD0BE2"/>
    <w:rPr>
      <w:rFonts w:ascii="Verdana" w:eastAsia="Verdana" w:hAnsi="Verdana" w:cs="Verdana"/>
      <w:color w:val="808080"/>
      <w:sz w:val="16"/>
      <w:szCs w:val="16"/>
      <w:u w:val="none" w:color="808080"/>
      <w:lang w:val="en-US"/>
    </w:rPr>
  </w:style>
  <w:style w:type="paragraph" w:styleId="Brdtekst">
    <w:name w:val="Body Text"/>
    <w:rsid w:val="00BD0BE2"/>
    <w:rPr>
      <w:rFonts w:eastAsia="Times New Roman"/>
      <w:color w:val="000000"/>
      <w:sz w:val="24"/>
      <w:szCs w:val="24"/>
      <w:u w:color="000000"/>
    </w:rPr>
  </w:style>
  <w:style w:type="paragraph" w:customStyle="1" w:styleId="Standard">
    <w:name w:val="Standard"/>
    <w:rsid w:val="00BD0BE2"/>
    <w:rPr>
      <w:rFonts w:ascii="Helvetica" w:eastAsia="Helvetica" w:hAnsi="Helvetica" w:cs="Helvetica"/>
      <w:color w:val="000000"/>
      <w:sz w:val="22"/>
      <w:szCs w:val="22"/>
      <w:u w:color="000000"/>
    </w:rPr>
  </w:style>
  <w:style w:type="paragraph" w:styleId="Bobletekst">
    <w:name w:val="Balloon Text"/>
    <w:basedOn w:val="Normal"/>
    <w:link w:val="BobletekstTegn"/>
    <w:uiPriority w:val="99"/>
    <w:semiHidden/>
    <w:unhideWhenUsed/>
    <w:rsid w:val="00571A12"/>
    <w:rPr>
      <w:rFonts w:ascii="Lucida Grande" w:hAnsi="Lucida Grande"/>
      <w:sz w:val="18"/>
      <w:szCs w:val="18"/>
    </w:rPr>
  </w:style>
  <w:style w:type="character" w:customStyle="1" w:styleId="BobletekstTegn">
    <w:name w:val="Bobletekst Tegn"/>
    <w:basedOn w:val="Standardskriftforavsnitt"/>
    <w:link w:val="Bobletekst"/>
    <w:uiPriority w:val="99"/>
    <w:semiHidden/>
    <w:rsid w:val="00571A12"/>
    <w:rPr>
      <w:rFonts w:ascii="Lucida Grande" w:hAnsi="Lucida Grande"/>
      <w:sz w:val="18"/>
      <w:szCs w:val="18"/>
      <w:lang w:val="en-US" w:eastAsia="en-US"/>
    </w:rPr>
  </w:style>
  <w:style w:type="character" w:styleId="Merknadsreferanse">
    <w:name w:val="annotation reference"/>
    <w:basedOn w:val="Standardskriftforavsnitt"/>
    <w:uiPriority w:val="99"/>
    <w:semiHidden/>
    <w:unhideWhenUsed/>
    <w:rsid w:val="007E11BD"/>
    <w:rPr>
      <w:sz w:val="16"/>
      <w:szCs w:val="16"/>
    </w:rPr>
  </w:style>
  <w:style w:type="paragraph" w:styleId="Merknadstekst">
    <w:name w:val="annotation text"/>
    <w:basedOn w:val="Normal"/>
    <w:link w:val="MerknadstekstTegn"/>
    <w:uiPriority w:val="99"/>
    <w:semiHidden/>
    <w:unhideWhenUsed/>
    <w:rsid w:val="007E11BD"/>
    <w:rPr>
      <w:sz w:val="20"/>
      <w:szCs w:val="20"/>
    </w:rPr>
  </w:style>
  <w:style w:type="character" w:customStyle="1" w:styleId="MerknadstekstTegn">
    <w:name w:val="Merknadstekst Tegn"/>
    <w:basedOn w:val="Standardskriftforavsnitt"/>
    <w:link w:val="Merknadstekst"/>
    <w:uiPriority w:val="99"/>
    <w:semiHidden/>
    <w:rsid w:val="007E11BD"/>
    <w:rPr>
      <w:lang w:val="en-US" w:eastAsia="en-US"/>
    </w:rPr>
  </w:style>
  <w:style w:type="paragraph" w:styleId="Kommentaremne">
    <w:name w:val="annotation subject"/>
    <w:basedOn w:val="Merknadstekst"/>
    <w:next w:val="Merknadstekst"/>
    <w:link w:val="KommentaremneTegn"/>
    <w:uiPriority w:val="99"/>
    <w:semiHidden/>
    <w:unhideWhenUsed/>
    <w:rsid w:val="007E11BD"/>
    <w:rPr>
      <w:b/>
      <w:bCs/>
    </w:rPr>
  </w:style>
  <w:style w:type="character" w:customStyle="1" w:styleId="KommentaremneTegn">
    <w:name w:val="Kommentaremne Tegn"/>
    <w:basedOn w:val="MerknadstekstTegn"/>
    <w:link w:val="Kommentaremne"/>
    <w:uiPriority w:val="99"/>
    <w:semiHidden/>
    <w:rsid w:val="007E11BD"/>
    <w:rPr>
      <w:b/>
      <w:bCs/>
      <w:lang w:val="en-US" w:eastAsia="en-US"/>
    </w:rPr>
  </w:style>
  <w:style w:type="character" w:customStyle="1" w:styleId="Overskrift2Tegn">
    <w:name w:val="Overskrift 2 Tegn"/>
    <w:basedOn w:val="Standardskriftforavsnitt"/>
    <w:link w:val="Overskrift2"/>
    <w:uiPriority w:val="9"/>
    <w:rsid w:val="002F4703"/>
    <w:rPr>
      <w:rFonts w:asciiTheme="majorHAnsi" w:eastAsiaTheme="majorEastAsia" w:hAnsiTheme="majorHAnsi" w:cstheme="majorBidi"/>
      <w:b/>
      <w:bCs/>
      <w:color w:val="4F81BD" w:themeColor="accent1"/>
      <w:sz w:val="26"/>
      <w:szCs w:val="26"/>
      <w:lang w:val="en-US" w:eastAsia="en-US"/>
    </w:rPr>
  </w:style>
  <w:style w:type="table" w:styleId="Tabellrutenett">
    <w:name w:val="Table Grid"/>
    <w:basedOn w:val="Vanligtabell"/>
    <w:uiPriority w:val="59"/>
    <w:rsid w:val="00FC57D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0C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ptimer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BAE0-0302-4D7F-BC08-C4733273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431</Words>
  <Characters>2290</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Viis</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Vallgard, Finn Kjenner - Optimera AS</dc:creator>
  <cp:lastModifiedBy>Andersen, Morten Efraimsen - Optimera AS</cp:lastModifiedBy>
  <cp:revision>3</cp:revision>
  <cp:lastPrinted>2016-10-01T14:19:00Z</cp:lastPrinted>
  <dcterms:created xsi:type="dcterms:W3CDTF">2016-10-01T14:24:00Z</dcterms:created>
  <dcterms:modified xsi:type="dcterms:W3CDTF">2016-10-01T14:36:00Z</dcterms:modified>
</cp:coreProperties>
</file>