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19" w:rsidRDefault="003477D0" w:rsidP="008517C8">
      <w:pPr>
        <w:ind w:right="-24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477D0">
        <w:rPr>
          <w:rFonts w:ascii="Arial" w:hAnsi="Arial" w:cs="Arial"/>
          <w:b/>
          <w:bCs/>
          <w:sz w:val="32"/>
          <w:szCs w:val="32"/>
        </w:rPr>
        <w:t>Időutazás</w:t>
      </w:r>
      <w:proofErr w:type="spellEnd"/>
      <w:r w:rsidRPr="003477D0">
        <w:rPr>
          <w:rFonts w:ascii="Arial" w:hAnsi="Arial" w:cs="Arial"/>
          <w:b/>
          <w:bCs/>
          <w:sz w:val="32"/>
          <w:szCs w:val="32"/>
        </w:rPr>
        <w:t xml:space="preserve">: </w:t>
      </w:r>
      <w:proofErr w:type="gramStart"/>
      <w:r w:rsidRPr="003477D0">
        <w:rPr>
          <w:rFonts w:ascii="Arial" w:hAnsi="Arial" w:cs="Arial"/>
          <w:b/>
          <w:bCs/>
          <w:sz w:val="32"/>
          <w:szCs w:val="32"/>
        </w:rPr>
        <w:t>Az</w:t>
      </w:r>
      <w:proofErr w:type="gramEnd"/>
      <w:r w:rsidRPr="003477D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477D0">
        <w:rPr>
          <w:rFonts w:ascii="Arial" w:hAnsi="Arial" w:cs="Arial"/>
          <w:b/>
          <w:bCs/>
          <w:sz w:val="32"/>
          <w:szCs w:val="32"/>
        </w:rPr>
        <w:t>első</w:t>
      </w:r>
      <w:proofErr w:type="spellEnd"/>
      <w:r w:rsidRPr="003477D0">
        <w:rPr>
          <w:rFonts w:ascii="Arial" w:hAnsi="Arial" w:cs="Arial"/>
          <w:b/>
          <w:bCs/>
          <w:sz w:val="32"/>
          <w:szCs w:val="32"/>
        </w:rPr>
        <w:t xml:space="preserve"> </w:t>
      </w:r>
      <w:r w:rsidR="006012B9">
        <w:rPr>
          <w:rFonts w:ascii="Arial" w:hAnsi="Arial" w:cs="Arial"/>
          <w:b/>
          <w:bCs/>
          <w:sz w:val="32"/>
          <w:szCs w:val="32"/>
        </w:rPr>
        <w:t xml:space="preserve">Ford </w:t>
      </w:r>
      <w:r w:rsidRPr="009512D1">
        <w:rPr>
          <w:rFonts w:ascii="Arial" w:hAnsi="Arial" w:cs="Arial"/>
          <w:b/>
          <w:bCs/>
          <w:sz w:val="32"/>
          <w:szCs w:val="32"/>
        </w:rPr>
        <w:t>Escort</w:t>
      </w:r>
    </w:p>
    <w:p w:rsidR="00143FCF" w:rsidRPr="005C3B5D" w:rsidRDefault="00143FCF" w:rsidP="005C3B5D">
      <w:pPr>
        <w:rPr>
          <w:rFonts w:ascii="Arial" w:hAnsi="Arial" w:cs="Arial"/>
          <w:sz w:val="22"/>
          <w:szCs w:val="22"/>
        </w:rPr>
      </w:pPr>
    </w:p>
    <w:p w:rsidR="003477D0" w:rsidRPr="00D11914" w:rsidRDefault="003477D0" w:rsidP="003477D0">
      <w:pPr>
        <w:rPr>
          <w:rFonts w:ascii="Arial" w:hAnsi="Arial" w:cs="Arial"/>
          <w:sz w:val="22"/>
          <w:szCs w:val="22"/>
          <w:lang w:val="hu-HU"/>
        </w:rPr>
      </w:pPr>
      <w:r w:rsidRPr="00D11914">
        <w:rPr>
          <w:rFonts w:ascii="Arial" w:hAnsi="Arial" w:cs="Arial"/>
          <w:b/>
          <w:sz w:val="22"/>
          <w:szCs w:val="22"/>
          <w:lang w:val="hu-HU"/>
        </w:rPr>
        <w:t>BRENTWOOD, Anglia</w:t>
      </w:r>
      <w:r w:rsidRPr="00D11914">
        <w:rPr>
          <w:rFonts w:ascii="Arial" w:hAnsi="Arial" w:cs="Arial"/>
          <w:sz w:val="22"/>
          <w:szCs w:val="22"/>
          <w:lang w:val="hu-HU"/>
        </w:rPr>
        <w:t xml:space="preserve"> – Emlékszik még az első generációs Ford Escort kólásüveg-sziluettjére? Majdnem ötven éve már, hogy az első ilyen autó legördült a Ford Halewood üzem szerelőszalagjáról.</w:t>
      </w:r>
    </w:p>
    <w:p w:rsidR="00D11914" w:rsidRPr="00D11914" w:rsidRDefault="00D11914" w:rsidP="003477D0">
      <w:pPr>
        <w:rPr>
          <w:rFonts w:ascii="Arial" w:hAnsi="Arial" w:cs="Arial"/>
          <w:sz w:val="22"/>
          <w:szCs w:val="22"/>
          <w:lang w:val="hu-HU"/>
        </w:rPr>
      </w:pPr>
    </w:p>
    <w:p w:rsidR="00D11914" w:rsidRPr="00D11914" w:rsidRDefault="00D11914" w:rsidP="00D1191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  <w:lang w:val="hu-HU" w:eastAsia="en-US"/>
        </w:rPr>
      </w:pPr>
      <w:r w:rsidRPr="00D11914">
        <w:rPr>
          <w:rFonts w:ascii="Arial" w:hAnsi="Arial" w:cs="Arial"/>
          <w:sz w:val="22"/>
          <w:szCs w:val="22"/>
          <w:lang w:val="hu-HU" w:eastAsia="en-US"/>
        </w:rPr>
        <w:t>Az első generációs Ford Escortot </w:t>
      </w:r>
      <w:hyperlink r:id="rId8" w:tooltip="1967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1967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végén mutatták be az </w:t>
      </w:r>
      <w:hyperlink r:id="rId9" w:tooltip="Egyesült Királyság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Egyesült Királyságban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, míg szélesebb közönség előtt az </w:t>
      </w:r>
      <w:hyperlink r:id="rId10" w:tooltip="1968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1968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 xml:space="preserve"> </w:t>
      </w:r>
      <w:hyperlink r:id="rId11" w:tooltip="Január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januári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</w:t>
      </w:r>
      <w:hyperlink r:id="rId12" w:tooltip="Brüsszel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Brüsszeli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</w:t>
      </w:r>
      <w:hyperlink r:id="rId13" w:tooltip="Autó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Autószalonon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mutatkozott be.</w:t>
      </w:r>
      <w:r w:rsidRPr="00D11914">
        <w:rPr>
          <w:rFonts w:ascii="Arial" w:hAnsi="Arial" w:cs="Arial"/>
          <w:sz w:val="22"/>
          <w:szCs w:val="22"/>
          <w:lang w:val="hu-HU" w:eastAsia="en-US"/>
        </w:rPr>
        <w:t xml:space="preserve"> </w:t>
      </w:r>
      <w:r w:rsidRPr="00D11914">
        <w:rPr>
          <w:rFonts w:ascii="Arial" w:hAnsi="Arial" w:cs="Arial"/>
          <w:sz w:val="22"/>
          <w:szCs w:val="22"/>
          <w:lang w:val="hu-HU" w:eastAsia="en-US"/>
        </w:rPr>
        <w:t>A </w:t>
      </w:r>
      <w:hyperlink r:id="rId14" w:tooltip="Ford Motor Company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Ford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</w:t>
      </w:r>
      <w:hyperlink r:id="rId15" w:tooltip="Európa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európai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részlege a hosszú időn át gyártott, sikeres </w:t>
      </w:r>
      <w:hyperlink r:id="rId16" w:tooltip="Ford Anglia (a lap nem létezik)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Anglia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leváltására tervezte a modellt. Az Escort gyártása elsőként </w:t>
      </w:r>
      <w:hyperlink r:id="rId17" w:tooltip="Anglia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Angliában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, a </w:t>
      </w:r>
      <w:hyperlink r:id="rId18" w:tooltip="Halewood (a lap nem létezik)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halewoodi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gyárban kezdődött meg, </w:t>
      </w:r>
      <w:hyperlink r:id="rId19" w:tooltip="1967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1967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utolsó hónapjaiban, míg az </w:t>
      </w:r>
      <w:hyperlink r:id="rId20" w:tooltip="Európa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Európa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kontinentális részére szá</w:t>
      </w:r>
      <w:bookmarkStart w:id="0" w:name="_GoBack"/>
      <w:bookmarkEnd w:id="0"/>
      <w:r w:rsidRPr="00D11914">
        <w:rPr>
          <w:rFonts w:ascii="Arial" w:hAnsi="Arial" w:cs="Arial"/>
          <w:sz w:val="22"/>
          <w:szCs w:val="22"/>
          <w:lang w:val="hu-HU" w:eastAsia="en-US"/>
        </w:rPr>
        <w:t>nt balkormányos változatok gyártása </w:t>
      </w:r>
      <w:hyperlink r:id="rId21" w:tooltip="1968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1968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</w:t>
      </w:r>
      <w:hyperlink r:id="rId22" w:tooltip="Szeptember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szeptemberében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indult be, </w:t>
      </w:r>
      <w:hyperlink r:id="rId23" w:tooltip="Genk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Genkben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, </w:t>
      </w:r>
      <w:hyperlink r:id="rId24" w:tooltip="Belgium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Belgiumban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. Az </w:t>
      </w:r>
      <w:hyperlink r:id="rId25" w:tooltip="Egyesült Királyság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Egyesült Királyságban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gyártott darabok eleinte némileg eltértek az </w:t>
      </w:r>
      <w:hyperlink r:id="rId26" w:tooltip="Európa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Európa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többi részén kaphatóktól, például az első futómű hangolása és a kormányáttétel is más volt, továbbá a </w:t>
      </w:r>
      <w:hyperlink r:id="rId27" w:tooltip="Genk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Genkben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készülő Escortok dupla </w:t>
      </w:r>
      <w:hyperlink r:id="rId28" w:tooltip="Hidraulika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hidraulikakörös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</w:t>
      </w:r>
      <w:hyperlink r:id="rId29" w:tooltip="Fék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fékeket</w:t>
        </w:r>
      </w:hyperlink>
      <w:r>
        <w:rPr>
          <w:rFonts w:ascii="Arial" w:hAnsi="Arial" w:cs="Arial"/>
          <w:sz w:val="22"/>
          <w:szCs w:val="22"/>
          <w:lang w:val="hu-HU" w:eastAsia="en-US"/>
        </w:rPr>
        <w:t xml:space="preserve"> </w:t>
      </w:r>
      <w:r w:rsidRPr="00D11914">
        <w:rPr>
          <w:rFonts w:ascii="Arial" w:hAnsi="Arial" w:cs="Arial"/>
          <w:sz w:val="22"/>
          <w:szCs w:val="22"/>
          <w:lang w:val="hu-HU" w:eastAsia="en-US"/>
        </w:rPr>
        <w:t>kaptak és szélesebb felnik kerültek rájuk.</w:t>
      </w:r>
      <w:r w:rsidRPr="00D11914">
        <w:rPr>
          <w:rFonts w:ascii="Arial" w:hAnsi="Arial" w:cs="Arial"/>
          <w:sz w:val="22"/>
          <w:szCs w:val="22"/>
          <w:lang w:val="hu-HU" w:eastAsia="en-US"/>
        </w:rPr>
        <w:t xml:space="preserve"> </w:t>
      </w:r>
      <w:hyperlink r:id="rId30" w:tooltip="1970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1970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-től az </w:t>
      </w:r>
      <w:hyperlink r:id="rId31" w:tooltip="Európa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Európa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kontinentális részén értékesített modellek gyártása áttevődött </w:t>
      </w:r>
      <w:hyperlink r:id="rId32" w:tooltip="Németország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Németországba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, az új </w:t>
      </w:r>
      <w:hyperlink r:id="rId33" w:tooltip="Saarlouis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saarlouisi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gyárba.</w:t>
      </w:r>
    </w:p>
    <w:p w:rsidR="00D11914" w:rsidRPr="00D11914" w:rsidRDefault="00D11914" w:rsidP="00D1191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  <w:lang w:val="hu-HU" w:eastAsia="en-US"/>
        </w:rPr>
      </w:pPr>
      <w:r w:rsidRPr="00D11914">
        <w:rPr>
          <w:rFonts w:ascii="Arial" w:hAnsi="Arial" w:cs="Arial"/>
          <w:sz w:val="22"/>
          <w:szCs w:val="22"/>
          <w:lang w:val="hu-HU" w:eastAsia="en-US"/>
        </w:rPr>
        <w:t>Az Escort </w:t>
      </w:r>
      <w:hyperlink r:id="rId34" w:tooltip="Európa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Európa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több részén is sikeres modellé vált, de a legkomolyabb sikereket az </w:t>
      </w:r>
      <w:hyperlink r:id="rId35" w:tooltip="Egyesült Királyság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Egyesült Királyságban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érte el, ahol az </w:t>
      </w:r>
      <w:hyperlink r:id="rId36" w:tooltip="1960-as évek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1960-as évek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legsikeresebb modellje</w:t>
      </w:r>
      <w:r>
        <w:rPr>
          <w:rFonts w:ascii="Arial" w:hAnsi="Arial" w:cs="Arial"/>
          <w:sz w:val="22"/>
          <w:szCs w:val="22"/>
          <w:lang w:val="hu-HU" w:eastAsia="en-US"/>
        </w:rPr>
        <w:t xml:space="preserve"> lett.</w:t>
      </w:r>
      <w:r w:rsidRPr="00D11914">
        <w:rPr>
          <w:rFonts w:ascii="Arial" w:hAnsi="Arial" w:cs="Arial"/>
          <w:sz w:val="22"/>
          <w:szCs w:val="22"/>
          <w:lang w:val="hu-HU" w:eastAsia="en-US"/>
        </w:rPr>
        <w:t> </w:t>
      </w:r>
      <w:hyperlink r:id="rId37" w:tooltip="1974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1974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</w:t>
      </w:r>
      <w:hyperlink r:id="rId38" w:tooltip="Június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júniusában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a </w:t>
      </w:r>
      <w:hyperlink r:id="rId39" w:tooltip="Ford Motor Company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Ford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bejelentette a kétmilliomodik Escort elkészült</w:t>
      </w:r>
      <w:r>
        <w:rPr>
          <w:rFonts w:ascii="Arial" w:hAnsi="Arial" w:cs="Arial"/>
          <w:sz w:val="22"/>
          <w:szCs w:val="22"/>
          <w:lang w:val="hu-HU" w:eastAsia="en-US"/>
        </w:rPr>
        <w:t>ét</w:t>
      </w:r>
      <w:r w:rsidRPr="00D11914">
        <w:rPr>
          <w:rFonts w:ascii="Arial" w:hAnsi="Arial" w:cs="Arial"/>
          <w:sz w:val="22"/>
          <w:szCs w:val="22"/>
          <w:lang w:val="hu-HU" w:eastAsia="en-US"/>
        </w:rPr>
        <w:t>. Ezt a mérföldkövet korábban egyetlen </w:t>
      </w:r>
      <w:hyperlink r:id="rId40" w:tooltip="Amerikai Egyesült Államok" w:history="1">
        <w:r w:rsidRPr="00D11914">
          <w:rPr>
            <w:rFonts w:ascii="Arial" w:hAnsi="Arial" w:cs="Arial"/>
            <w:sz w:val="22"/>
            <w:szCs w:val="22"/>
            <w:lang w:val="hu-HU" w:eastAsia="en-US"/>
          </w:rPr>
          <w:t>Egyesült Államokon</w:t>
        </w:r>
      </w:hyperlink>
      <w:r w:rsidRPr="00D11914">
        <w:rPr>
          <w:rFonts w:ascii="Arial" w:hAnsi="Arial" w:cs="Arial"/>
          <w:sz w:val="22"/>
          <w:szCs w:val="22"/>
          <w:lang w:val="hu-HU" w:eastAsia="en-US"/>
        </w:rPr>
        <w:t> kívüli Ford modell sem érte el.</w:t>
      </w:r>
    </w:p>
    <w:p w:rsidR="00D11914" w:rsidRDefault="00D11914" w:rsidP="003477D0">
      <w:pPr>
        <w:rPr>
          <w:rFonts w:ascii="Arial" w:hAnsi="Arial" w:cs="Arial"/>
          <w:sz w:val="22"/>
          <w:szCs w:val="22"/>
        </w:rPr>
      </w:pPr>
    </w:p>
    <w:p w:rsidR="003477D0" w:rsidRPr="003477D0" w:rsidRDefault="003477D0" w:rsidP="003477D0">
      <w:pPr>
        <w:rPr>
          <w:rFonts w:ascii="Arial" w:hAnsi="Arial" w:cs="Arial"/>
          <w:sz w:val="22"/>
          <w:szCs w:val="22"/>
        </w:rPr>
      </w:pPr>
    </w:p>
    <w:p w:rsidR="003477D0" w:rsidRDefault="003477D0" w:rsidP="003477D0">
      <w:pPr>
        <w:rPr>
          <w:rFonts w:ascii="Arial" w:hAnsi="Arial" w:cs="Arial"/>
          <w:sz w:val="22"/>
          <w:szCs w:val="22"/>
          <w:lang w:val="de-DE"/>
        </w:rPr>
      </w:pPr>
      <w:r w:rsidRPr="003477D0">
        <w:rPr>
          <w:rFonts w:ascii="Arial" w:hAnsi="Arial" w:cs="Arial"/>
          <w:sz w:val="22"/>
          <w:szCs w:val="22"/>
          <w:lang w:val="de-DE"/>
        </w:rPr>
        <w:t>Az Escort azonnal hatalmas sikert aratott. A kritikusok értékes családi autónak nevezték, külön kiemelve gazdag alapfelszereltségét, amiben olyan luxustételek szerepeltek, mint a műbőr üléshuzat, a gumiszőnyegek, az egy sebességfokozatú ablaktörlő vagy a műbőr ajtópanelek.</w:t>
      </w:r>
    </w:p>
    <w:p w:rsidR="003477D0" w:rsidRPr="003477D0" w:rsidRDefault="003477D0" w:rsidP="003477D0">
      <w:pPr>
        <w:rPr>
          <w:rFonts w:ascii="Arial" w:hAnsi="Arial" w:cs="Arial"/>
          <w:sz w:val="22"/>
          <w:szCs w:val="22"/>
          <w:lang w:val="de-DE"/>
        </w:rPr>
      </w:pPr>
    </w:p>
    <w:p w:rsidR="00CA7CA0" w:rsidRDefault="003477D0" w:rsidP="003477D0">
      <w:pPr>
        <w:rPr>
          <w:rFonts w:ascii="Arial" w:hAnsi="Arial" w:cs="Arial"/>
          <w:sz w:val="22"/>
          <w:szCs w:val="22"/>
          <w:lang w:val="de-DE"/>
        </w:rPr>
      </w:pPr>
      <w:r w:rsidRPr="003477D0">
        <w:rPr>
          <w:rFonts w:ascii="Arial" w:hAnsi="Arial" w:cs="Arial"/>
          <w:sz w:val="22"/>
          <w:szCs w:val="22"/>
          <w:lang w:val="de-DE"/>
        </w:rPr>
        <w:t>A honestjohn.co.uk nevű brit honlap szerint: „Az Escort dögös autó volt, és mágnesként vonzotta azokat a fiatalokat, akik egy kisméretű lépcsőshátú kocsira vágytak. Az autó igazi sláger lett, hiszen egyszerű szerkezetéhez, jó megjelenéséhez és élvezetes teljesítményéhez visszafogott fogyasztás társult – nem véletlen, hogy a Cortina után ez lett a Ford második bestsellere az Egyesült Királyságban. Még az 1098 köbcentis alapváltozat is élvezetes vezetést kínált, amire a fogasléces kormánymű, a briliáns sebességváltó és a hatékony MacPherson első rugóstag jelentett garanciát.”</w:t>
      </w:r>
    </w:p>
    <w:p w:rsidR="003477D0" w:rsidRPr="003477D0" w:rsidRDefault="003477D0" w:rsidP="003477D0">
      <w:pPr>
        <w:rPr>
          <w:rFonts w:ascii="Arial" w:hAnsi="Arial" w:cs="Arial"/>
          <w:sz w:val="22"/>
          <w:szCs w:val="22"/>
          <w:lang w:val="de-DE"/>
        </w:rPr>
      </w:pPr>
    </w:p>
    <w:p w:rsidR="007A2CFC" w:rsidRDefault="007A2CFC" w:rsidP="007A2CFC">
      <w:pPr>
        <w:jc w:val="center"/>
        <w:rPr>
          <w:rFonts w:ascii="Arial" w:hAnsi="Arial" w:cs="Arial"/>
          <w:sz w:val="22"/>
          <w:szCs w:val="22"/>
        </w:rPr>
      </w:pPr>
      <w:r w:rsidRPr="005A357F">
        <w:rPr>
          <w:rFonts w:ascii="Arial" w:hAnsi="Arial" w:cs="Arial"/>
          <w:sz w:val="22"/>
          <w:szCs w:val="22"/>
        </w:rPr>
        <w:t># # #</w:t>
      </w:r>
    </w:p>
    <w:p w:rsidR="00DA7605" w:rsidRPr="00DA7605" w:rsidRDefault="00DA7605" w:rsidP="00C42E0F">
      <w:pPr>
        <w:rPr>
          <w:rFonts w:ascii="Arial" w:hAnsi="Arial" w:cs="Arial"/>
          <w:szCs w:val="20"/>
        </w:rPr>
      </w:pPr>
    </w:p>
    <w:p w:rsidR="00551DFC" w:rsidRPr="0010104A" w:rsidRDefault="00551DFC" w:rsidP="00551DFC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10104A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:rsidR="00551DFC" w:rsidRPr="0010104A" w:rsidRDefault="00551DFC" w:rsidP="00551DFC">
      <w:pPr>
        <w:rPr>
          <w:rFonts w:ascii="Arial" w:hAnsi="Arial" w:cs="Arial"/>
          <w:i/>
          <w:szCs w:val="20"/>
          <w:lang w:val="hu-HU" w:bidi="th-TH"/>
        </w:rPr>
      </w:pPr>
      <w:r w:rsidRPr="0010104A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203.000 embert foglalkoztat világszerte. Amennyiben több információra van szüksége a Fordról, termékeiről vagy a Ford Motor Credit Company vállalatról, kérjük, keresse fel a </w:t>
      </w:r>
      <w:hyperlink r:id="rId41" w:history="1">
        <w:r w:rsidRPr="0010104A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0104A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42" w:history="1">
        <w:r w:rsidRPr="0010104A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0104A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551DFC" w:rsidRPr="0010104A" w:rsidRDefault="00551DFC" w:rsidP="00551DFC">
      <w:pPr>
        <w:rPr>
          <w:rFonts w:ascii="Arial" w:hAnsi="Arial" w:cs="Arial"/>
          <w:i/>
          <w:szCs w:val="20"/>
          <w:lang w:val="hu-HU" w:bidi="th-TH"/>
        </w:rPr>
      </w:pPr>
    </w:p>
    <w:p w:rsidR="00551DFC" w:rsidRPr="0010104A" w:rsidRDefault="00551DFC" w:rsidP="00551DFC">
      <w:pPr>
        <w:rPr>
          <w:rFonts w:ascii="Arial" w:hAnsi="Arial" w:cs="Arial"/>
          <w:i/>
          <w:szCs w:val="20"/>
          <w:lang w:val="hu-HU" w:bidi="th-TH"/>
        </w:rPr>
      </w:pPr>
      <w:r w:rsidRPr="0010104A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10104A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0104A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551DFC" w:rsidRPr="0010104A" w:rsidRDefault="00551DFC" w:rsidP="00551DFC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551DFC" w:rsidRPr="0010104A" w:rsidTr="00AB33DE">
        <w:trPr>
          <w:trHeight w:val="229"/>
        </w:trPr>
        <w:tc>
          <w:tcPr>
            <w:tcW w:w="1792" w:type="dxa"/>
          </w:tcPr>
          <w:p w:rsidR="00551DFC" w:rsidRPr="0010104A" w:rsidRDefault="00551DFC" w:rsidP="00AB33D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551DFC" w:rsidRPr="0010104A" w:rsidRDefault="00551DFC" w:rsidP="00AB33D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0104A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551DFC" w:rsidRPr="0010104A" w:rsidRDefault="00551DFC" w:rsidP="00AB33DE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551DFC" w:rsidRPr="0010104A" w:rsidRDefault="00551DFC" w:rsidP="00AB33DE">
            <w:pPr>
              <w:rPr>
                <w:rFonts w:ascii="Arial" w:hAnsi="Arial" w:cs="Arial"/>
                <w:szCs w:val="20"/>
                <w:lang w:val="hu-HU"/>
              </w:rPr>
            </w:pPr>
            <w:r w:rsidRPr="0010104A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551DFC" w:rsidRPr="0010104A" w:rsidRDefault="00551DFC" w:rsidP="00AB33DE">
            <w:pPr>
              <w:rPr>
                <w:rFonts w:ascii="Arial" w:hAnsi="Arial" w:cs="Arial"/>
                <w:szCs w:val="20"/>
                <w:lang w:val="hu-HU"/>
              </w:rPr>
            </w:pPr>
            <w:r w:rsidRPr="0010104A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551DFC" w:rsidRPr="0010104A" w:rsidTr="00AB33DE">
        <w:trPr>
          <w:trHeight w:val="933"/>
        </w:trPr>
        <w:tc>
          <w:tcPr>
            <w:tcW w:w="1792" w:type="dxa"/>
          </w:tcPr>
          <w:p w:rsidR="00551DFC" w:rsidRPr="0010104A" w:rsidRDefault="00551DFC" w:rsidP="00AB33D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551DFC" w:rsidRPr="0010104A" w:rsidRDefault="00551DFC" w:rsidP="00AB33D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0104A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551DFC" w:rsidRPr="0010104A" w:rsidRDefault="00551DFC" w:rsidP="00AB33D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0104A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551DFC" w:rsidRPr="0010104A" w:rsidRDefault="00551DFC" w:rsidP="00AB33DE">
            <w:pPr>
              <w:rPr>
                <w:rFonts w:ascii="Arial" w:hAnsi="Arial" w:cs="Arial"/>
                <w:szCs w:val="20"/>
                <w:lang w:val="hu-HU"/>
              </w:rPr>
            </w:pPr>
            <w:r w:rsidRPr="0010104A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551DFC" w:rsidRPr="0010104A" w:rsidRDefault="00551DFC" w:rsidP="00AB33D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551DFC" w:rsidRPr="0010104A" w:rsidTr="00AB33DE">
        <w:trPr>
          <w:trHeight w:val="245"/>
        </w:trPr>
        <w:tc>
          <w:tcPr>
            <w:tcW w:w="1792" w:type="dxa"/>
          </w:tcPr>
          <w:p w:rsidR="00551DFC" w:rsidRPr="0010104A" w:rsidRDefault="00551DFC" w:rsidP="00AB33D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551DFC" w:rsidRPr="0010104A" w:rsidRDefault="00551DFC" w:rsidP="00AB33DE">
            <w:pPr>
              <w:rPr>
                <w:rFonts w:ascii="Arial" w:hAnsi="Arial" w:cs="Arial"/>
                <w:szCs w:val="20"/>
                <w:lang w:val="hu-HU"/>
              </w:rPr>
            </w:pPr>
            <w:r w:rsidRPr="0010104A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551DFC" w:rsidRPr="0010104A" w:rsidRDefault="00551DFC" w:rsidP="00AB33D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551DFC" w:rsidRPr="0010104A" w:rsidTr="00AB33DE">
        <w:trPr>
          <w:trHeight w:val="459"/>
        </w:trPr>
        <w:tc>
          <w:tcPr>
            <w:tcW w:w="1792" w:type="dxa"/>
          </w:tcPr>
          <w:p w:rsidR="00551DFC" w:rsidRPr="0010104A" w:rsidRDefault="00551DFC" w:rsidP="00AB33D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551DFC" w:rsidRPr="0010104A" w:rsidRDefault="00551DFC" w:rsidP="00AB33DE">
            <w:pPr>
              <w:rPr>
                <w:rFonts w:ascii="Arial" w:hAnsi="Arial" w:cs="Arial"/>
                <w:szCs w:val="20"/>
                <w:lang w:val="hu-HU"/>
              </w:rPr>
            </w:pPr>
            <w:r w:rsidRPr="0010104A">
              <w:rPr>
                <w:rFonts w:ascii="Arial" w:hAnsi="Arial" w:cs="Arial"/>
                <w:lang w:val="hu-HU"/>
              </w:rPr>
              <w:t xml:space="preserve">email: </w:t>
            </w:r>
            <w:hyperlink r:id="rId43" w:history="1">
              <w:r w:rsidRPr="0010104A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10104A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10104A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551DFC" w:rsidRPr="0010104A" w:rsidRDefault="00551DFC" w:rsidP="00AB33D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551DFC" w:rsidRPr="0010104A" w:rsidRDefault="00551DFC" w:rsidP="00551DFC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:rsidR="007A2CFC" w:rsidRPr="000A3750" w:rsidRDefault="007A2CFC" w:rsidP="007A2CFC">
      <w:pPr>
        <w:rPr>
          <w:rFonts w:ascii="Arial" w:hAnsi="Arial" w:cs="Arial"/>
          <w:szCs w:val="20"/>
        </w:rPr>
      </w:pPr>
    </w:p>
    <w:sectPr w:rsidR="007A2CFC" w:rsidRPr="000A3750" w:rsidSect="006B69EF">
      <w:footerReference w:type="even" r:id="rId44"/>
      <w:footerReference w:type="default" r:id="rId45"/>
      <w:headerReference w:type="first" r:id="rId46"/>
      <w:footerReference w:type="first" r:id="rId47"/>
      <w:pgSz w:w="12240" w:h="15840" w:code="1"/>
      <w:pgMar w:top="1440" w:right="1440" w:bottom="862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7D" w:rsidRDefault="0051237D">
      <w:r>
        <w:separator/>
      </w:r>
    </w:p>
  </w:endnote>
  <w:endnote w:type="continuationSeparator" w:id="0">
    <w:p w:rsidR="0051237D" w:rsidRDefault="0051237D">
      <w:r>
        <w:continuationSeparator/>
      </w:r>
    </w:p>
  </w:endnote>
  <w:endnote w:type="continuationNotice" w:id="1">
    <w:p w:rsidR="0051237D" w:rsidRDefault="00512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914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217E8" w:rsidRDefault="00551DFC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8A1DF4" w:rsidRPr="008A1DF4" w:rsidRDefault="00551DFC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7D" w:rsidRDefault="0051237D">
      <w:r>
        <w:separator/>
      </w:r>
    </w:p>
  </w:footnote>
  <w:footnote w:type="continuationSeparator" w:id="0">
    <w:p w:rsidR="0051237D" w:rsidRDefault="0051237D">
      <w:r>
        <w:continuationSeparator/>
      </w:r>
    </w:p>
  </w:footnote>
  <w:footnote w:type="continuationNotice" w:id="1">
    <w:p w:rsidR="0051237D" w:rsidRDefault="00512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315ADB" w:rsidRDefault="008D6BE9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8D6BE9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8D6BE9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A2AED" w:rsidRDefault="008D6BE9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8D6BE9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8D6BE9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8D6BE9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F9B2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551DFC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698"/>
    <w:multiLevelType w:val="hybridMultilevel"/>
    <w:tmpl w:val="F96C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3581"/>
    <w:rsid w:val="00003E33"/>
    <w:rsid w:val="000051E9"/>
    <w:rsid w:val="00005B4D"/>
    <w:rsid w:val="00010162"/>
    <w:rsid w:val="000101F4"/>
    <w:rsid w:val="00010F60"/>
    <w:rsid w:val="00016472"/>
    <w:rsid w:val="00017F9E"/>
    <w:rsid w:val="0002391A"/>
    <w:rsid w:val="0002653D"/>
    <w:rsid w:val="00027E1F"/>
    <w:rsid w:val="0003033A"/>
    <w:rsid w:val="000306BC"/>
    <w:rsid w:val="00030D6D"/>
    <w:rsid w:val="00031575"/>
    <w:rsid w:val="00032014"/>
    <w:rsid w:val="000344F1"/>
    <w:rsid w:val="00036696"/>
    <w:rsid w:val="00045032"/>
    <w:rsid w:val="00045BE1"/>
    <w:rsid w:val="00046857"/>
    <w:rsid w:val="00050ABA"/>
    <w:rsid w:val="00051E29"/>
    <w:rsid w:val="00052113"/>
    <w:rsid w:val="00052B3E"/>
    <w:rsid w:val="000533C3"/>
    <w:rsid w:val="0005353F"/>
    <w:rsid w:val="0005416C"/>
    <w:rsid w:val="000571A4"/>
    <w:rsid w:val="0006148A"/>
    <w:rsid w:val="000614B8"/>
    <w:rsid w:val="00062593"/>
    <w:rsid w:val="00062C82"/>
    <w:rsid w:val="00063450"/>
    <w:rsid w:val="00064EF2"/>
    <w:rsid w:val="000700B6"/>
    <w:rsid w:val="000700F0"/>
    <w:rsid w:val="000712E2"/>
    <w:rsid w:val="000721AF"/>
    <w:rsid w:val="00073627"/>
    <w:rsid w:val="00074D61"/>
    <w:rsid w:val="000756F7"/>
    <w:rsid w:val="00080C30"/>
    <w:rsid w:val="00084F44"/>
    <w:rsid w:val="0008604A"/>
    <w:rsid w:val="00086FC9"/>
    <w:rsid w:val="00092664"/>
    <w:rsid w:val="0009408A"/>
    <w:rsid w:val="000954BC"/>
    <w:rsid w:val="000967EC"/>
    <w:rsid w:val="000A04CE"/>
    <w:rsid w:val="000A1066"/>
    <w:rsid w:val="000A12EF"/>
    <w:rsid w:val="000A3712"/>
    <w:rsid w:val="000A3750"/>
    <w:rsid w:val="000B16C1"/>
    <w:rsid w:val="000B20AF"/>
    <w:rsid w:val="000B2887"/>
    <w:rsid w:val="000B6AB7"/>
    <w:rsid w:val="000B6E23"/>
    <w:rsid w:val="000B6E5B"/>
    <w:rsid w:val="000B7E34"/>
    <w:rsid w:val="000C0AC9"/>
    <w:rsid w:val="000C1EDF"/>
    <w:rsid w:val="000C239A"/>
    <w:rsid w:val="000C2461"/>
    <w:rsid w:val="000C3AAA"/>
    <w:rsid w:val="000D0696"/>
    <w:rsid w:val="000D5C11"/>
    <w:rsid w:val="000D68C3"/>
    <w:rsid w:val="000E2171"/>
    <w:rsid w:val="000E2500"/>
    <w:rsid w:val="000E30C4"/>
    <w:rsid w:val="000E6B18"/>
    <w:rsid w:val="000F140A"/>
    <w:rsid w:val="000F35AF"/>
    <w:rsid w:val="000F524E"/>
    <w:rsid w:val="000F534D"/>
    <w:rsid w:val="000F551D"/>
    <w:rsid w:val="00101713"/>
    <w:rsid w:val="00101784"/>
    <w:rsid w:val="00105C54"/>
    <w:rsid w:val="00112A7B"/>
    <w:rsid w:val="00113AEE"/>
    <w:rsid w:val="00113D31"/>
    <w:rsid w:val="00114532"/>
    <w:rsid w:val="00115253"/>
    <w:rsid w:val="001157C4"/>
    <w:rsid w:val="00121CCF"/>
    <w:rsid w:val="00123596"/>
    <w:rsid w:val="00123924"/>
    <w:rsid w:val="001257CC"/>
    <w:rsid w:val="0013102B"/>
    <w:rsid w:val="00131DAD"/>
    <w:rsid w:val="00134150"/>
    <w:rsid w:val="001351FE"/>
    <w:rsid w:val="00135E37"/>
    <w:rsid w:val="00135ED2"/>
    <w:rsid w:val="00136DEA"/>
    <w:rsid w:val="00137303"/>
    <w:rsid w:val="00140056"/>
    <w:rsid w:val="00141293"/>
    <w:rsid w:val="001415E9"/>
    <w:rsid w:val="00143C52"/>
    <w:rsid w:val="00143DA4"/>
    <w:rsid w:val="00143FCF"/>
    <w:rsid w:val="00144C9B"/>
    <w:rsid w:val="00147882"/>
    <w:rsid w:val="0015163A"/>
    <w:rsid w:val="00155444"/>
    <w:rsid w:val="00156806"/>
    <w:rsid w:val="00160E88"/>
    <w:rsid w:val="001631CD"/>
    <w:rsid w:val="00175B9E"/>
    <w:rsid w:val="001808D0"/>
    <w:rsid w:val="00181389"/>
    <w:rsid w:val="00184CBF"/>
    <w:rsid w:val="00186319"/>
    <w:rsid w:val="00191E20"/>
    <w:rsid w:val="00192D90"/>
    <w:rsid w:val="00195616"/>
    <w:rsid w:val="00195E3B"/>
    <w:rsid w:val="0019625F"/>
    <w:rsid w:val="001A0144"/>
    <w:rsid w:val="001A2415"/>
    <w:rsid w:val="001A340C"/>
    <w:rsid w:val="001A5C5E"/>
    <w:rsid w:val="001A6DE7"/>
    <w:rsid w:val="001B01B7"/>
    <w:rsid w:val="001B59F8"/>
    <w:rsid w:val="001B6874"/>
    <w:rsid w:val="001C14AD"/>
    <w:rsid w:val="001C16AB"/>
    <w:rsid w:val="001C4203"/>
    <w:rsid w:val="001C766A"/>
    <w:rsid w:val="001D3DCA"/>
    <w:rsid w:val="001D528F"/>
    <w:rsid w:val="001E1C6D"/>
    <w:rsid w:val="001E65A1"/>
    <w:rsid w:val="001E6922"/>
    <w:rsid w:val="001E6C4E"/>
    <w:rsid w:val="001E72EC"/>
    <w:rsid w:val="001F1FBC"/>
    <w:rsid w:val="001F3F33"/>
    <w:rsid w:val="00206C8E"/>
    <w:rsid w:val="00207ADA"/>
    <w:rsid w:val="00210166"/>
    <w:rsid w:val="00211D3F"/>
    <w:rsid w:val="00212A2C"/>
    <w:rsid w:val="00213D61"/>
    <w:rsid w:val="00213DD2"/>
    <w:rsid w:val="00214ADC"/>
    <w:rsid w:val="00215362"/>
    <w:rsid w:val="00217D9A"/>
    <w:rsid w:val="002205D4"/>
    <w:rsid w:val="00223525"/>
    <w:rsid w:val="00224950"/>
    <w:rsid w:val="00225B0B"/>
    <w:rsid w:val="00225C6D"/>
    <w:rsid w:val="00232E2B"/>
    <w:rsid w:val="0023338A"/>
    <w:rsid w:val="002338D3"/>
    <w:rsid w:val="002372F5"/>
    <w:rsid w:val="00241FAD"/>
    <w:rsid w:val="00242727"/>
    <w:rsid w:val="00242BCA"/>
    <w:rsid w:val="00244974"/>
    <w:rsid w:val="00244B2E"/>
    <w:rsid w:val="00252CDC"/>
    <w:rsid w:val="00253FC2"/>
    <w:rsid w:val="002545BB"/>
    <w:rsid w:val="002558EC"/>
    <w:rsid w:val="00260C59"/>
    <w:rsid w:val="002628B9"/>
    <w:rsid w:val="00266688"/>
    <w:rsid w:val="00274079"/>
    <w:rsid w:val="00275C02"/>
    <w:rsid w:val="00276C53"/>
    <w:rsid w:val="00283026"/>
    <w:rsid w:val="0028435B"/>
    <w:rsid w:val="00285D93"/>
    <w:rsid w:val="00287E8D"/>
    <w:rsid w:val="002934D7"/>
    <w:rsid w:val="002B16B6"/>
    <w:rsid w:val="002B6094"/>
    <w:rsid w:val="002C0396"/>
    <w:rsid w:val="002C1691"/>
    <w:rsid w:val="002C1C01"/>
    <w:rsid w:val="002C4EBC"/>
    <w:rsid w:val="002C70F2"/>
    <w:rsid w:val="002D07A1"/>
    <w:rsid w:val="002D1748"/>
    <w:rsid w:val="002D17FE"/>
    <w:rsid w:val="002D440D"/>
    <w:rsid w:val="002D4E39"/>
    <w:rsid w:val="002D62CE"/>
    <w:rsid w:val="002D7077"/>
    <w:rsid w:val="002D7397"/>
    <w:rsid w:val="002D74A8"/>
    <w:rsid w:val="002D781D"/>
    <w:rsid w:val="002E1C52"/>
    <w:rsid w:val="002E2BA7"/>
    <w:rsid w:val="002E3519"/>
    <w:rsid w:val="002E47A5"/>
    <w:rsid w:val="002E55FF"/>
    <w:rsid w:val="002E59B9"/>
    <w:rsid w:val="002E7D6A"/>
    <w:rsid w:val="002F1E42"/>
    <w:rsid w:val="002F2DFD"/>
    <w:rsid w:val="002F351E"/>
    <w:rsid w:val="002F7C4C"/>
    <w:rsid w:val="00300EF9"/>
    <w:rsid w:val="003017BA"/>
    <w:rsid w:val="00303C8E"/>
    <w:rsid w:val="00307E16"/>
    <w:rsid w:val="00311374"/>
    <w:rsid w:val="00315ADB"/>
    <w:rsid w:val="00315E46"/>
    <w:rsid w:val="00317F04"/>
    <w:rsid w:val="003251AD"/>
    <w:rsid w:val="00332D0E"/>
    <w:rsid w:val="00335D13"/>
    <w:rsid w:val="00337F77"/>
    <w:rsid w:val="00340904"/>
    <w:rsid w:val="0034157D"/>
    <w:rsid w:val="00342744"/>
    <w:rsid w:val="00343269"/>
    <w:rsid w:val="00344000"/>
    <w:rsid w:val="00344529"/>
    <w:rsid w:val="00345BE6"/>
    <w:rsid w:val="003477D0"/>
    <w:rsid w:val="00353395"/>
    <w:rsid w:val="003541DD"/>
    <w:rsid w:val="00355D85"/>
    <w:rsid w:val="00366141"/>
    <w:rsid w:val="00366687"/>
    <w:rsid w:val="00375B23"/>
    <w:rsid w:val="00377406"/>
    <w:rsid w:val="00377549"/>
    <w:rsid w:val="003814A4"/>
    <w:rsid w:val="0038431C"/>
    <w:rsid w:val="00384B13"/>
    <w:rsid w:val="00384EED"/>
    <w:rsid w:val="0039246F"/>
    <w:rsid w:val="003928F6"/>
    <w:rsid w:val="00395200"/>
    <w:rsid w:val="003A0D43"/>
    <w:rsid w:val="003A17AC"/>
    <w:rsid w:val="003A4888"/>
    <w:rsid w:val="003B1191"/>
    <w:rsid w:val="003B1470"/>
    <w:rsid w:val="003B2F3D"/>
    <w:rsid w:val="003B3199"/>
    <w:rsid w:val="003B5885"/>
    <w:rsid w:val="003C2F6B"/>
    <w:rsid w:val="003C3101"/>
    <w:rsid w:val="003C5383"/>
    <w:rsid w:val="003C7F26"/>
    <w:rsid w:val="003D0944"/>
    <w:rsid w:val="003D555C"/>
    <w:rsid w:val="003D7F3E"/>
    <w:rsid w:val="003E291F"/>
    <w:rsid w:val="003E67F8"/>
    <w:rsid w:val="003E745A"/>
    <w:rsid w:val="003F3C47"/>
    <w:rsid w:val="003F3C70"/>
    <w:rsid w:val="00401A9C"/>
    <w:rsid w:val="0040759F"/>
    <w:rsid w:val="00413A79"/>
    <w:rsid w:val="004151E2"/>
    <w:rsid w:val="00416EBB"/>
    <w:rsid w:val="004213C0"/>
    <w:rsid w:val="0042177A"/>
    <w:rsid w:val="004217E8"/>
    <w:rsid w:val="00421B0E"/>
    <w:rsid w:val="00422B70"/>
    <w:rsid w:val="00424F01"/>
    <w:rsid w:val="00424FD5"/>
    <w:rsid w:val="0042604A"/>
    <w:rsid w:val="00430428"/>
    <w:rsid w:val="00430472"/>
    <w:rsid w:val="004304C4"/>
    <w:rsid w:val="0043355B"/>
    <w:rsid w:val="004343D3"/>
    <w:rsid w:val="00435D77"/>
    <w:rsid w:val="00441411"/>
    <w:rsid w:val="00441C1F"/>
    <w:rsid w:val="0044212D"/>
    <w:rsid w:val="004443DA"/>
    <w:rsid w:val="00447E2B"/>
    <w:rsid w:val="0045172B"/>
    <w:rsid w:val="00455AA5"/>
    <w:rsid w:val="00455BD3"/>
    <w:rsid w:val="00455C89"/>
    <w:rsid w:val="00460214"/>
    <w:rsid w:val="00460682"/>
    <w:rsid w:val="00460FC5"/>
    <w:rsid w:val="00463805"/>
    <w:rsid w:val="00464274"/>
    <w:rsid w:val="00471059"/>
    <w:rsid w:val="00472DF7"/>
    <w:rsid w:val="00474305"/>
    <w:rsid w:val="004752EA"/>
    <w:rsid w:val="0047547F"/>
    <w:rsid w:val="00477F4C"/>
    <w:rsid w:val="00481264"/>
    <w:rsid w:val="004862D8"/>
    <w:rsid w:val="00487E39"/>
    <w:rsid w:val="004914E1"/>
    <w:rsid w:val="004915CF"/>
    <w:rsid w:val="0049188E"/>
    <w:rsid w:val="00495398"/>
    <w:rsid w:val="004A0BBD"/>
    <w:rsid w:val="004A2B7B"/>
    <w:rsid w:val="004A6B0D"/>
    <w:rsid w:val="004B5FB4"/>
    <w:rsid w:val="004B7656"/>
    <w:rsid w:val="004C13B7"/>
    <w:rsid w:val="004C276F"/>
    <w:rsid w:val="004C3E19"/>
    <w:rsid w:val="004C417D"/>
    <w:rsid w:val="004C4A2C"/>
    <w:rsid w:val="004D114D"/>
    <w:rsid w:val="004D127F"/>
    <w:rsid w:val="004D38DA"/>
    <w:rsid w:val="004E04A2"/>
    <w:rsid w:val="004E21AA"/>
    <w:rsid w:val="004E242D"/>
    <w:rsid w:val="004E33DD"/>
    <w:rsid w:val="004E6187"/>
    <w:rsid w:val="004E6A44"/>
    <w:rsid w:val="004F0F9D"/>
    <w:rsid w:val="004F12FA"/>
    <w:rsid w:val="004F1A2D"/>
    <w:rsid w:val="004F2EF8"/>
    <w:rsid w:val="004F40A1"/>
    <w:rsid w:val="004F5E8D"/>
    <w:rsid w:val="00500834"/>
    <w:rsid w:val="00500F7B"/>
    <w:rsid w:val="005020E8"/>
    <w:rsid w:val="00502B4A"/>
    <w:rsid w:val="00502C82"/>
    <w:rsid w:val="00504182"/>
    <w:rsid w:val="005062CA"/>
    <w:rsid w:val="005066A1"/>
    <w:rsid w:val="00507110"/>
    <w:rsid w:val="00507A67"/>
    <w:rsid w:val="0051237D"/>
    <w:rsid w:val="00516B0B"/>
    <w:rsid w:val="0052476A"/>
    <w:rsid w:val="005268F9"/>
    <w:rsid w:val="0053055B"/>
    <w:rsid w:val="005327FD"/>
    <w:rsid w:val="0053364F"/>
    <w:rsid w:val="00543CDF"/>
    <w:rsid w:val="00546FF2"/>
    <w:rsid w:val="00547944"/>
    <w:rsid w:val="00551DFC"/>
    <w:rsid w:val="00552779"/>
    <w:rsid w:val="005532D6"/>
    <w:rsid w:val="005537DF"/>
    <w:rsid w:val="0055502B"/>
    <w:rsid w:val="00555B9B"/>
    <w:rsid w:val="005606E9"/>
    <w:rsid w:val="005620E8"/>
    <w:rsid w:val="005646C9"/>
    <w:rsid w:val="00564B7F"/>
    <w:rsid w:val="005710D7"/>
    <w:rsid w:val="005713F5"/>
    <w:rsid w:val="00575317"/>
    <w:rsid w:val="0057574A"/>
    <w:rsid w:val="00575875"/>
    <w:rsid w:val="00576609"/>
    <w:rsid w:val="005772C8"/>
    <w:rsid w:val="00584643"/>
    <w:rsid w:val="00584FAA"/>
    <w:rsid w:val="005861F0"/>
    <w:rsid w:val="0059156F"/>
    <w:rsid w:val="00592286"/>
    <w:rsid w:val="005929C9"/>
    <w:rsid w:val="00594BC8"/>
    <w:rsid w:val="0059689C"/>
    <w:rsid w:val="00597098"/>
    <w:rsid w:val="005A1349"/>
    <w:rsid w:val="005A2F86"/>
    <w:rsid w:val="005A357F"/>
    <w:rsid w:val="005A3E17"/>
    <w:rsid w:val="005B2CBB"/>
    <w:rsid w:val="005B4806"/>
    <w:rsid w:val="005B61E6"/>
    <w:rsid w:val="005C3B5D"/>
    <w:rsid w:val="005C41A0"/>
    <w:rsid w:val="005C58F6"/>
    <w:rsid w:val="005C5F9E"/>
    <w:rsid w:val="005C71F7"/>
    <w:rsid w:val="005D0685"/>
    <w:rsid w:val="005D5DC7"/>
    <w:rsid w:val="005D5FFD"/>
    <w:rsid w:val="005D6699"/>
    <w:rsid w:val="005D70CC"/>
    <w:rsid w:val="005E0D1D"/>
    <w:rsid w:val="005E7882"/>
    <w:rsid w:val="005E7C82"/>
    <w:rsid w:val="005F160D"/>
    <w:rsid w:val="005F3694"/>
    <w:rsid w:val="005F372A"/>
    <w:rsid w:val="005F7816"/>
    <w:rsid w:val="0060097B"/>
    <w:rsid w:val="00601109"/>
    <w:rsid w:val="006012B9"/>
    <w:rsid w:val="00603F42"/>
    <w:rsid w:val="0060502E"/>
    <w:rsid w:val="0060605A"/>
    <w:rsid w:val="00610F14"/>
    <w:rsid w:val="00613160"/>
    <w:rsid w:val="006144F6"/>
    <w:rsid w:val="0061611F"/>
    <w:rsid w:val="00616A1B"/>
    <w:rsid w:val="00617C18"/>
    <w:rsid w:val="00622375"/>
    <w:rsid w:val="006257D9"/>
    <w:rsid w:val="00625D68"/>
    <w:rsid w:val="006266E7"/>
    <w:rsid w:val="00630420"/>
    <w:rsid w:val="00631A15"/>
    <w:rsid w:val="00633D51"/>
    <w:rsid w:val="00635F3C"/>
    <w:rsid w:val="00637A78"/>
    <w:rsid w:val="00637B68"/>
    <w:rsid w:val="00637F5F"/>
    <w:rsid w:val="006409F5"/>
    <w:rsid w:val="00652118"/>
    <w:rsid w:val="00654F6F"/>
    <w:rsid w:val="006565B3"/>
    <w:rsid w:val="00661A4F"/>
    <w:rsid w:val="0066356A"/>
    <w:rsid w:val="00671BA9"/>
    <w:rsid w:val="00673490"/>
    <w:rsid w:val="0067503A"/>
    <w:rsid w:val="00675C8F"/>
    <w:rsid w:val="0067651F"/>
    <w:rsid w:val="00676EF0"/>
    <w:rsid w:val="00677470"/>
    <w:rsid w:val="0067784F"/>
    <w:rsid w:val="00684AF8"/>
    <w:rsid w:val="00684DED"/>
    <w:rsid w:val="00697034"/>
    <w:rsid w:val="006A0AA0"/>
    <w:rsid w:val="006A1640"/>
    <w:rsid w:val="006A181D"/>
    <w:rsid w:val="006A1A8E"/>
    <w:rsid w:val="006A5AA3"/>
    <w:rsid w:val="006B69EF"/>
    <w:rsid w:val="006C3B2B"/>
    <w:rsid w:val="006C7EA4"/>
    <w:rsid w:val="006D0884"/>
    <w:rsid w:val="006D0A38"/>
    <w:rsid w:val="006D198D"/>
    <w:rsid w:val="006D208B"/>
    <w:rsid w:val="006D25D4"/>
    <w:rsid w:val="006D35EB"/>
    <w:rsid w:val="006D619A"/>
    <w:rsid w:val="006D7570"/>
    <w:rsid w:val="006E03DA"/>
    <w:rsid w:val="006E057E"/>
    <w:rsid w:val="006E4500"/>
    <w:rsid w:val="006E4F5F"/>
    <w:rsid w:val="006E71FB"/>
    <w:rsid w:val="006F141D"/>
    <w:rsid w:val="006F3F9D"/>
    <w:rsid w:val="006F7761"/>
    <w:rsid w:val="0070057B"/>
    <w:rsid w:val="007016A3"/>
    <w:rsid w:val="00703D4D"/>
    <w:rsid w:val="00705006"/>
    <w:rsid w:val="0070606F"/>
    <w:rsid w:val="007146F0"/>
    <w:rsid w:val="00714848"/>
    <w:rsid w:val="0071518B"/>
    <w:rsid w:val="00715A24"/>
    <w:rsid w:val="007169BB"/>
    <w:rsid w:val="007228C2"/>
    <w:rsid w:val="007228D3"/>
    <w:rsid w:val="007232AE"/>
    <w:rsid w:val="00724F9B"/>
    <w:rsid w:val="00727283"/>
    <w:rsid w:val="0074161C"/>
    <w:rsid w:val="007425A2"/>
    <w:rsid w:val="00742F4D"/>
    <w:rsid w:val="007505A7"/>
    <w:rsid w:val="0075428C"/>
    <w:rsid w:val="00755551"/>
    <w:rsid w:val="0075653C"/>
    <w:rsid w:val="00760AA5"/>
    <w:rsid w:val="00761B9D"/>
    <w:rsid w:val="00761F05"/>
    <w:rsid w:val="007646B6"/>
    <w:rsid w:val="007652EC"/>
    <w:rsid w:val="007659AE"/>
    <w:rsid w:val="00765F06"/>
    <w:rsid w:val="00765FF5"/>
    <w:rsid w:val="00772AB4"/>
    <w:rsid w:val="0077478B"/>
    <w:rsid w:val="00783BC2"/>
    <w:rsid w:val="0078420B"/>
    <w:rsid w:val="00784F09"/>
    <w:rsid w:val="00795E50"/>
    <w:rsid w:val="00795EA2"/>
    <w:rsid w:val="007A0661"/>
    <w:rsid w:val="007A2CFC"/>
    <w:rsid w:val="007A30F0"/>
    <w:rsid w:val="007A33B5"/>
    <w:rsid w:val="007A376A"/>
    <w:rsid w:val="007A68A1"/>
    <w:rsid w:val="007B1697"/>
    <w:rsid w:val="007B35C2"/>
    <w:rsid w:val="007C16F0"/>
    <w:rsid w:val="007C2157"/>
    <w:rsid w:val="007C2FBE"/>
    <w:rsid w:val="007C4F12"/>
    <w:rsid w:val="007C7C5E"/>
    <w:rsid w:val="007D5CDD"/>
    <w:rsid w:val="007D5CE2"/>
    <w:rsid w:val="007E1E94"/>
    <w:rsid w:val="007E2AB4"/>
    <w:rsid w:val="007E5A2C"/>
    <w:rsid w:val="007E67C6"/>
    <w:rsid w:val="007E7E36"/>
    <w:rsid w:val="007F0BA2"/>
    <w:rsid w:val="007F4E65"/>
    <w:rsid w:val="007F5F47"/>
    <w:rsid w:val="00806AB3"/>
    <w:rsid w:val="00810A37"/>
    <w:rsid w:val="00811539"/>
    <w:rsid w:val="008115D4"/>
    <w:rsid w:val="0081367F"/>
    <w:rsid w:val="008178AF"/>
    <w:rsid w:val="00820FE3"/>
    <w:rsid w:val="0082237F"/>
    <w:rsid w:val="00823EEB"/>
    <w:rsid w:val="00824778"/>
    <w:rsid w:val="00831B36"/>
    <w:rsid w:val="00837730"/>
    <w:rsid w:val="0084104E"/>
    <w:rsid w:val="0084409B"/>
    <w:rsid w:val="00845CA5"/>
    <w:rsid w:val="008517C8"/>
    <w:rsid w:val="008549A0"/>
    <w:rsid w:val="00855AAF"/>
    <w:rsid w:val="00857EAF"/>
    <w:rsid w:val="00861419"/>
    <w:rsid w:val="00864D32"/>
    <w:rsid w:val="008659EE"/>
    <w:rsid w:val="00867515"/>
    <w:rsid w:val="0087093A"/>
    <w:rsid w:val="00870A42"/>
    <w:rsid w:val="0088023E"/>
    <w:rsid w:val="008804D9"/>
    <w:rsid w:val="00880D6F"/>
    <w:rsid w:val="008816B2"/>
    <w:rsid w:val="008865D0"/>
    <w:rsid w:val="00887F58"/>
    <w:rsid w:val="0089155D"/>
    <w:rsid w:val="008921F1"/>
    <w:rsid w:val="00892809"/>
    <w:rsid w:val="00897327"/>
    <w:rsid w:val="0089750F"/>
    <w:rsid w:val="008A057A"/>
    <w:rsid w:val="008A1DF4"/>
    <w:rsid w:val="008B0464"/>
    <w:rsid w:val="008B0872"/>
    <w:rsid w:val="008B0F98"/>
    <w:rsid w:val="008B1B78"/>
    <w:rsid w:val="008B3670"/>
    <w:rsid w:val="008C205E"/>
    <w:rsid w:val="008C5D35"/>
    <w:rsid w:val="008C6D0D"/>
    <w:rsid w:val="008D053C"/>
    <w:rsid w:val="008D26E8"/>
    <w:rsid w:val="008D36CD"/>
    <w:rsid w:val="008D671A"/>
    <w:rsid w:val="008D6BE9"/>
    <w:rsid w:val="008D7513"/>
    <w:rsid w:val="008E4558"/>
    <w:rsid w:val="008E461F"/>
    <w:rsid w:val="008F506C"/>
    <w:rsid w:val="009007C7"/>
    <w:rsid w:val="00900F10"/>
    <w:rsid w:val="009011D3"/>
    <w:rsid w:val="00903ABB"/>
    <w:rsid w:val="0090404C"/>
    <w:rsid w:val="00907FD1"/>
    <w:rsid w:val="00912F95"/>
    <w:rsid w:val="00912FB7"/>
    <w:rsid w:val="00914E4E"/>
    <w:rsid w:val="00916C39"/>
    <w:rsid w:val="0092086A"/>
    <w:rsid w:val="00920F07"/>
    <w:rsid w:val="009232D5"/>
    <w:rsid w:val="00923B3A"/>
    <w:rsid w:val="009349EA"/>
    <w:rsid w:val="00942609"/>
    <w:rsid w:val="00950887"/>
    <w:rsid w:val="00953ADE"/>
    <w:rsid w:val="0095508A"/>
    <w:rsid w:val="00955F32"/>
    <w:rsid w:val="00965477"/>
    <w:rsid w:val="00966A5F"/>
    <w:rsid w:val="00966BDE"/>
    <w:rsid w:val="009672A3"/>
    <w:rsid w:val="009676E7"/>
    <w:rsid w:val="0097082E"/>
    <w:rsid w:val="00971321"/>
    <w:rsid w:val="00973058"/>
    <w:rsid w:val="00973DE4"/>
    <w:rsid w:val="00974E34"/>
    <w:rsid w:val="009769CF"/>
    <w:rsid w:val="00977B00"/>
    <w:rsid w:val="00980445"/>
    <w:rsid w:val="0098074F"/>
    <w:rsid w:val="0098222C"/>
    <w:rsid w:val="0098246E"/>
    <w:rsid w:val="00982ED8"/>
    <w:rsid w:val="00987F34"/>
    <w:rsid w:val="00991345"/>
    <w:rsid w:val="00992DBE"/>
    <w:rsid w:val="00994119"/>
    <w:rsid w:val="00995336"/>
    <w:rsid w:val="009A19D3"/>
    <w:rsid w:val="009A6494"/>
    <w:rsid w:val="009A7C0D"/>
    <w:rsid w:val="009B003C"/>
    <w:rsid w:val="009B2CF0"/>
    <w:rsid w:val="009B47BC"/>
    <w:rsid w:val="009B5C32"/>
    <w:rsid w:val="009C0C15"/>
    <w:rsid w:val="009C1BFC"/>
    <w:rsid w:val="009C27A8"/>
    <w:rsid w:val="009C2A64"/>
    <w:rsid w:val="009C2C29"/>
    <w:rsid w:val="009C2C97"/>
    <w:rsid w:val="009C386A"/>
    <w:rsid w:val="009C5C20"/>
    <w:rsid w:val="009C6FC2"/>
    <w:rsid w:val="009C73CC"/>
    <w:rsid w:val="009D0C95"/>
    <w:rsid w:val="009D4E6A"/>
    <w:rsid w:val="009D637D"/>
    <w:rsid w:val="009D76AC"/>
    <w:rsid w:val="009D7ABB"/>
    <w:rsid w:val="009E0002"/>
    <w:rsid w:val="009E13D7"/>
    <w:rsid w:val="009E1BAD"/>
    <w:rsid w:val="009E2411"/>
    <w:rsid w:val="009E356D"/>
    <w:rsid w:val="009E636E"/>
    <w:rsid w:val="009F0594"/>
    <w:rsid w:val="009F12AA"/>
    <w:rsid w:val="009F1E7D"/>
    <w:rsid w:val="009F4303"/>
    <w:rsid w:val="009F4E41"/>
    <w:rsid w:val="009F58BE"/>
    <w:rsid w:val="009F5EBD"/>
    <w:rsid w:val="00A02A0B"/>
    <w:rsid w:val="00A106C9"/>
    <w:rsid w:val="00A1112F"/>
    <w:rsid w:val="00A127B3"/>
    <w:rsid w:val="00A15423"/>
    <w:rsid w:val="00A15920"/>
    <w:rsid w:val="00A178A8"/>
    <w:rsid w:val="00A21CE2"/>
    <w:rsid w:val="00A249BA"/>
    <w:rsid w:val="00A25594"/>
    <w:rsid w:val="00A2593C"/>
    <w:rsid w:val="00A36F90"/>
    <w:rsid w:val="00A37EA2"/>
    <w:rsid w:val="00A4529F"/>
    <w:rsid w:val="00A47A70"/>
    <w:rsid w:val="00A50122"/>
    <w:rsid w:val="00A523B4"/>
    <w:rsid w:val="00A5273E"/>
    <w:rsid w:val="00A53EA2"/>
    <w:rsid w:val="00A57E94"/>
    <w:rsid w:val="00A60BCB"/>
    <w:rsid w:val="00A67C35"/>
    <w:rsid w:val="00A70AC0"/>
    <w:rsid w:val="00A71F7A"/>
    <w:rsid w:val="00A73CE9"/>
    <w:rsid w:val="00A76009"/>
    <w:rsid w:val="00A7693B"/>
    <w:rsid w:val="00A774DB"/>
    <w:rsid w:val="00A800DC"/>
    <w:rsid w:val="00A826E2"/>
    <w:rsid w:val="00A8332C"/>
    <w:rsid w:val="00A869D9"/>
    <w:rsid w:val="00A86BB6"/>
    <w:rsid w:val="00A92073"/>
    <w:rsid w:val="00A933D8"/>
    <w:rsid w:val="00A94480"/>
    <w:rsid w:val="00A956CE"/>
    <w:rsid w:val="00AA0865"/>
    <w:rsid w:val="00AA1667"/>
    <w:rsid w:val="00AA4D59"/>
    <w:rsid w:val="00AB126D"/>
    <w:rsid w:val="00AB4019"/>
    <w:rsid w:val="00AB7854"/>
    <w:rsid w:val="00AC0180"/>
    <w:rsid w:val="00AC0854"/>
    <w:rsid w:val="00AC1674"/>
    <w:rsid w:val="00AC3EE1"/>
    <w:rsid w:val="00AC6E85"/>
    <w:rsid w:val="00AD0519"/>
    <w:rsid w:val="00AD3059"/>
    <w:rsid w:val="00AD480B"/>
    <w:rsid w:val="00AD4FBF"/>
    <w:rsid w:val="00AE1596"/>
    <w:rsid w:val="00AE25D1"/>
    <w:rsid w:val="00AE26C2"/>
    <w:rsid w:val="00AF28A0"/>
    <w:rsid w:val="00AF6255"/>
    <w:rsid w:val="00AF6942"/>
    <w:rsid w:val="00AF6A89"/>
    <w:rsid w:val="00AF6D88"/>
    <w:rsid w:val="00AF6DF9"/>
    <w:rsid w:val="00B00180"/>
    <w:rsid w:val="00B0216A"/>
    <w:rsid w:val="00B04AB3"/>
    <w:rsid w:val="00B04F4D"/>
    <w:rsid w:val="00B06B6E"/>
    <w:rsid w:val="00B06EA0"/>
    <w:rsid w:val="00B10B15"/>
    <w:rsid w:val="00B10EDE"/>
    <w:rsid w:val="00B122C3"/>
    <w:rsid w:val="00B13DD4"/>
    <w:rsid w:val="00B144F2"/>
    <w:rsid w:val="00B148E0"/>
    <w:rsid w:val="00B16E6A"/>
    <w:rsid w:val="00B175A1"/>
    <w:rsid w:val="00B24A64"/>
    <w:rsid w:val="00B253DF"/>
    <w:rsid w:val="00B2545A"/>
    <w:rsid w:val="00B25615"/>
    <w:rsid w:val="00B26A0E"/>
    <w:rsid w:val="00B27525"/>
    <w:rsid w:val="00B321D2"/>
    <w:rsid w:val="00B33058"/>
    <w:rsid w:val="00B33D6E"/>
    <w:rsid w:val="00B3591A"/>
    <w:rsid w:val="00B36663"/>
    <w:rsid w:val="00B36FA6"/>
    <w:rsid w:val="00B430A7"/>
    <w:rsid w:val="00B432F1"/>
    <w:rsid w:val="00B47832"/>
    <w:rsid w:val="00B5069D"/>
    <w:rsid w:val="00B539F6"/>
    <w:rsid w:val="00B56021"/>
    <w:rsid w:val="00B64EF7"/>
    <w:rsid w:val="00B755FC"/>
    <w:rsid w:val="00B7733E"/>
    <w:rsid w:val="00B80694"/>
    <w:rsid w:val="00B84FAB"/>
    <w:rsid w:val="00B86BD3"/>
    <w:rsid w:val="00B906EF"/>
    <w:rsid w:val="00B97992"/>
    <w:rsid w:val="00BA3937"/>
    <w:rsid w:val="00BB0B5D"/>
    <w:rsid w:val="00BB1071"/>
    <w:rsid w:val="00BB5689"/>
    <w:rsid w:val="00BB7CD0"/>
    <w:rsid w:val="00BC0E73"/>
    <w:rsid w:val="00BC38AC"/>
    <w:rsid w:val="00BC4A92"/>
    <w:rsid w:val="00BC5167"/>
    <w:rsid w:val="00BC7683"/>
    <w:rsid w:val="00BD12C3"/>
    <w:rsid w:val="00BD42D7"/>
    <w:rsid w:val="00BD456E"/>
    <w:rsid w:val="00BD5E8D"/>
    <w:rsid w:val="00BE00B6"/>
    <w:rsid w:val="00BE1C1D"/>
    <w:rsid w:val="00BE40E5"/>
    <w:rsid w:val="00BE5F85"/>
    <w:rsid w:val="00BE7281"/>
    <w:rsid w:val="00BF19D3"/>
    <w:rsid w:val="00BF2604"/>
    <w:rsid w:val="00BF7691"/>
    <w:rsid w:val="00BF7B54"/>
    <w:rsid w:val="00C00719"/>
    <w:rsid w:val="00C01597"/>
    <w:rsid w:val="00C03D0E"/>
    <w:rsid w:val="00C05E37"/>
    <w:rsid w:val="00C077A1"/>
    <w:rsid w:val="00C11E43"/>
    <w:rsid w:val="00C149DC"/>
    <w:rsid w:val="00C17CF2"/>
    <w:rsid w:val="00C20D8F"/>
    <w:rsid w:val="00C31287"/>
    <w:rsid w:val="00C31C27"/>
    <w:rsid w:val="00C37035"/>
    <w:rsid w:val="00C42E0F"/>
    <w:rsid w:val="00C444FF"/>
    <w:rsid w:val="00C50FCE"/>
    <w:rsid w:val="00C51CAE"/>
    <w:rsid w:val="00C53C57"/>
    <w:rsid w:val="00C56382"/>
    <w:rsid w:val="00C563E6"/>
    <w:rsid w:val="00C60145"/>
    <w:rsid w:val="00C668C2"/>
    <w:rsid w:val="00C6725B"/>
    <w:rsid w:val="00C6725C"/>
    <w:rsid w:val="00C706E6"/>
    <w:rsid w:val="00C7127E"/>
    <w:rsid w:val="00C718CD"/>
    <w:rsid w:val="00C757A2"/>
    <w:rsid w:val="00C76743"/>
    <w:rsid w:val="00C80AB7"/>
    <w:rsid w:val="00C84A63"/>
    <w:rsid w:val="00C86CA9"/>
    <w:rsid w:val="00C8770F"/>
    <w:rsid w:val="00C879E4"/>
    <w:rsid w:val="00C94B76"/>
    <w:rsid w:val="00C97647"/>
    <w:rsid w:val="00CA2259"/>
    <w:rsid w:val="00CA7CA0"/>
    <w:rsid w:val="00CB59D3"/>
    <w:rsid w:val="00CB5BAA"/>
    <w:rsid w:val="00CC35F7"/>
    <w:rsid w:val="00CC56F4"/>
    <w:rsid w:val="00CD11D0"/>
    <w:rsid w:val="00CD37BE"/>
    <w:rsid w:val="00CD4E27"/>
    <w:rsid w:val="00CD760D"/>
    <w:rsid w:val="00CE0847"/>
    <w:rsid w:val="00CE24DE"/>
    <w:rsid w:val="00CE296B"/>
    <w:rsid w:val="00CE587D"/>
    <w:rsid w:val="00CF2C98"/>
    <w:rsid w:val="00CF5A88"/>
    <w:rsid w:val="00D04AAF"/>
    <w:rsid w:val="00D05E30"/>
    <w:rsid w:val="00D077CF"/>
    <w:rsid w:val="00D07858"/>
    <w:rsid w:val="00D10C78"/>
    <w:rsid w:val="00D11914"/>
    <w:rsid w:val="00D21B4A"/>
    <w:rsid w:val="00D22F5B"/>
    <w:rsid w:val="00D25384"/>
    <w:rsid w:val="00D32B6A"/>
    <w:rsid w:val="00D33050"/>
    <w:rsid w:val="00D40F43"/>
    <w:rsid w:val="00D41819"/>
    <w:rsid w:val="00D43370"/>
    <w:rsid w:val="00D44E56"/>
    <w:rsid w:val="00D45332"/>
    <w:rsid w:val="00D477CD"/>
    <w:rsid w:val="00D53590"/>
    <w:rsid w:val="00D56037"/>
    <w:rsid w:val="00D57293"/>
    <w:rsid w:val="00D64BB4"/>
    <w:rsid w:val="00D65411"/>
    <w:rsid w:val="00D66F6E"/>
    <w:rsid w:val="00D703F0"/>
    <w:rsid w:val="00D70EA5"/>
    <w:rsid w:val="00D714E9"/>
    <w:rsid w:val="00D71F4B"/>
    <w:rsid w:val="00D72712"/>
    <w:rsid w:val="00D751C7"/>
    <w:rsid w:val="00D82F50"/>
    <w:rsid w:val="00D8344D"/>
    <w:rsid w:val="00D849C8"/>
    <w:rsid w:val="00D864D6"/>
    <w:rsid w:val="00D90C13"/>
    <w:rsid w:val="00D93EFD"/>
    <w:rsid w:val="00D945F4"/>
    <w:rsid w:val="00DA07F0"/>
    <w:rsid w:val="00DA486D"/>
    <w:rsid w:val="00DA6E47"/>
    <w:rsid w:val="00DA7605"/>
    <w:rsid w:val="00DB000C"/>
    <w:rsid w:val="00DB0FEC"/>
    <w:rsid w:val="00DB29D1"/>
    <w:rsid w:val="00DB2CD7"/>
    <w:rsid w:val="00DB5758"/>
    <w:rsid w:val="00DB76A9"/>
    <w:rsid w:val="00DB782C"/>
    <w:rsid w:val="00DC14D7"/>
    <w:rsid w:val="00DC3760"/>
    <w:rsid w:val="00DC4F30"/>
    <w:rsid w:val="00DC5C04"/>
    <w:rsid w:val="00DC65BF"/>
    <w:rsid w:val="00DC6662"/>
    <w:rsid w:val="00DC7A05"/>
    <w:rsid w:val="00DC7EC8"/>
    <w:rsid w:val="00DD0DD7"/>
    <w:rsid w:val="00DD2286"/>
    <w:rsid w:val="00DE1C58"/>
    <w:rsid w:val="00DE269E"/>
    <w:rsid w:val="00DE477B"/>
    <w:rsid w:val="00DE632A"/>
    <w:rsid w:val="00DE7BDE"/>
    <w:rsid w:val="00DF16CA"/>
    <w:rsid w:val="00DF4BB4"/>
    <w:rsid w:val="00DF7D9A"/>
    <w:rsid w:val="00E00FC5"/>
    <w:rsid w:val="00E0135D"/>
    <w:rsid w:val="00E04A4E"/>
    <w:rsid w:val="00E05204"/>
    <w:rsid w:val="00E06FC6"/>
    <w:rsid w:val="00E15595"/>
    <w:rsid w:val="00E22C84"/>
    <w:rsid w:val="00E24AA8"/>
    <w:rsid w:val="00E2609D"/>
    <w:rsid w:val="00E26587"/>
    <w:rsid w:val="00E27E82"/>
    <w:rsid w:val="00E3268D"/>
    <w:rsid w:val="00E35A54"/>
    <w:rsid w:val="00E40E21"/>
    <w:rsid w:val="00E45EB1"/>
    <w:rsid w:val="00E506F2"/>
    <w:rsid w:val="00E54EA7"/>
    <w:rsid w:val="00E55F03"/>
    <w:rsid w:val="00E5607C"/>
    <w:rsid w:val="00E56D73"/>
    <w:rsid w:val="00E60F7E"/>
    <w:rsid w:val="00E62669"/>
    <w:rsid w:val="00E63072"/>
    <w:rsid w:val="00E647AF"/>
    <w:rsid w:val="00E659E5"/>
    <w:rsid w:val="00E70FC1"/>
    <w:rsid w:val="00E74E25"/>
    <w:rsid w:val="00E751AD"/>
    <w:rsid w:val="00E769E9"/>
    <w:rsid w:val="00E83515"/>
    <w:rsid w:val="00E83A8C"/>
    <w:rsid w:val="00E84FB0"/>
    <w:rsid w:val="00E8674E"/>
    <w:rsid w:val="00E87D22"/>
    <w:rsid w:val="00E90476"/>
    <w:rsid w:val="00E90753"/>
    <w:rsid w:val="00E9185D"/>
    <w:rsid w:val="00E91A38"/>
    <w:rsid w:val="00E92A8F"/>
    <w:rsid w:val="00E92C09"/>
    <w:rsid w:val="00E92CD5"/>
    <w:rsid w:val="00E94BC7"/>
    <w:rsid w:val="00E97CCC"/>
    <w:rsid w:val="00E97E28"/>
    <w:rsid w:val="00EA11CE"/>
    <w:rsid w:val="00EA366C"/>
    <w:rsid w:val="00EB045F"/>
    <w:rsid w:val="00EB2673"/>
    <w:rsid w:val="00EB4661"/>
    <w:rsid w:val="00EC6ABD"/>
    <w:rsid w:val="00EC7E5B"/>
    <w:rsid w:val="00ED06F7"/>
    <w:rsid w:val="00ED79EF"/>
    <w:rsid w:val="00EE1CAB"/>
    <w:rsid w:val="00EE2E0A"/>
    <w:rsid w:val="00EE5113"/>
    <w:rsid w:val="00EF21CF"/>
    <w:rsid w:val="00EF2A57"/>
    <w:rsid w:val="00EF4F02"/>
    <w:rsid w:val="00EF5AA0"/>
    <w:rsid w:val="00F02BB2"/>
    <w:rsid w:val="00F07ADD"/>
    <w:rsid w:val="00F12A9C"/>
    <w:rsid w:val="00F14FB1"/>
    <w:rsid w:val="00F16104"/>
    <w:rsid w:val="00F17D3C"/>
    <w:rsid w:val="00F203CA"/>
    <w:rsid w:val="00F218C4"/>
    <w:rsid w:val="00F25AB6"/>
    <w:rsid w:val="00F2766F"/>
    <w:rsid w:val="00F30823"/>
    <w:rsid w:val="00F30E05"/>
    <w:rsid w:val="00F31A9A"/>
    <w:rsid w:val="00F330FE"/>
    <w:rsid w:val="00F34534"/>
    <w:rsid w:val="00F35950"/>
    <w:rsid w:val="00F364DC"/>
    <w:rsid w:val="00F37B0B"/>
    <w:rsid w:val="00F44DA0"/>
    <w:rsid w:val="00F45C18"/>
    <w:rsid w:val="00F4639D"/>
    <w:rsid w:val="00F635C3"/>
    <w:rsid w:val="00F744D8"/>
    <w:rsid w:val="00F764FC"/>
    <w:rsid w:val="00F778A5"/>
    <w:rsid w:val="00F810A4"/>
    <w:rsid w:val="00F82410"/>
    <w:rsid w:val="00F8626F"/>
    <w:rsid w:val="00F9139E"/>
    <w:rsid w:val="00F95ECD"/>
    <w:rsid w:val="00F95EDF"/>
    <w:rsid w:val="00F96807"/>
    <w:rsid w:val="00F96A69"/>
    <w:rsid w:val="00FA12A2"/>
    <w:rsid w:val="00FA2AED"/>
    <w:rsid w:val="00FA6AD1"/>
    <w:rsid w:val="00FB1449"/>
    <w:rsid w:val="00FB52E9"/>
    <w:rsid w:val="00FB58E8"/>
    <w:rsid w:val="00FB5BD3"/>
    <w:rsid w:val="00FB69E8"/>
    <w:rsid w:val="00FC075A"/>
    <w:rsid w:val="00FC7B8E"/>
    <w:rsid w:val="00FD3BB8"/>
    <w:rsid w:val="00FD44AF"/>
    <w:rsid w:val="00FD625F"/>
    <w:rsid w:val="00FE0823"/>
    <w:rsid w:val="00FE223E"/>
    <w:rsid w:val="00FE56ED"/>
    <w:rsid w:val="00FE652B"/>
    <w:rsid w:val="00FE70C5"/>
    <w:rsid w:val="00FF4CB4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E81C6A"/>
  <w15:docId w15:val="{48600BC7-2185-4A2F-BF43-AFBF351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A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.wikipedia.org/wiki/Aut%C3%B3" TargetMode="External"/><Relationship Id="rId18" Type="http://schemas.openxmlformats.org/officeDocument/2006/relationships/hyperlink" Target="https://hu.wikipedia.org/w/index.php?title=Halewood&amp;action=edit&amp;redlink=1" TargetMode="External"/><Relationship Id="rId26" Type="http://schemas.openxmlformats.org/officeDocument/2006/relationships/hyperlink" Target="https://hu.wikipedia.org/wiki/Eur%C3%B3pa" TargetMode="External"/><Relationship Id="rId39" Type="http://schemas.openxmlformats.org/officeDocument/2006/relationships/hyperlink" Target="https://hu.wikipedia.org/wiki/Ford_Motor_Company" TargetMode="External"/><Relationship Id="rId3" Type="http://schemas.openxmlformats.org/officeDocument/2006/relationships/styles" Target="styles.xml"/><Relationship Id="rId21" Type="http://schemas.openxmlformats.org/officeDocument/2006/relationships/hyperlink" Target="https://hu.wikipedia.org/wiki/1968" TargetMode="External"/><Relationship Id="rId34" Type="http://schemas.openxmlformats.org/officeDocument/2006/relationships/hyperlink" Target="https://hu.wikipedia.org/wiki/Eur%C3%B3pa" TargetMode="External"/><Relationship Id="rId42" Type="http://schemas.openxmlformats.org/officeDocument/2006/relationships/hyperlink" Target="http://www.ford.hu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hu.wikipedia.org/wiki/Br%C3%BCsszel" TargetMode="External"/><Relationship Id="rId17" Type="http://schemas.openxmlformats.org/officeDocument/2006/relationships/hyperlink" Target="https://hu.wikipedia.org/wiki/Anglia" TargetMode="External"/><Relationship Id="rId25" Type="http://schemas.openxmlformats.org/officeDocument/2006/relationships/hyperlink" Target="https://hu.wikipedia.org/wiki/Egyes%C3%BClt_Kir%C3%A1lys%C3%A1g" TargetMode="External"/><Relationship Id="rId33" Type="http://schemas.openxmlformats.org/officeDocument/2006/relationships/hyperlink" Target="https://hu.wikipedia.org/wiki/Saarlouis" TargetMode="External"/><Relationship Id="rId38" Type="http://schemas.openxmlformats.org/officeDocument/2006/relationships/hyperlink" Target="https://hu.wikipedia.org/wiki/J%C3%BAnius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hu.wikipedia.org/w/index.php?title=Ford_Anglia&amp;action=edit&amp;redlink=1" TargetMode="External"/><Relationship Id="rId20" Type="http://schemas.openxmlformats.org/officeDocument/2006/relationships/hyperlink" Target="https://hu.wikipedia.org/wiki/Eur%C3%B3pa" TargetMode="External"/><Relationship Id="rId29" Type="http://schemas.openxmlformats.org/officeDocument/2006/relationships/hyperlink" Target="https://hu.wikipedia.org/wiki/F%C3%A9k" TargetMode="External"/><Relationship Id="rId41" Type="http://schemas.openxmlformats.org/officeDocument/2006/relationships/hyperlink" Target="http://www.corporate.for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iki/Janu%C3%A1r" TargetMode="External"/><Relationship Id="rId24" Type="http://schemas.openxmlformats.org/officeDocument/2006/relationships/hyperlink" Target="https://hu.wikipedia.org/wiki/Belgium" TargetMode="External"/><Relationship Id="rId32" Type="http://schemas.openxmlformats.org/officeDocument/2006/relationships/hyperlink" Target="https://hu.wikipedia.org/wiki/N%C3%A9metorsz%C3%A1g" TargetMode="External"/><Relationship Id="rId37" Type="http://schemas.openxmlformats.org/officeDocument/2006/relationships/hyperlink" Target="https://hu.wikipedia.org/wiki/1974" TargetMode="External"/><Relationship Id="rId40" Type="http://schemas.openxmlformats.org/officeDocument/2006/relationships/hyperlink" Target="https://hu.wikipedia.org/wiki/Amerikai_Egyes%C3%BClt_%C3%81llamok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hu.wikipedia.org/wiki/Eur%C3%B3pa" TargetMode="External"/><Relationship Id="rId23" Type="http://schemas.openxmlformats.org/officeDocument/2006/relationships/hyperlink" Target="https://hu.wikipedia.org/wiki/Genk" TargetMode="External"/><Relationship Id="rId28" Type="http://schemas.openxmlformats.org/officeDocument/2006/relationships/hyperlink" Target="https://hu.wikipedia.org/wiki/Hidraulika" TargetMode="External"/><Relationship Id="rId36" Type="http://schemas.openxmlformats.org/officeDocument/2006/relationships/hyperlink" Target="https://hu.wikipedia.org/wiki/1960-as_%C3%A9ve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hu.wikipedia.org/wiki/1968" TargetMode="External"/><Relationship Id="rId19" Type="http://schemas.openxmlformats.org/officeDocument/2006/relationships/hyperlink" Target="https://hu.wikipedia.org/wiki/1967" TargetMode="External"/><Relationship Id="rId31" Type="http://schemas.openxmlformats.org/officeDocument/2006/relationships/hyperlink" Target="https://hu.wikipedia.org/wiki/Eur%C3%B3pa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Egyes%C3%BClt_Kir%C3%A1lys%C3%A1g" TargetMode="External"/><Relationship Id="rId14" Type="http://schemas.openxmlformats.org/officeDocument/2006/relationships/hyperlink" Target="https://hu.wikipedia.org/wiki/Ford_Motor_Company" TargetMode="External"/><Relationship Id="rId22" Type="http://schemas.openxmlformats.org/officeDocument/2006/relationships/hyperlink" Target="https://hu.wikipedia.org/wiki/Szeptember" TargetMode="External"/><Relationship Id="rId27" Type="http://schemas.openxmlformats.org/officeDocument/2006/relationships/hyperlink" Target="https://hu.wikipedia.org/wiki/Genk" TargetMode="External"/><Relationship Id="rId30" Type="http://schemas.openxmlformats.org/officeDocument/2006/relationships/hyperlink" Target="https://hu.wikipedia.org/wiki/1970" TargetMode="External"/><Relationship Id="rId35" Type="http://schemas.openxmlformats.org/officeDocument/2006/relationships/hyperlink" Target="https://hu.wikipedia.org/wiki/Egyes%C3%BClt_Kir%C3%A1lys%C3%A1g" TargetMode="External"/><Relationship Id="rId43" Type="http://schemas.openxmlformats.org/officeDocument/2006/relationships/hyperlink" Target="mailto:ogyorke@ford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hu.wikipedia.org/wiki/1967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1DD9-C89C-4B87-B759-76AB8226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528</Words>
  <Characters>6114</Characters>
  <Application>Microsoft Office Word</Application>
  <DocSecurity>0</DocSecurity>
  <Lines>50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NEWS</vt:lpstr>
      <vt:lpstr>NEWS</vt:lpstr>
      <vt:lpstr>NEWS</vt:lpstr>
    </vt:vector>
  </TitlesOfParts>
  <Company>Ford Motor Company</Company>
  <LinksUpToDate>false</LinksUpToDate>
  <CharactersWithSpaces>6629</CharactersWithSpaces>
  <SharedDoc>false</SharedDoc>
  <HLinks>
    <vt:vector size="96" baseType="variant">
      <vt:variant>
        <vt:i4>4325423</vt:i4>
      </vt:variant>
      <vt:variant>
        <vt:i4>6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https://youtu.be/gZ9NBpADTwE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pwatt3@ford.com</dc:creator>
  <cp:lastModifiedBy>Gyorke, Orsolya (O.)</cp:lastModifiedBy>
  <cp:revision>3</cp:revision>
  <cp:lastPrinted>2017-05-24T14:21:00Z</cp:lastPrinted>
  <dcterms:created xsi:type="dcterms:W3CDTF">2017-11-22T14:57:00Z</dcterms:created>
  <dcterms:modified xsi:type="dcterms:W3CDTF">2017-11-22T15:11:00Z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