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3" w:type="dxa"/>
        <w:tblLayout w:type="fixed"/>
        <w:tblLook w:val="04A0" w:firstRow="1" w:lastRow="0" w:firstColumn="1" w:lastColumn="0" w:noHBand="0" w:noVBand="1"/>
      </w:tblPr>
      <w:tblGrid>
        <w:gridCol w:w="6018"/>
        <w:gridCol w:w="2305"/>
      </w:tblGrid>
      <w:tr w:rsidR="00B87B15" w:rsidRPr="00A27E7D" w14:paraId="35DB3AD3" w14:textId="77777777">
        <w:tc>
          <w:tcPr>
            <w:tcW w:w="6018" w:type="dxa"/>
            <w:shd w:val="clear" w:color="auto" w:fill="auto"/>
            <w:tcMar>
              <w:left w:w="0" w:type="dxa"/>
              <w:bottom w:w="454" w:type="dxa"/>
              <w:right w:w="227" w:type="dxa"/>
            </w:tcMar>
          </w:tcPr>
          <w:p w14:paraId="52079378" w14:textId="093D0CF2" w:rsidR="00573832" w:rsidRPr="008362EF" w:rsidRDefault="002170C3" w:rsidP="00BD0FCD">
            <w:pPr>
              <w:pStyle w:val="Rubrik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Skellefteå Kraft vill bli Sveriges </w:t>
            </w:r>
            <w:r>
              <w:rPr>
                <w:sz w:val="40"/>
                <w:szCs w:val="40"/>
              </w:rPr>
              <w:br/>
              <w:t>mest kundfokuserade energibolag</w:t>
            </w:r>
          </w:p>
        </w:tc>
        <w:tc>
          <w:tcPr>
            <w:tcW w:w="2305" w:type="dxa"/>
            <w:shd w:val="clear" w:color="auto" w:fill="auto"/>
            <w:tcMar>
              <w:left w:w="0" w:type="dxa"/>
              <w:bottom w:w="454" w:type="dxa"/>
              <w:right w:w="0" w:type="dxa"/>
            </w:tcMar>
          </w:tcPr>
          <w:p w14:paraId="07B13F6F" w14:textId="77777777" w:rsidR="00573832" w:rsidRPr="00A27E7D" w:rsidRDefault="00573832" w:rsidP="00B87B15">
            <w:pPr>
              <w:pStyle w:val="Rubrik1"/>
            </w:pPr>
          </w:p>
        </w:tc>
      </w:tr>
      <w:tr w:rsidR="00CB6763" w:rsidRPr="00A27E7D" w14:paraId="406E611C" w14:textId="77777777">
        <w:trPr>
          <w:trHeight w:val="2087"/>
        </w:trPr>
        <w:tc>
          <w:tcPr>
            <w:tcW w:w="6018" w:type="dxa"/>
            <w:shd w:val="clear" w:color="auto" w:fill="auto"/>
            <w:tcMar>
              <w:left w:w="0" w:type="dxa"/>
              <w:bottom w:w="397" w:type="dxa"/>
              <w:right w:w="227" w:type="dxa"/>
            </w:tcMar>
          </w:tcPr>
          <w:p w14:paraId="366C7EA7" w14:textId="3A6E00C1" w:rsidR="00B72781" w:rsidRDefault="00DC33AD" w:rsidP="006F703B">
            <w:pPr>
              <w:spacing w:line="276" w:lineRule="auto"/>
              <w:rPr>
                <w:rFonts w:ascii="Helvetica Neue Light" w:hAnsi="Helvetica Neue Light"/>
                <w:sz w:val="20"/>
                <w:szCs w:val="20"/>
                <w:lang w:eastAsia="sv-SE"/>
              </w:rPr>
            </w:pP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Skellefteå Kraft </w:t>
            </w:r>
            <w:r w:rsidR="002170C3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ska </w:t>
            </w: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utmana energibranschens konventioner </w:t>
            </w:r>
            <w:r w:rsidR="00E65C4F">
              <w:rPr>
                <w:rFonts w:ascii="Helvetica Neue Light" w:hAnsi="Helvetica Neue Light"/>
                <w:sz w:val="20"/>
                <w:szCs w:val="20"/>
                <w:lang w:eastAsia="sv-SE"/>
              </w:rPr>
              <w:t>genom att</w:t>
            </w: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 skapa en helt ny upplevelse för landets elkunder. </w:t>
            </w:r>
            <w:r w:rsid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>Som stöd på vägen dit har bolaget</w:t>
            </w: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 inrätta</w:t>
            </w:r>
            <w:r w:rsid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t ett </w:t>
            </w:r>
            <w:r w:rsidR="002170C3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rådgivande </w:t>
            </w:r>
            <w:proofErr w:type="spellStart"/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>advisory</w:t>
            </w:r>
            <w:proofErr w:type="spellEnd"/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 board. </w:t>
            </w:r>
          </w:p>
          <w:p w14:paraId="7B43A9E0" w14:textId="77777777" w:rsidR="0032112B" w:rsidRPr="00084425" w:rsidRDefault="00DC33AD" w:rsidP="006F703B">
            <w:pPr>
              <w:spacing w:line="276" w:lineRule="auto"/>
              <w:rPr>
                <w:rFonts w:ascii="Helvetica Neue Light" w:hAnsi="Helvetica Neue Light"/>
                <w:sz w:val="20"/>
                <w:szCs w:val="20"/>
              </w:rPr>
            </w:pP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Ordförande blir </w:t>
            </w:r>
            <w:r w:rsidR="00A504A9"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>varumärkesbyrån</w:t>
            </w:r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>Rewirs</w:t>
            </w:r>
            <w:proofErr w:type="spellEnd"/>
            <w:r w:rsidRPr="00084425">
              <w:rPr>
                <w:rFonts w:ascii="Helvetica Neue Light" w:hAnsi="Helvetica Neue Light"/>
                <w:sz w:val="20"/>
                <w:szCs w:val="20"/>
                <w:lang w:eastAsia="sv-SE"/>
              </w:rPr>
              <w:t xml:space="preserve"> vd, Anne Årneby.</w:t>
            </w:r>
          </w:p>
          <w:p w14:paraId="6DD8F514" w14:textId="77777777" w:rsidR="00034024" w:rsidRDefault="00034024" w:rsidP="006F703B">
            <w:pPr>
              <w:spacing w:line="276" w:lineRule="auto"/>
              <w:rPr>
                <w:rFonts w:ascii="Sabon" w:hAnsi="Sabon"/>
                <w:szCs w:val="18"/>
                <w:lang w:eastAsia="sv-SE"/>
              </w:rPr>
            </w:pPr>
          </w:p>
          <w:p w14:paraId="02280537" w14:textId="291FC98D" w:rsidR="00B72781" w:rsidRDefault="00B72781" w:rsidP="00B72781">
            <w:pPr>
              <w:pStyle w:val="Oformateradtext"/>
              <w:spacing w:line="276" w:lineRule="auto"/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</w:pPr>
            <w:r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– </w:t>
            </w:r>
            <w:r w:rsidR="00084425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Vi ska</w:t>
            </w:r>
            <w:r w:rsidR="006F703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</w:t>
            </w:r>
            <w:r w:rsidR="00B13397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bli Sveriges mest kundfokuserade energibolag</w:t>
            </w:r>
            <w:r w:rsidR="00E65C4F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och v</w:t>
            </w:r>
            <w:r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i befinner oss </w:t>
            </w:r>
            <w:r w:rsidR="00084425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mitt </w:t>
            </w:r>
            <w:r w:rsidR="00F53590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i en process </w:t>
            </w:r>
            <w:r w:rsidR="00084425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där vi ser över</w:t>
            </w:r>
            <w:r w:rsidR="00A504A9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hela vårt kunderbju</w:t>
            </w:r>
            <w:r w:rsidR="00084425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dande. N</w:t>
            </w:r>
            <w:r w:rsidR="006F703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ästa steg blir att </w:t>
            </w:r>
            <w:r w:rsidR="00B13397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göra en upphandling av 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våra </w:t>
            </w:r>
            <w:r w:rsidR="00B13397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kom</w:t>
            </w:r>
            <w:bookmarkStart w:id="0" w:name="_GoBack"/>
            <w:bookmarkEnd w:id="0"/>
            <w:r w:rsidR="00B13397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munikationstjänster</w:t>
            </w:r>
            <w:r w:rsidR="006F703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, säger Christo</w:t>
            </w:r>
            <w:r w:rsidR="006F703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f</w:t>
            </w:r>
            <w:r w:rsidR="006F703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fer Svanberg, affärsområdeschef marknad, Skellef</w:t>
            </w:r>
            <w:r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teå Kraft. </w:t>
            </w:r>
          </w:p>
          <w:p w14:paraId="545CB232" w14:textId="77777777" w:rsidR="00B72781" w:rsidRDefault="00B72781" w:rsidP="00B72781">
            <w:pPr>
              <w:pStyle w:val="Oformateradtext"/>
              <w:spacing w:line="276" w:lineRule="auto"/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</w:pPr>
          </w:p>
          <w:p w14:paraId="032D103F" w14:textId="77777777" w:rsidR="00E65C4F" w:rsidRDefault="00E65C4F" w:rsidP="00B72781">
            <w:pPr>
              <w:pStyle w:val="Oformateradtext"/>
              <w:spacing w:line="276" w:lineRule="auto"/>
              <w:rPr>
                <w:rFonts w:ascii="Sabon" w:hAnsi="Sabon" w:cs="Calibri"/>
                <w:sz w:val="18"/>
                <w:szCs w:val="18"/>
                <w:lang w:eastAsia="sv-SE"/>
              </w:rPr>
            </w:pPr>
            <w:r>
              <w:rPr>
                <w:rFonts w:ascii="Sabon" w:hAnsi="Sabon" w:cs="Calibri"/>
                <w:sz w:val="18"/>
                <w:szCs w:val="18"/>
                <w:lang w:eastAsia="sv-SE"/>
              </w:rPr>
              <w:t xml:space="preserve">Skellefteå Krafts </w:t>
            </w:r>
            <w:proofErr w:type="spellStart"/>
            <w:r>
              <w:rPr>
                <w:rFonts w:ascii="Sabon" w:hAnsi="Sabon" w:cs="Calibri"/>
                <w:sz w:val="18"/>
                <w:szCs w:val="18"/>
                <w:lang w:eastAsia="sv-SE"/>
              </w:rPr>
              <w:t>advisory</w:t>
            </w:r>
            <w:proofErr w:type="spellEnd"/>
            <w:r>
              <w:rPr>
                <w:rFonts w:ascii="Sabon" w:hAnsi="Sabon" w:cs="Calibri"/>
                <w:sz w:val="18"/>
                <w:szCs w:val="18"/>
                <w:lang w:eastAsia="sv-SE"/>
              </w:rPr>
              <w:t xml:space="preserve"> board ska ge stöd och råd i marknadsfrågor och har inga juridiska eller formella mandat. </w:t>
            </w:r>
            <w:r w:rsidR="0056553B">
              <w:rPr>
                <w:rFonts w:ascii="Sabon" w:hAnsi="Sabon" w:cs="Calibri"/>
                <w:sz w:val="18"/>
                <w:szCs w:val="18"/>
                <w:lang w:eastAsia="sv-SE"/>
              </w:rPr>
              <w:t>Syftet</w:t>
            </w:r>
            <w:r>
              <w:rPr>
                <w:rFonts w:ascii="Sabon" w:hAnsi="Sabon" w:cs="Calibri"/>
                <w:sz w:val="18"/>
                <w:szCs w:val="18"/>
                <w:lang w:eastAsia="sv-SE"/>
              </w:rPr>
              <w:t xml:space="preserve"> är att ge Skellefteå Kraft verktygen för att ännu bättre möta kundernas behov av en enkel, tydlig och rådgivande kommunikation.</w:t>
            </w:r>
          </w:p>
          <w:p w14:paraId="72D4F077" w14:textId="158FA8F6" w:rsidR="00034024" w:rsidRPr="00B72781" w:rsidRDefault="006F703B" w:rsidP="00B72781">
            <w:pPr>
              <w:pStyle w:val="Oformateradtext"/>
              <w:spacing w:line="276" w:lineRule="auto"/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</w:pP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–</w:t>
            </w:r>
            <w:r w:rsidR="00084425"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</w:t>
            </w:r>
            <w:r w:rsidR="00E65C4F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Branschen är sargad, helt enkelt för att det saknas kundfokus. D</w:t>
            </w: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et </w:t>
            </w:r>
            <w:r w:rsidR="00E65C4F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finns </w:t>
            </w: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stora möjligheter för </w:t>
            </w:r>
            <w:r w:rsidR="00E65C4F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Skellefteå Kraft </w:t>
            </w: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ta u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pp kampen med de stö</w:t>
            </w:r>
            <w:r w:rsidR="006E06BC"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r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st</w:t>
            </w:r>
            <w:r w:rsidR="006E06BC"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a akt</w:t>
            </w:r>
            <w:r w:rsidR="006E06BC"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ö</w:t>
            </w:r>
            <w:r w:rsidR="006E06BC"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rerna</w:t>
            </w:r>
            <w:r w:rsidR="0056553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. Vi är 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kompetenta som de stora och snabbfotade som de små</w:t>
            </w:r>
            <w:r w:rsidR="0056553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, säger Christoffer Svanberg</w:t>
            </w: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. </w:t>
            </w:r>
            <w:r w:rsidRPr="00B72781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br/>
            </w:r>
          </w:p>
          <w:p w14:paraId="6E19EC2F" w14:textId="00A95412" w:rsidR="0057606B" w:rsidRPr="0057606B" w:rsidRDefault="006F703B" w:rsidP="00B72781">
            <w:pPr>
              <w:pStyle w:val="Oformateradtext"/>
              <w:spacing w:line="276" w:lineRule="auto"/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</w:pP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Anne Årneby </w:t>
            </w:r>
            <w:r w:rsidR="003F45BA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betraktar</w:t>
            </w: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uppdraget som </w:t>
            </w:r>
            <w:r w:rsidR="001B445D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en inspirerande </w:t>
            </w: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utmaning eftersom </w:t>
            </w:r>
            <w:r w:rsidR="00621DF5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hon ser 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möjligheter för </w:t>
            </w:r>
            <w:r w:rsidR="0052313D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energi</w:t>
            </w: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bransch</w:t>
            </w:r>
            <w:r w:rsidR="0052313D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en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att förbättra kundkontakten</w:t>
            </w: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. </w:t>
            </w:r>
            <w:r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br/>
            </w:r>
            <w:r w:rsidR="0057606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– Det här är första gången som ett energibolag på allvar gör en satsning på kundupplevelsen. Skellefteå Kraft har en historia, ambition och til</w:t>
            </w:r>
            <w:r w:rsidR="0057606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l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räckliga</w:t>
            </w:r>
            <w:r w:rsidR="0057606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 xml:space="preserve"> resurser för att åstadko</w:t>
            </w:r>
            <w:r w:rsidR="002170C3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mma någonting riktigt spännande</w:t>
            </w:r>
            <w:r w:rsidR="0057606B" w:rsidRPr="0057606B">
              <w:rPr>
                <w:rFonts w:ascii="Sabon" w:eastAsia="ＭＳ Ｐゴシック" w:hAnsi="Sabon" w:cs="Times New Roman"/>
                <w:sz w:val="18"/>
                <w:szCs w:val="18"/>
                <w:lang w:eastAsia="sv-SE"/>
              </w:rPr>
              <w:t>, säger Anne Årneby.</w:t>
            </w:r>
          </w:p>
          <w:p w14:paraId="7386A7A7" w14:textId="77777777" w:rsidR="00D465D2" w:rsidRDefault="00D465D2" w:rsidP="00D44FCF">
            <w:pPr>
              <w:spacing w:line="276" w:lineRule="auto"/>
              <w:rPr>
                <w:rFonts w:ascii="Sabon" w:hAnsi="Sabon"/>
                <w:b/>
                <w:szCs w:val="18"/>
              </w:rPr>
            </w:pPr>
          </w:p>
          <w:p w14:paraId="0FDAB71E" w14:textId="77777777" w:rsidR="00AA54D5" w:rsidRPr="003F45BA" w:rsidRDefault="00AA54D5" w:rsidP="00D44FCF">
            <w:pPr>
              <w:spacing w:line="276" w:lineRule="auto"/>
              <w:rPr>
                <w:rFonts w:ascii="Sabon" w:hAnsi="Sabon"/>
                <w:szCs w:val="18"/>
                <w:lang w:eastAsia="sv-SE"/>
              </w:rPr>
            </w:pPr>
            <w:r w:rsidRPr="003F45BA">
              <w:rPr>
                <w:rFonts w:ascii="Sabon" w:hAnsi="Sabon"/>
                <w:szCs w:val="18"/>
              </w:rPr>
              <w:t>Skellefteå Krafts Advisory Board:</w:t>
            </w:r>
            <w:r w:rsidR="00D47757" w:rsidRPr="003F45BA">
              <w:rPr>
                <w:rFonts w:ascii="Sabon" w:hAnsi="Sabon"/>
                <w:szCs w:val="18"/>
              </w:rPr>
              <w:t xml:space="preserve"> </w:t>
            </w:r>
          </w:p>
          <w:p w14:paraId="54AFC0B4" w14:textId="77777777" w:rsidR="00AA54D5" w:rsidRDefault="00AA54D5" w:rsidP="00D44FCF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>Anne Årneby</w:t>
            </w:r>
            <w:r w:rsidR="00CB4584">
              <w:rPr>
                <w:rFonts w:ascii="Sabon" w:hAnsi="Sabon"/>
                <w:szCs w:val="18"/>
              </w:rPr>
              <w:t xml:space="preserve"> (ordförande)</w:t>
            </w:r>
            <w:r>
              <w:rPr>
                <w:rFonts w:ascii="Sabon" w:hAnsi="Sabon"/>
                <w:szCs w:val="18"/>
              </w:rPr>
              <w:t xml:space="preserve"> – CEO </w:t>
            </w:r>
            <w:proofErr w:type="spellStart"/>
            <w:r>
              <w:rPr>
                <w:rFonts w:ascii="Sabon" w:hAnsi="Sabon"/>
                <w:szCs w:val="18"/>
              </w:rPr>
              <w:t>Rewir</w:t>
            </w:r>
            <w:proofErr w:type="spellEnd"/>
            <w:r>
              <w:rPr>
                <w:rFonts w:ascii="Sabon" w:hAnsi="Sabon"/>
                <w:szCs w:val="18"/>
              </w:rPr>
              <w:t>.</w:t>
            </w:r>
          </w:p>
          <w:p w14:paraId="7580AC2E" w14:textId="77777777" w:rsidR="00AA54D5" w:rsidRDefault="00AA54D5" w:rsidP="00D44FCF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 xml:space="preserve">Stefan </w:t>
            </w:r>
            <w:proofErr w:type="spellStart"/>
            <w:r>
              <w:rPr>
                <w:rFonts w:ascii="Sabon" w:hAnsi="Sabon"/>
                <w:szCs w:val="18"/>
              </w:rPr>
              <w:t>Nerpin</w:t>
            </w:r>
            <w:proofErr w:type="spellEnd"/>
            <w:r>
              <w:rPr>
                <w:rFonts w:ascii="Sabon" w:hAnsi="Sabon"/>
                <w:szCs w:val="18"/>
              </w:rPr>
              <w:t xml:space="preserve"> – CCO Det Norske Veritas.</w:t>
            </w:r>
          </w:p>
          <w:p w14:paraId="645A450A" w14:textId="77777777" w:rsidR="00AA54D5" w:rsidRDefault="007E2074" w:rsidP="00D44FCF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 xml:space="preserve">Susanne Preber Alm – Konsult </w:t>
            </w:r>
            <w:proofErr w:type="gramStart"/>
            <w:r>
              <w:rPr>
                <w:rFonts w:ascii="Sabon" w:hAnsi="Sabon"/>
                <w:szCs w:val="18"/>
              </w:rPr>
              <w:t>S</w:t>
            </w:r>
            <w:r w:rsidR="00AA54D5">
              <w:rPr>
                <w:rFonts w:ascii="Sabon" w:hAnsi="Sabon"/>
                <w:szCs w:val="18"/>
              </w:rPr>
              <w:t>PR</w:t>
            </w:r>
            <w:r>
              <w:rPr>
                <w:rFonts w:ascii="Sabon" w:hAnsi="Sabon"/>
                <w:szCs w:val="18"/>
              </w:rPr>
              <w:t>:</w:t>
            </w:r>
            <w:r w:rsidR="00AA54D5">
              <w:rPr>
                <w:rFonts w:ascii="Sabon" w:hAnsi="Sabon"/>
                <w:szCs w:val="18"/>
              </w:rPr>
              <w:t>INT</w:t>
            </w:r>
            <w:proofErr w:type="gramEnd"/>
            <w:r w:rsidR="00AA54D5">
              <w:rPr>
                <w:rFonts w:ascii="Sabon" w:hAnsi="Sabon"/>
                <w:szCs w:val="18"/>
              </w:rPr>
              <w:t xml:space="preserve">. (tidigare VD </w:t>
            </w:r>
            <w:proofErr w:type="spellStart"/>
            <w:r w:rsidR="00AA54D5">
              <w:rPr>
                <w:rFonts w:ascii="Sabon" w:hAnsi="Sabon"/>
                <w:szCs w:val="18"/>
              </w:rPr>
              <w:t>Trackster</w:t>
            </w:r>
            <w:proofErr w:type="spellEnd"/>
            <w:r w:rsidR="00AA54D5">
              <w:rPr>
                <w:rFonts w:ascii="Sabon" w:hAnsi="Sabon"/>
                <w:szCs w:val="18"/>
              </w:rPr>
              <w:t>).</w:t>
            </w:r>
          </w:p>
          <w:p w14:paraId="761772DC" w14:textId="77777777" w:rsidR="00AA54D5" w:rsidRPr="005C72FE" w:rsidRDefault="00B84528" w:rsidP="00D44FCF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>Stef</w:t>
            </w:r>
            <w:r w:rsidR="00E321FC" w:rsidRPr="005C72FE">
              <w:rPr>
                <w:rFonts w:ascii="Sabon" w:hAnsi="Sabon"/>
                <w:szCs w:val="18"/>
              </w:rPr>
              <w:t>an ”Gurra” Gustafsson – CIO EEL</w:t>
            </w:r>
            <w:r w:rsidR="00AA54D5" w:rsidRPr="005C72FE">
              <w:rPr>
                <w:rFonts w:ascii="Sabon" w:hAnsi="Sabon"/>
                <w:szCs w:val="18"/>
              </w:rPr>
              <w:t xml:space="preserve"> AB.</w:t>
            </w:r>
          </w:p>
          <w:p w14:paraId="7C9E6724" w14:textId="77777777" w:rsidR="001E0549" w:rsidRDefault="001E0549" w:rsidP="001E0549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>Christoffer Svanberg – Affärsområdeschef Marknad Skellefteå Kraft</w:t>
            </w:r>
          </w:p>
          <w:p w14:paraId="63E7CEC8" w14:textId="77777777" w:rsidR="00AA54D5" w:rsidRDefault="00AA54D5" w:rsidP="00D44FCF">
            <w:pPr>
              <w:spacing w:line="276" w:lineRule="auto"/>
              <w:rPr>
                <w:rFonts w:ascii="Sabon" w:hAnsi="Sabon"/>
                <w:szCs w:val="18"/>
              </w:rPr>
            </w:pPr>
            <w:r>
              <w:rPr>
                <w:rFonts w:ascii="Sabon" w:hAnsi="Sabon"/>
                <w:szCs w:val="18"/>
              </w:rPr>
              <w:t>Gunnar Eikeland – VD Skellefteå Kraft.</w:t>
            </w:r>
          </w:p>
          <w:p w14:paraId="4EF4AE7D" w14:textId="77777777" w:rsidR="00F7155B" w:rsidRPr="00C74932" w:rsidRDefault="00F7155B" w:rsidP="0056553B">
            <w:pPr>
              <w:spacing w:line="276" w:lineRule="auto"/>
              <w:rPr>
                <w:rFonts w:ascii="Sabon" w:hAnsi="Sabon"/>
                <w:szCs w:val="18"/>
              </w:rPr>
            </w:pPr>
          </w:p>
        </w:tc>
        <w:tc>
          <w:tcPr>
            <w:tcW w:w="230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1BD6D777" w14:textId="77777777" w:rsidR="00A07183" w:rsidRPr="009B5B83" w:rsidRDefault="00A07183" w:rsidP="00A07183">
            <w:pPr>
              <w:pStyle w:val="Hgerspalt"/>
            </w:pPr>
            <w:r w:rsidRPr="009B5B83">
              <w:t>PRESSKONTAKT</w:t>
            </w:r>
          </w:p>
          <w:p w14:paraId="1C14B2D8" w14:textId="77777777" w:rsidR="00A07183" w:rsidRPr="009B5B83" w:rsidRDefault="006A16C1" w:rsidP="00A07183">
            <w:pPr>
              <w:pStyle w:val="Hgerspalt"/>
            </w:pPr>
            <w:r>
              <w:t>Christoffer Svanberg</w:t>
            </w:r>
          </w:p>
          <w:p w14:paraId="611DCE4D" w14:textId="77777777" w:rsidR="00A07183" w:rsidRPr="009B5B83" w:rsidRDefault="006A16C1" w:rsidP="00A07183">
            <w:pPr>
              <w:pStyle w:val="Hgerspalt"/>
            </w:pPr>
            <w:r>
              <w:t>Affärsområdeschef Marknad</w:t>
            </w:r>
            <w:r w:rsidR="00BE2285">
              <w:t>, Skellefteå Kraft</w:t>
            </w:r>
          </w:p>
          <w:p w14:paraId="4F8044E7" w14:textId="77777777" w:rsidR="00A07183" w:rsidRPr="00264606" w:rsidRDefault="00A07183" w:rsidP="00A07183">
            <w:pPr>
              <w:pStyle w:val="Hgerspalt"/>
              <w:rPr>
                <w:lang w:val="en-US"/>
              </w:rPr>
            </w:pPr>
            <w:r w:rsidRPr="00264606">
              <w:rPr>
                <w:lang w:val="en-US"/>
              </w:rPr>
              <w:t xml:space="preserve">Mobil </w:t>
            </w:r>
            <w:r w:rsidR="002C21A9" w:rsidRPr="00264606">
              <w:rPr>
                <w:lang w:val="en-US"/>
              </w:rPr>
              <w:t>070-</w:t>
            </w:r>
            <w:r w:rsidR="006A16C1" w:rsidRPr="00264606">
              <w:rPr>
                <w:lang w:val="en-US"/>
              </w:rPr>
              <w:t>620 88 70</w:t>
            </w:r>
          </w:p>
          <w:p w14:paraId="06E01F19" w14:textId="77777777" w:rsidR="00A07183" w:rsidRPr="00264606" w:rsidRDefault="00A07183" w:rsidP="00A07183">
            <w:pPr>
              <w:pStyle w:val="Hgerspalt"/>
              <w:rPr>
                <w:lang w:val="en-US"/>
              </w:rPr>
            </w:pPr>
            <w:r w:rsidRPr="00264606">
              <w:rPr>
                <w:lang w:val="en-US"/>
              </w:rPr>
              <w:t>E-post</w:t>
            </w:r>
            <w:r w:rsidR="002269B3" w:rsidRPr="00264606">
              <w:rPr>
                <w:lang w:val="en-US"/>
              </w:rPr>
              <w:t xml:space="preserve">: </w:t>
            </w:r>
            <w:r w:rsidR="002C21A9" w:rsidRPr="00264606">
              <w:rPr>
                <w:lang w:val="en-US"/>
              </w:rPr>
              <w:br/>
            </w:r>
            <w:r w:rsidR="006A16C1" w:rsidRPr="00264606">
              <w:rPr>
                <w:lang w:val="en-US"/>
              </w:rPr>
              <w:t>christoffer.svanberg</w:t>
            </w:r>
            <w:r w:rsidR="007A2812" w:rsidRPr="00264606">
              <w:rPr>
                <w:lang w:val="en-US"/>
              </w:rPr>
              <w:t>@skekraft.se</w:t>
            </w:r>
            <w:r w:rsidR="002269B3" w:rsidRPr="00264606">
              <w:rPr>
                <w:lang w:val="en-US"/>
              </w:rPr>
              <w:br/>
            </w:r>
          </w:p>
          <w:p w14:paraId="5F15B901" w14:textId="77777777" w:rsidR="00A07183" w:rsidRPr="00264606" w:rsidRDefault="00A07183" w:rsidP="00A07183">
            <w:pPr>
              <w:pStyle w:val="Hgerspalt"/>
              <w:rPr>
                <w:lang w:val="en-US"/>
              </w:rPr>
            </w:pPr>
          </w:p>
          <w:p w14:paraId="5F673AAC" w14:textId="77777777" w:rsidR="00A07183" w:rsidRPr="009B5B83" w:rsidRDefault="00A07183" w:rsidP="00A07183">
            <w:pPr>
              <w:pStyle w:val="Hgerspalt"/>
            </w:pPr>
            <w:r w:rsidRPr="009B5B83">
              <w:t>INFORMATIONSCHEF</w:t>
            </w:r>
          </w:p>
          <w:p w14:paraId="1642B420" w14:textId="77777777" w:rsidR="00A07183" w:rsidRPr="009B5B83" w:rsidRDefault="00A07183" w:rsidP="00A07183">
            <w:pPr>
              <w:pStyle w:val="Hgerspalt"/>
            </w:pPr>
            <w:r>
              <w:t>Catarina</w:t>
            </w:r>
            <w:r w:rsidRPr="009B5B83">
              <w:t xml:space="preserve"> </w:t>
            </w:r>
            <w:r>
              <w:t>Hägglund</w:t>
            </w:r>
            <w:r w:rsidRPr="009B5B83">
              <w:t xml:space="preserve"> </w:t>
            </w:r>
          </w:p>
          <w:p w14:paraId="1804E8B9" w14:textId="77777777" w:rsidR="00A07183" w:rsidRPr="009B5B83" w:rsidRDefault="00A07183" w:rsidP="00A07183">
            <w:pPr>
              <w:pStyle w:val="Hgerspalt"/>
            </w:pPr>
            <w:r w:rsidRPr="009B5B83">
              <w:t xml:space="preserve">Skellefteå Kraft </w:t>
            </w:r>
          </w:p>
          <w:p w14:paraId="0F60C46C" w14:textId="77777777" w:rsidR="00A07183" w:rsidRPr="009B5B83" w:rsidRDefault="00A07183" w:rsidP="00A07183">
            <w:pPr>
              <w:pStyle w:val="Hgerspalt"/>
            </w:pPr>
            <w:r>
              <w:t>Mobil 070-511 11 55</w:t>
            </w:r>
          </w:p>
          <w:p w14:paraId="0E5C1417" w14:textId="77777777" w:rsidR="00A07183" w:rsidRPr="00264606" w:rsidRDefault="00A07183" w:rsidP="00A07183">
            <w:pPr>
              <w:pStyle w:val="Hgerspalt"/>
              <w:rPr>
                <w:lang w:val="en-US"/>
              </w:rPr>
            </w:pPr>
            <w:r w:rsidRPr="00264606">
              <w:rPr>
                <w:lang w:val="en-US"/>
              </w:rPr>
              <w:t xml:space="preserve">E-post: </w:t>
            </w:r>
            <w:r w:rsidRPr="00264606">
              <w:rPr>
                <w:lang w:val="en-US"/>
              </w:rPr>
              <w:br/>
              <w:t>catarina.hagglund@skekraft.se</w:t>
            </w:r>
          </w:p>
          <w:p w14:paraId="7D7B7A50" w14:textId="77777777" w:rsidR="00A07183" w:rsidRPr="00264606" w:rsidRDefault="00A07183" w:rsidP="00A07183">
            <w:pPr>
              <w:pStyle w:val="Hgerspalt"/>
              <w:rPr>
                <w:lang w:val="en-US"/>
              </w:rPr>
            </w:pPr>
          </w:p>
          <w:p w14:paraId="0510459A" w14:textId="77777777" w:rsidR="00A07183" w:rsidRPr="009B5B83" w:rsidRDefault="00A07183" w:rsidP="00A07183">
            <w:pPr>
              <w:pStyle w:val="Hgerspalt"/>
            </w:pPr>
            <w:r w:rsidRPr="009B5B83">
              <w:t xml:space="preserve">Läs mer på webben under </w:t>
            </w:r>
            <w:r w:rsidRPr="009B5B83">
              <w:rPr>
                <w:i/>
              </w:rPr>
              <w:t>Press</w:t>
            </w:r>
            <w:r>
              <w:rPr>
                <w:i/>
              </w:rPr>
              <w:t>:</w:t>
            </w:r>
          </w:p>
          <w:p w14:paraId="5C4AE635" w14:textId="77777777" w:rsidR="00CB6763" w:rsidRPr="00A27E7D" w:rsidRDefault="00785F2E" w:rsidP="00A07183">
            <w:pPr>
              <w:pStyle w:val="Hgerspalt"/>
            </w:pPr>
            <w:hyperlink r:id="rId8" w:history="1">
              <w:r w:rsidR="00F7155B" w:rsidRPr="000301D0">
                <w:rPr>
                  <w:rStyle w:val="Hyperlnk"/>
                </w:rPr>
                <w:t>www.skekraft.se</w:t>
              </w:r>
            </w:hyperlink>
          </w:p>
        </w:tc>
      </w:tr>
      <w:tr w:rsidR="00CB6763" w:rsidRPr="00A27E7D" w14:paraId="3D9D3EC4" w14:textId="77777777">
        <w:trPr>
          <w:trHeight w:val="556"/>
        </w:trPr>
        <w:tc>
          <w:tcPr>
            <w:tcW w:w="6018" w:type="dxa"/>
            <w:shd w:val="clear" w:color="auto" w:fill="auto"/>
            <w:tcMar>
              <w:left w:w="0" w:type="dxa"/>
              <w:right w:w="227" w:type="dxa"/>
            </w:tcMar>
          </w:tcPr>
          <w:p w14:paraId="6590518D" w14:textId="77777777" w:rsidR="00CB6763" w:rsidRPr="00A27E7D" w:rsidRDefault="00BC5390" w:rsidP="00A51C97">
            <w:pPr>
              <w:pStyle w:val="Fretagsstandardtext"/>
            </w:pPr>
            <w:r w:rsidRPr="00BC5390">
              <w:t>Skellefteå Kraft är en av Sveriges största kraftproducenter, med egna produktionsa</w:t>
            </w:r>
            <w:r w:rsidRPr="00BC5390">
              <w:t>n</w:t>
            </w:r>
            <w:r w:rsidRPr="00BC5390">
              <w:t>läggningar för vindkraft, vattenkraft, värme och bioenergi. Verksamheten består av såväl teknisk utveckling som försäljning och leverans. Skellefteå Kraft har egna elnät och erbjuder energi- och underhållstjänster. Dessutom bedrivs verksamhet inom fastighet</w:t>
            </w:r>
            <w:r w:rsidRPr="00BC5390">
              <w:t>s</w:t>
            </w:r>
            <w:r w:rsidRPr="00BC5390">
              <w:t>uthyrning och bredband. Bolaget är helägt av Skellefteå kommun och 201</w:t>
            </w:r>
            <w:r w:rsidR="00A51C97">
              <w:t>1 var antalet anställda cirka 65</w:t>
            </w:r>
            <w:r w:rsidRPr="00BC5390">
              <w:t xml:space="preserve">0, med en omsättning på </w:t>
            </w:r>
            <w:r w:rsidR="00A51C97">
              <w:t>5,1</w:t>
            </w:r>
            <w:r w:rsidRPr="00BC5390">
              <w:t xml:space="preserve"> miljarder kronor.</w:t>
            </w:r>
          </w:p>
        </w:tc>
        <w:tc>
          <w:tcPr>
            <w:tcW w:w="2305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C957B04" w14:textId="77777777" w:rsidR="00CB6763" w:rsidRPr="00A27E7D" w:rsidRDefault="00CB6763" w:rsidP="00B87B15">
            <w:pPr>
              <w:pStyle w:val="Hgerspalt"/>
            </w:pPr>
          </w:p>
        </w:tc>
      </w:tr>
    </w:tbl>
    <w:tbl>
      <w:tblPr>
        <w:tblpPr w:vertAnchor="page" w:horzAnchor="page" w:tblpX="8902" w:tblpY="1085"/>
        <w:tblW w:w="2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BD0FCD" w:rsidRPr="00A27E7D" w14:paraId="66813029" w14:textId="77777777" w:rsidTr="00BD0FCD">
        <w:trPr>
          <w:trHeight w:val="855"/>
        </w:trPr>
        <w:tc>
          <w:tcPr>
            <w:tcW w:w="2451" w:type="dxa"/>
            <w:shd w:val="clear" w:color="auto" w:fill="auto"/>
            <w:tcMar>
              <w:left w:w="0" w:type="dxa"/>
              <w:right w:w="0" w:type="dxa"/>
            </w:tcMar>
          </w:tcPr>
          <w:p w14:paraId="2C8D6B8E" w14:textId="77777777" w:rsidR="00BD0FCD" w:rsidRPr="00A27E7D" w:rsidRDefault="00BD0FCD" w:rsidP="00BD0FCD">
            <w:pPr>
              <w:pStyle w:val="Sidhuvud"/>
            </w:pPr>
            <w:r w:rsidRPr="00A27E7D">
              <w:t>PRESSMEDDELANDE</w:t>
            </w:r>
          </w:p>
          <w:p w14:paraId="4863E0CE" w14:textId="77777777" w:rsidR="00BD0FCD" w:rsidRPr="00A27E7D" w:rsidRDefault="00BD0FCD" w:rsidP="00BD0FCD">
            <w:pPr>
              <w:pStyle w:val="Sidhuvud"/>
            </w:pPr>
            <w:r w:rsidRPr="00A27E7D">
              <w:t>SKELLEFTEÅ KRAFT</w:t>
            </w:r>
          </w:p>
          <w:p w14:paraId="3AB41DD8" w14:textId="77777777" w:rsidR="00BD0FCD" w:rsidRPr="00A27E7D" w:rsidRDefault="00BD0FCD" w:rsidP="00BD0FCD">
            <w:pPr>
              <w:pStyle w:val="Sidhuvud"/>
            </w:pPr>
          </w:p>
          <w:p w14:paraId="2AE9CD99" w14:textId="77777777" w:rsidR="00BD0FCD" w:rsidRPr="00A27E7D" w:rsidRDefault="00BD0FCD" w:rsidP="00BD0FCD">
            <w:pPr>
              <w:pStyle w:val="Sidhuvud"/>
            </w:pPr>
            <w:r>
              <w:t>2013-01</w:t>
            </w:r>
            <w:r w:rsidRPr="00A27E7D">
              <w:t>-</w:t>
            </w:r>
            <w:r>
              <w:t>25</w:t>
            </w:r>
          </w:p>
        </w:tc>
      </w:tr>
    </w:tbl>
    <w:p w14:paraId="547DB7D9" w14:textId="77777777" w:rsidR="00A27E7D" w:rsidRPr="00A27E7D" w:rsidRDefault="00A27E7D" w:rsidP="00A27E7D">
      <w:pPr>
        <w:rPr>
          <w:vanish/>
        </w:rPr>
      </w:pPr>
    </w:p>
    <w:p w14:paraId="3F753D0F" w14:textId="77777777" w:rsidR="00D47757" w:rsidRDefault="00D47757" w:rsidP="00002B25"/>
    <w:p w14:paraId="0FB448BC" w14:textId="77777777" w:rsidR="00E071C1" w:rsidRDefault="00E071C1" w:rsidP="00002B25"/>
    <w:sectPr w:rsidR="00E071C1" w:rsidSect="00785F2E">
      <w:headerReference w:type="default" r:id="rId9"/>
      <w:pgSz w:w="11900" w:h="16840"/>
      <w:pgMar w:top="3828" w:right="1417" w:bottom="1417" w:left="2268" w:header="708" w:footer="708" w:gutter="0"/>
      <w:cols w:space="227" w:equalWidth="0">
        <w:col w:w="9066" w:space="22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22577" w14:textId="77777777" w:rsidR="00BD0FCD" w:rsidRDefault="00BD0FCD" w:rsidP="00207152">
      <w:r>
        <w:separator/>
      </w:r>
    </w:p>
  </w:endnote>
  <w:endnote w:type="continuationSeparator" w:id="0">
    <w:p w14:paraId="7A728AEF" w14:textId="77777777" w:rsidR="00BD0FCD" w:rsidRDefault="00BD0FCD" w:rsidP="0020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bon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35 Thi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duit ITC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altName w:val="Corbel"/>
    <w:panose1 w:val="02000403000000020004"/>
    <w:charset w:val="00"/>
    <w:family w:val="auto"/>
    <w:pitch w:val="variable"/>
    <w:sig w:usb0="80000067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1770" w14:textId="77777777" w:rsidR="00BD0FCD" w:rsidRDefault="00BD0FCD" w:rsidP="00207152">
      <w:r>
        <w:separator/>
      </w:r>
    </w:p>
  </w:footnote>
  <w:footnote w:type="continuationSeparator" w:id="0">
    <w:p w14:paraId="2F1D487C" w14:textId="77777777" w:rsidR="00BD0FCD" w:rsidRDefault="00BD0FCD" w:rsidP="00207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733" w:tblpY="874"/>
      <w:tblW w:w="24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1"/>
    </w:tblGrid>
    <w:tr w:rsidR="00BD0FCD" w:rsidRPr="00A27E7D" w14:paraId="72B89C3D" w14:textId="77777777" w:rsidTr="00B72781">
      <w:trPr>
        <w:trHeight w:val="855"/>
      </w:trPr>
      <w:tc>
        <w:tcPr>
          <w:tcW w:w="2451" w:type="dxa"/>
          <w:shd w:val="clear" w:color="auto" w:fill="auto"/>
          <w:tcMar>
            <w:left w:w="0" w:type="dxa"/>
            <w:right w:w="0" w:type="dxa"/>
          </w:tcMar>
        </w:tcPr>
        <w:p w14:paraId="1A0952C2" w14:textId="59B76792" w:rsidR="00BD0FCD" w:rsidRPr="00A27E7D" w:rsidRDefault="00BD0FCD" w:rsidP="00084425">
          <w:pPr>
            <w:pStyle w:val="Sidhuvud"/>
          </w:pPr>
        </w:p>
      </w:tc>
    </w:tr>
  </w:tbl>
  <w:p w14:paraId="2F4EC01B" w14:textId="77777777" w:rsidR="00BD0FCD" w:rsidRDefault="00BD0FCD" w:rsidP="003A037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F03CD58" wp14:editId="4FE9A6C6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7556500" cy="10693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C98">
      <w:rPr>
        <w:rFonts w:hint="eastAsia"/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8C"/>
    <w:multiLevelType w:val="hybridMultilevel"/>
    <w:tmpl w:val="2606FA2C"/>
    <w:lvl w:ilvl="0" w:tplc="6644A5C6">
      <w:start w:val="2013"/>
      <w:numFmt w:val="bullet"/>
      <w:lvlText w:val="–"/>
      <w:lvlJc w:val="left"/>
      <w:pPr>
        <w:ind w:left="720" w:hanging="360"/>
      </w:pPr>
      <w:rPr>
        <w:rFonts w:ascii="Sabon" w:eastAsia="ＭＳ Ｐゴシック" w:hAnsi="Sabon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078B"/>
    <w:multiLevelType w:val="hybridMultilevel"/>
    <w:tmpl w:val="E88CBF08"/>
    <w:lvl w:ilvl="0" w:tplc="60D06E32">
      <w:start w:val="2013"/>
      <w:numFmt w:val="bullet"/>
      <w:lvlText w:val="–"/>
      <w:lvlJc w:val="left"/>
      <w:pPr>
        <w:ind w:left="720" w:hanging="360"/>
      </w:pPr>
      <w:rPr>
        <w:rFonts w:ascii="Sabon" w:eastAsia="ＭＳ Ｐゴシック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6AB"/>
    <w:multiLevelType w:val="hybridMultilevel"/>
    <w:tmpl w:val="A5867E6E"/>
    <w:lvl w:ilvl="0" w:tplc="5FC0D8AA">
      <w:start w:val="5"/>
      <w:numFmt w:val="bullet"/>
      <w:lvlText w:val="–"/>
      <w:lvlJc w:val="left"/>
      <w:pPr>
        <w:ind w:left="720" w:hanging="360"/>
      </w:pPr>
      <w:rPr>
        <w:rFonts w:ascii="Sabon" w:eastAsia="ＭＳ Ｐゴシック" w:hAnsi="Sabo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C80"/>
    <w:multiLevelType w:val="hybridMultilevel"/>
    <w:tmpl w:val="7F74F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4B2D"/>
    <w:multiLevelType w:val="hybridMultilevel"/>
    <w:tmpl w:val="7F74FD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34943"/>
    <w:multiLevelType w:val="hybridMultilevel"/>
    <w:tmpl w:val="60B20F10"/>
    <w:lvl w:ilvl="0" w:tplc="C2501A04">
      <w:numFmt w:val="bullet"/>
      <w:lvlText w:val="-"/>
      <w:lvlJc w:val="left"/>
      <w:pPr>
        <w:ind w:left="720" w:hanging="360"/>
      </w:pPr>
      <w:rPr>
        <w:rFonts w:ascii="Helvetica 35 Thin" w:eastAsia="ＭＳ Ｐゴシック" w:hAnsi="Helvetica 35 Thi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B"/>
    <w:rsid w:val="00002B25"/>
    <w:rsid w:val="00014BD3"/>
    <w:rsid w:val="00034024"/>
    <w:rsid w:val="000371D5"/>
    <w:rsid w:val="00062DB8"/>
    <w:rsid w:val="00075F0B"/>
    <w:rsid w:val="00081ED8"/>
    <w:rsid w:val="00084425"/>
    <w:rsid w:val="00091184"/>
    <w:rsid w:val="000A6C69"/>
    <w:rsid w:val="000B2BCB"/>
    <w:rsid w:val="000B3E9E"/>
    <w:rsid w:val="000D7D1E"/>
    <w:rsid w:val="000E6883"/>
    <w:rsid w:val="000F1909"/>
    <w:rsid w:val="00122466"/>
    <w:rsid w:val="00151390"/>
    <w:rsid w:val="00163636"/>
    <w:rsid w:val="00194B80"/>
    <w:rsid w:val="00197D42"/>
    <w:rsid w:val="001B445D"/>
    <w:rsid w:val="001C1990"/>
    <w:rsid w:val="001C2E55"/>
    <w:rsid w:val="001E0549"/>
    <w:rsid w:val="001F43A4"/>
    <w:rsid w:val="00207152"/>
    <w:rsid w:val="002170C3"/>
    <w:rsid w:val="00225B28"/>
    <w:rsid w:val="002269B3"/>
    <w:rsid w:val="002439F4"/>
    <w:rsid w:val="002555B8"/>
    <w:rsid w:val="00264606"/>
    <w:rsid w:val="00273B8E"/>
    <w:rsid w:val="002A42F3"/>
    <w:rsid w:val="002B6827"/>
    <w:rsid w:val="002C1725"/>
    <w:rsid w:val="002C21A9"/>
    <w:rsid w:val="002C7D47"/>
    <w:rsid w:val="00300436"/>
    <w:rsid w:val="0032112B"/>
    <w:rsid w:val="00342FB2"/>
    <w:rsid w:val="003546B2"/>
    <w:rsid w:val="0037066F"/>
    <w:rsid w:val="0038649A"/>
    <w:rsid w:val="003A0379"/>
    <w:rsid w:val="003A243A"/>
    <w:rsid w:val="003B6746"/>
    <w:rsid w:val="003C0FC6"/>
    <w:rsid w:val="003D78D8"/>
    <w:rsid w:val="003D7A3F"/>
    <w:rsid w:val="003E0C2F"/>
    <w:rsid w:val="003F45BA"/>
    <w:rsid w:val="003F7C23"/>
    <w:rsid w:val="0040280F"/>
    <w:rsid w:val="00440D59"/>
    <w:rsid w:val="004B761A"/>
    <w:rsid w:val="004C255A"/>
    <w:rsid w:val="004F3553"/>
    <w:rsid w:val="00501551"/>
    <w:rsid w:val="00505CEC"/>
    <w:rsid w:val="0052313D"/>
    <w:rsid w:val="00533952"/>
    <w:rsid w:val="005348E4"/>
    <w:rsid w:val="005355CD"/>
    <w:rsid w:val="005401DD"/>
    <w:rsid w:val="00557F37"/>
    <w:rsid w:val="0056553B"/>
    <w:rsid w:val="00565A14"/>
    <w:rsid w:val="00573832"/>
    <w:rsid w:val="00573FEB"/>
    <w:rsid w:val="0057606B"/>
    <w:rsid w:val="005A05E3"/>
    <w:rsid w:val="005C72FE"/>
    <w:rsid w:val="005D29E1"/>
    <w:rsid w:val="00600AB5"/>
    <w:rsid w:val="006048A1"/>
    <w:rsid w:val="00621669"/>
    <w:rsid w:val="00621DF5"/>
    <w:rsid w:val="0062785F"/>
    <w:rsid w:val="006318F2"/>
    <w:rsid w:val="00632918"/>
    <w:rsid w:val="006335B1"/>
    <w:rsid w:val="00634178"/>
    <w:rsid w:val="00690698"/>
    <w:rsid w:val="00697AF6"/>
    <w:rsid w:val="006A16C1"/>
    <w:rsid w:val="006C5D4E"/>
    <w:rsid w:val="006D70E7"/>
    <w:rsid w:val="006E06BC"/>
    <w:rsid w:val="006E3ED7"/>
    <w:rsid w:val="006F01C1"/>
    <w:rsid w:val="006F703B"/>
    <w:rsid w:val="00740092"/>
    <w:rsid w:val="007744EF"/>
    <w:rsid w:val="00785F2E"/>
    <w:rsid w:val="007A2812"/>
    <w:rsid w:val="007A3C84"/>
    <w:rsid w:val="007E2074"/>
    <w:rsid w:val="007F4143"/>
    <w:rsid w:val="007F6C68"/>
    <w:rsid w:val="0081458D"/>
    <w:rsid w:val="008229E9"/>
    <w:rsid w:val="008362EF"/>
    <w:rsid w:val="00860D9C"/>
    <w:rsid w:val="00861989"/>
    <w:rsid w:val="00871F63"/>
    <w:rsid w:val="008830DE"/>
    <w:rsid w:val="008A4179"/>
    <w:rsid w:val="008C12DD"/>
    <w:rsid w:val="008C2914"/>
    <w:rsid w:val="008D4B3A"/>
    <w:rsid w:val="008F21E3"/>
    <w:rsid w:val="00902E91"/>
    <w:rsid w:val="00915B88"/>
    <w:rsid w:val="0091796D"/>
    <w:rsid w:val="00933D16"/>
    <w:rsid w:val="009522BB"/>
    <w:rsid w:val="00953185"/>
    <w:rsid w:val="00974CB6"/>
    <w:rsid w:val="009755A2"/>
    <w:rsid w:val="00977EB3"/>
    <w:rsid w:val="00993D52"/>
    <w:rsid w:val="009B0799"/>
    <w:rsid w:val="009D0253"/>
    <w:rsid w:val="009D6921"/>
    <w:rsid w:val="00A07183"/>
    <w:rsid w:val="00A24AB5"/>
    <w:rsid w:val="00A27E7D"/>
    <w:rsid w:val="00A30C52"/>
    <w:rsid w:val="00A504A9"/>
    <w:rsid w:val="00A51C97"/>
    <w:rsid w:val="00A52653"/>
    <w:rsid w:val="00A53700"/>
    <w:rsid w:val="00A53B15"/>
    <w:rsid w:val="00A636AC"/>
    <w:rsid w:val="00A63FA9"/>
    <w:rsid w:val="00A86ACC"/>
    <w:rsid w:val="00AA2CC2"/>
    <w:rsid w:val="00AA54D5"/>
    <w:rsid w:val="00AC54E6"/>
    <w:rsid w:val="00AD281A"/>
    <w:rsid w:val="00AE0800"/>
    <w:rsid w:val="00AE6C63"/>
    <w:rsid w:val="00AF51F0"/>
    <w:rsid w:val="00B13397"/>
    <w:rsid w:val="00B241C7"/>
    <w:rsid w:val="00B27115"/>
    <w:rsid w:val="00B37784"/>
    <w:rsid w:val="00B72781"/>
    <w:rsid w:val="00B75F26"/>
    <w:rsid w:val="00B84528"/>
    <w:rsid w:val="00B87B15"/>
    <w:rsid w:val="00B87E89"/>
    <w:rsid w:val="00BA3DF9"/>
    <w:rsid w:val="00BB150A"/>
    <w:rsid w:val="00BC5390"/>
    <w:rsid w:val="00BD0FCD"/>
    <w:rsid w:val="00BE11A2"/>
    <w:rsid w:val="00BE2285"/>
    <w:rsid w:val="00C2105A"/>
    <w:rsid w:val="00C22389"/>
    <w:rsid w:val="00C42703"/>
    <w:rsid w:val="00C62745"/>
    <w:rsid w:val="00C62EAF"/>
    <w:rsid w:val="00C71709"/>
    <w:rsid w:val="00C72ED7"/>
    <w:rsid w:val="00C74932"/>
    <w:rsid w:val="00C762B7"/>
    <w:rsid w:val="00CB4584"/>
    <w:rsid w:val="00CB6763"/>
    <w:rsid w:val="00CD3330"/>
    <w:rsid w:val="00CD4C28"/>
    <w:rsid w:val="00D31C98"/>
    <w:rsid w:val="00D4367D"/>
    <w:rsid w:val="00D44FCF"/>
    <w:rsid w:val="00D465D2"/>
    <w:rsid w:val="00D47757"/>
    <w:rsid w:val="00D61B47"/>
    <w:rsid w:val="00D7202E"/>
    <w:rsid w:val="00D8456B"/>
    <w:rsid w:val="00D96B0F"/>
    <w:rsid w:val="00D97448"/>
    <w:rsid w:val="00DA365D"/>
    <w:rsid w:val="00DA4C20"/>
    <w:rsid w:val="00DC33AD"/>
    <w:rsid w:val="00DE00B5"/>
    <w:rsid w:val="00DE15C0"/>
    <w:rsid w:val="00DF0391"/>
    <w:rsid w:val="00E04C7A"/>
    <w:rsid w:val="00E071C1"/>
    <w:rsid w:val="00E12188"/>
    <w:rsid w:val="00E15D45"/>
    <w:rsid w:val="00E22335"/>
    <w:rsid w:val="00E321FC"/>
    <w:rsid w:val="00E3373F"/>
    <w:rsid w:val="00E44118"/>
    <w:rsid w:val="00E54E83"/>
    <w:rsid w:val="00E65C4F"/>
    <w:rsid w:val="00E71758"/>
    <w:rsid w:val="00E9215A"/>
    <w:rsid w:val="00E94652"/>
    <w:rsid w:val="00E95D1D"/>
    <w:rsid w:val="00EA4070"/>
    <w:rsid w:val="00EC4FA2"/>
    <w:rsid w:val="00ED2B59"/>
    <w:rsid w:val="00ED31AB"/>
    <w:rsid w:val="00EF0FE6"/>
    <w:rsid w:val="00EF3184"/>
    <w:rsid w:val="00F01EBD"/>
    <w:rsid w:val="00F04336"/>
    <w:rsid w:val="00F043CD"/>
    <w:rsid w:val="00F229E4"/>
    <w:rsid w:val="00F37F36"/>
    <w:rsid w:val="00F41B47"/>
    <w:rsid w:val="00F4712D"/>
    <w:rsid w:val="00F53590"/>
    <w:rsid w:val="00F53877"/>
    <w:rsid w:val="00F7155B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39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  <w:style w:type="paragraph" w:styleId="Oformateradtext">
    <w:name w:val="Plain Text"/>
    <w:basedOn w:val="Normal"/>
    <w:link w:val="OformateradtextChar"/>
    <w:uiPriority w:val="99"/>
    <w:unhideWhenUsed/>
    <w:rsid w:val="005760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7606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Ｐゴシック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90"/>
    <w:rPr>
      <w:rFonts w:ascii="Helvetica 35 Thin" w:hAnsi="Helvetica 35 Thin"/>
      <w:sz w:val="18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E0800"/>
    <w:pPr>
      <w:keepNext/>
      <w:keepLines/>
      <w:spacing w:line="192" w:lineRule="auto"/>
      <w:outlineLvl w:val="0"/>
    </w:pPr>
    <w:rPr>
      <w:rFonts w:ascii="Conduit ITC Light" w:hAnsi="Conduit ITC Light"/>
      <w:bCs/>
      <w:color w:val="000000"/>
      <w:sz w:val="5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500447"/>
    <w:rPr>
      <w:rFonts w:ascii="Lucida Grande" w:hAnsi="Lucida Grande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0379"/>
  </w:style>
  <w:style w:type="character" w:customStyle="1" w:styleId="SidhuvudChar">
    <w:name w:val="Sidhuvud Char"/>
    <w:link w:val="Sidhuvud"/>
    <w:uiPriority w:val="99"/>
    <w:rsid w:val="003A0379"/>
    <w:rPr>
      <w:rFonts w:ascii="Helvetica 35 Thin" w:hAnsi="Helvetica 35 Thin"/>
      <w:sz w:val="18"/>
      <w:szCs w:val="24"/>
    </w:rPr>
  </w:style>
  <w:style w:type="paragraph" w:customStyle="1" w:styleId="Hgerspalt">
    <w:name w:val="Högerspalt"/>
    <w:basedOn w:val="Normal"/>
    <w:qFormat/>
    <w:rsid w:val="00B87B15"/>
    <w:pPr>
      <w:spacing w:line="264" w:lineRule="auto"/>
    </w:pPr>
    <w:rPr>
      <w:sz w:val="16"/>
    </w:rPr>
  </w:style>
  <w:style w:type="paragraph" w:customStyle="1" w:styleId="Fretagsstandardtext">
    <w:name w:val="Företagsstandardtext"/>
    <w:basedOn w:val="Normal"/>
    <w:qFormat/>
    <w:rsid w:val="00CB6763"/>
    <w:pPr>
      <w:spacing w:line="264" w:lineRule="auto"/>
    </w:pPr>
    <w:rPr>
      <w:sz w:val="16"/>
    </w:rPr>
  </w:style>
  <w:style w:type="character" w:customStyle="1" w:styleId="Rubrik1Char">
    <w:name w:val="Rubrik 1 Char"/>
    <w:link w:val="Rubrik1"/>
    <w:uiPriority w:val="9"/>
    <w:rsid w:val="00AE0800"/>
    <w:rPr>
      <w:rFonts w:ascii="Conduit ITC Light" w:hAnsi="Conduit ITC Light"/>
      <w:bCs/>
      <w:color w:val="000000"/>
      <w:sz w:val="52"/>
      <w:szCs w:val="32"/>
      <w:lang w:eastAsia="ja-JP"/>
    </w:rPr>
  </w:style>
  <w:style w:type="table" w:styleId="Tabellrutnt">
    <w:name w:val="Table Grid"/>
    <w:basedOn w:val="Normaltabell"/>
    <w:uiPriority w:val="59"/>
    <w:rsid w:val="00D31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press">
    <w:name w:val="Brödtext press"/>
    <w:basedOn w:val="Normal"/>
    <w:qFormat/>
    <w:rsid w:val="00B87B15"/>
    <w:pPr>
      <w:spacing w:line="264" w:lineRule="auto"/>
    </w:pPr>
    <w:rPr>
      <w:rFonts w:ascii="Sabon" w:hAnsi="Sabon"/>
    </w:rPr>
  </w:style>
  <w:style w:type="character" w:styleId="Hyperlnk">
    <w:name w:val="Hyperlink"/>
    <w:uiPriority w:val="99"/>
    <w:unhideWhenUsed/>
    <w:rsid w:val="00DE15C0"/>
    <w:rPr>
      <w:color w:val="000000"/>
      <w:u w:val="single"/>
    </w:rPr>
  </w:style>
  <w:style w:type="character" w:styleId="AnvndHyperlnk">
    <w:name w:val="FollowedHyperlink"/>
    <w:uiPriority w:val="99"/>
    <w:semiHidden/>
    <w:unhideWhenUsed/>
    <w:rsid w:val="00DE15C0"/>
    <w:rPr>
      <w:color w:val="000000"/>
      <w:u w:val="single"/>
    </w:rPr>
  </w:style>
  <w:style w:type="paragraph" w:customStyle="1" w:styleId="Ingress">
    <w:name w:val="Ingress"/>
    <w:basedOn w:val="Brdtextpress"/>
    <w:qFormat/>
    <w:rsid w:val="00557F37"/>
    <w:pPr>
      <w:spacing w:after="160" w:line="240" w:lineRule="auto"/>
    </w:pPr>
    <w:rPr>
      <w:rFonts w:ascii="Helvetica 35 Thin" w:hAnsi="Helvetica 35 Thin"/>
      <w:szCs w:val="22"/>
    </w:rPr>
  </w:style>
  <w:style w:type="paragraph" w:styleId="Liststycke">
    <w:name w:val="List Paragraph"/>
    <w:basedOn w:val="Normal"/>
    <w:uiPriority w:val="34"/>
    <w:qFormat/>
    <w:rsid w:val="00F043CD"/>
    <w:pPr>
      <w:ind w:left="720"/>
      <w:contextualSpacing/>
    </w:pPr>
  </w:style>
  <w:style w:type="character" w:customStyle="1" w:styleId="A4">
    <w:name w:val="A4"/>
    <w:uiPriority w:val="99"/>
    <w:rsid w:val="00002B25"/>
    <w:rPr>
      <w:rFonts w:cs="Sabon"/>
      <w:color w:val="000000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02B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02B25"/>
    <w:rPr>
      <w:rFonts w:ascii="Helvetica 35 Thin" w:hAnsi="Helvetica 35 Thin"/>
      <w:sz w:val="18"/>
      <w:szCs w:val="24"/>
      <w:lang w:eastAsia="ja-JP"/>
    </w:rPr>
  </w:style>
  <w:style w:type="paragraph" w:styleId="Oformateradtext">
    <w:name w:val="Plain Text"/>
    <w:basedOn w:val="Normal"/>
    <w:link w:val="OformateradtextChar"/>
    <w:uiPriority w:val="99"/>
    <w:unhideWhenUsed/>
    <w:rsid w:val="005760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57606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ekraft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2246</Characters>
  <Application>Microsoft Macintosh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Krux &amp; Co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dc:description/>
  <cp:lastModifiedBy>Olov Hjärtström Baudin</cp:lastModifiedBy>
  <cp:revision>8</cp:revision>
  <cp:lastPrinted>2013-01-25T09:11:00Z</cp:lastPrinted>
  <dcterms:created xsi:type="dcterms:W3CDTF">2013-01-25T08:44:00Z</dcterms:created>
  <dcterms:modified xsi:type="dcterms:W3CDTF">2013-01-25T10:14:00Z</dcterms:modified>
</cp:coreProperties>
</file>