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B" w:rsidRPr="00906137" w:rsidRDefault="008B7362" w:rsidP="00081C1B">
      <w:pPr>
        <w:spacing w:line="240" w:lineRule="auto"/>
        <w:rPr>
          <w:rFonts w:cs="Arial"/>
          <w:sz w:val="40"/>
        </w:rPr>
      </w:pPr>
      <w:r>
        <w:rPr>
          <w:rFonts w:cs="Arial"/>
          <w:sz w:val="40"/>
        </w:rPr>
        <w:t>HANS ANDERSSON RECYCLING NY PARTNER OCH LEVERANTÖR TILL UNIVERSEUM</w:t>
      </w:r>
    </w:p>
    <w:p w:rsidR="00F074A1" w:rsidRDefault="008B7362" w:rsidP="00924CC5">
      <w:pPr>
        <w:pStyle w:val="Kommentar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Hans Andersson Recycling och Universeum har precis tecknat avtal om samarbete. Från och med den 1 juni kommer Hans Andersson Recycling också att ta över all avfallshantering på Universeum.</w:t>
      </w:r>
    </w:p>
    <w:p w:rsidR="00A73AB8" w:rsidRDefault="008B7362" w:rsidP="009822FA">
      <w:pPr>
        <w:pStyle w:val="Kommentar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–</w:t>
      </w:r>
      <w:r w:rsidR="00A73AB8">
        <w:rPr>
          <w:rFonts w:cs="Arial"/>
          <w:sz w:val="21"/>
          <w:szCs w:val="21"/>
        </w:rPr>
        <w:t xml:space="preserve"> Universeum vill ha aktiva parters som arbetar med frågor inom ramen för vårt uppdrag och som bidrar till en positiv samhällsutveckling. </w:t>
      </w:r>
      <w:r>
        <w:rPr>
          <w:rFonts w:cs="Arial"/>
          <w:sz w:val="21"/>
          <w:szCs w:val="21"/>
        </w:rPr>
        <w:t xml:space="preserve">Det gör Hans Andersson Recycling, och vi är mycket stolta över vårt nya </w:t>
      </w:r>
      <w:r w:rsidR="000A4BDB">
        <w:rPr>
          <w:rFonts w:cs="Arial"/>
          <w:sz w:val="21"/>
          <w:szCs w:val="21"/>
        </w:rPr>
        <w:t xml:space="preserve">och </w:t>
      </w:r>
      <w:r>
        <w:rPr>
          <w:rFonts w:cs="Arial"/>
          <w:sz w:val="21"/>
          <w:szCs w:val="21"/>
        </w:rPr>
        <w:t xml:space="preserve">långsiktiga samarbete, säger </w:t>
      </w:r>
      <w:proofErr w:type="spellStart"/>
      <w:r>
        <w:rPr>
          <w:rFonts w:cs="Arial"/>
          <w:sz w:val="21"/>
          <w:szCs w:val="21"/>
        </w:rPr>
        <w:t>Ramiro</w:t>
      </w:r>
      <w:proofErr w:type="spellEnd"/>
      <w:r>
        <w:rPr>
          <w:rFonts w:cs="Arial"/>
          <w:sz w:val="21"/>
          <w:szCs w:val="21"/>
        </w:rPr>
        <w:t xml:space="preserve"> Fuentes, hållbarhetsansvarig på Universeum.</w:t>
      </w:r>
    </w:p>
    <w:p w:rsidR="008B7362" w:rsidRDefault="008B7362" w:rsidP="009822FA">
      <w:pPr>
        <w:pStyle w:val="Kommentar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Det övergripande syftet för samarbetet är att stärka Universeums verksamhet, både genom </w:t>
      </w:r>
      <w:r w:rsidR="000A4BDB">
        <w:rPr>
          <w:rFonts w:cs="Arial"/>
          <w:sz w:val="21"/>
          <w:szCs w:val="21"/>
        </w:rPr>
        <w:t xml:space="preserve">Hans Andersson Recyclings </w:t>
      </w:r>
      <w:r>
        <w:rPr>
          <w:rFonts w:cs="Arial"/>
          <w:sz w:val="21"/>
          <w:szCs w:val="21"/>
        </w:rPr>
        <w:t>kompetens och finansiellt stöd, så att Universeum kan möta och inspirera fler barn, elever och lärare. Samarbetet innebär också möjligheter att ytterligare utveckla ett interaktiv och aktuellt innehåll i utställningar och program.</w:t>
      </w:r>
    </w:p>
    <w:p w:rsidR="008B7362" w:rsidRDefault="008B7362" w:rsidP="009822FA">
      <w:pPr>
        <w:pStyle w:val="Kommentar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– Rent konkret kommer Hans Andersson Recycling också att leverera återvinningstjänster. Vi ska öka andelen materialåtervinning i hela vår verksamhet och öka informationen till våra gäster om källsortering. Det är viktiga frågor, inte bara för Univ</w:t>
      </w:r>
      <w:r w:rsidR="000A4BDB">
        <w:rPr>
          <w:rFonts w:cs="Arial"/>
          <w:sz w:val="21"/>
          <w:szCs w:val="21"/>
        </w:rPr>
        <w:t>erseum utan för hela samhället</w:t>
      </w:r>
      <w:r>
        <w:rPr>
          <w:rFonts w:cs="Arial"/>
          <w:sz w:val="21"/>
          <w:szCs w:val="21"/>
        </w:rPr>
        <w:t xml:space="preserve">, berättar </w:t>
      </w:r>
      <w:proofErr w:type="spellStart"/>
      <w:r>
        <w:rPr>
          <w:rFonts w:cs="Arial"/>
          <w:sz w:val="21"/>
          <w:szCs w:val="21"/>
        </w:rPr>
        <w:t>Ramiro</w:t>
      </w:r>
      <w:proofErr w:type="spellEnd"/>
      <w:r>
        <w:rPr>
          <w:rFonts w:cs="Arial"/>
          <w:sz w:val="21"/>
          <w:szCs w:val="21"/>
        </w:rPr>
        <w:t xml:space="preserve"> Fuentes.</w:t>
      </w:r>
    </w:p>
    <w:p w:rsidR="000A4BDB" w:rsidRDefault="000A4BDB" w:rsidP="009822FA">
      <w:pPr>
        <w:pStyle w:val="Kommentar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Den gemensamma ambitionen är att fortlöpande planera och genomföra projekt och aktiviteter som ligger i de båda verksamheternas intresse, allt i syfte att bidra till en hållbar samhällsutveckling.</w:t>
      </w:r>
    </w:p>
    <w:p w:rsidR="00234660" w:rsidRPr="002841A7" w:rsidRDefault="00DE319A" w:rsidP="009822FA">
      <w:pPr>
        <w:pStyle w:val="Kommentarer"/>
        <w:spacing w:line="276" w:lineRule="auto"/>
        <w:rPr>
          <w:rFonts w:cs="Arial"/>
          <w:sz w:val="19"/>
          <w:szCs w:val="19"/>
        </w:rPr>
        <w:sectPr w:rsidR="00234660" w:rsidRPr="002841A7" w:rsidSect="002346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>
        <w:rPr>
          <w:rFonts w:cs="Arial"/>
          <w:b/>
          <w:sz w:val="19"/>
          <w:szCs w:val="19"/>
        </w:rPr>
        <w:t>Mer information</w:t>
      </w:r>
      <w:r w:rsidR="00234660" w:rsidRPr="002841A7">
        <w:rPr>
          <w:rFonts w:cs="Arial"/>
          <w:b/>
          <w:sz w:val="19"/>
          <w:szCs w:val="19"/>
        </w:rPr>
        <w:br/>
      </w:r>
    </w:p>
    <w:p w:rsidR="00924CC5" w:rsidRPr="00924CC5" w:rsidRDefault="00822AE3" w:rsidP="00924CC5">
      <w:pPr>
        <w:rPr>
          <w:rFonts w:cs="Arial"/>
          <w:sz w:val="19"/>
          <w:szCs w:val="19"/>
        </w:rPr>
        <w:sectPr w:rsidR="00924CC5" w:rsidRPr="00924CC5" w:rsidSect="00447DE4">
          <w:type w:val="continuous"/>
          <w:pgSz w:w="11906" w:h="16838"/>
          <w:pgMar w:top="2380" w:right="1417" w:bottom="1276" w:left="1417" w:header="708" w:footer="478" w:gutter="0"/>
          <w:cols w:num="2" w:space="708"/>
          <w:docGrid w:linePitch="360"/>
        </w:sectPr>
      </w:pPr>
      <w:proofErr w:type="spellStart"/>
      <w:r>
        <w:rPr>
          <w:rFonts w:cs="Arial"/>
          <w:b/>
          <w:sz w:val="19"/>
          <w:szCs w:val="19"/>
        </w:rPr>
        <w:lastRenderedPageBreak/>
        <w:t>Ramiro</w:t>
      </w:r>
      <w:proofErr w:type="spellEnd"/>
      <w:r>
        <w:rPr>
          <w:rFonts w:cs="Arial"/>
          <w:b/>
          <w:sz w:val="19"/>
          <w:szCs w:val="19"/>
        </w:rPr>
        <w:t xml:space="preserve"> Fuentes, hållbarhetsansvarig</w:t>
      </w:r>
      <w:r w:rsidR="00924CC5">
        <w:rPr>
          <w:rFonts w:cs="Arial"/>
          <w:b/>
          <w:sz w:val="19"/>
          <w:szCs w:val="19"/>
        </w:rPr>
        <w:br/>
      </w:r>
      <w:r w:rsidR="00924CC5">
        <w:rPr>
          <w:rFonts w:cs="Arial"/>
          <w:sz w:val="19"/>
          <w:szCs w:val="19"/>
        </w:rPr>
        <w:t xml:space="preserve">Telefon: </w:t>
      </w:r>
      <w:r>
        <w:rPr>
          <w:rFonts w:cs="Arial"/>
          <w:sz w:val="19"/>
          <w:szCs w:val="19"/>
        </w:rPr>
        <w:t>031–335 64 46</w:t>
      </w:r>
      <w:r w:rsidR="00924CC5" w:rsidRPr="002841A7">
        <w:rPr>
          <w:rFonts w:cs="Arial"/>
          <w:sz w:val="19"/>
          <w:szCs w:val="19"/>
        </w:rPr>
        <w:br/>
        <w:t xml:space="preserve">E-post: </w:t>
      </w:r>
      <w:r w:rsidRPr="00822AE3">
        <w:rPr>
          <w:rFonts w:cs="Arial"/>
          <w:sz w:val="19"/>
          <w:szCs w:val="19"/>
        </w:rPr>
        <w:t>ramiro.fuentes@universeum.se</w:t>
      </w:r>
      <w:r w:rsidRPr="00822AE3">
        <w:rPr>
          <w:rFonts w:cs="Arial"/>
          <w:b/>
          <w:sz w:val="19"/>
          <w:szCs w:val="19"/>
        </w:rPr>
        <w:br w:type="column"/>
      </w:r>
      <w:r w:rsidRPr="00822AE3">
        <w:rPr>
          <w:rFonts w:cs="Arial"/>
          <w:b/>
          <w:sz w:val="19"/>
          <w:szCs w:val="19"/>
        </w:rPr>
        <w:lastRenderedPageBreak/>
        <w:t>Charlotte</w:t>
      </w:r>
      <w:r>
        <w:rPr>
          <w:rFonts w:cs="Arial"/>
          <w:b/>
          <w:sz w:val="19"/>
          <w:szCs w:val="19"/>
        </w:rPr>
        <w:t xml:space="preserve"> Mansfield, kommunikatör</w:t>
      </w:r>
      <w:r w:rsidR="00924CC5" w:rsidRPr="002841A7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031–335 64 95</w:t>
      </w:r>
      <w:r w:rsidR="00924CC5"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charlotte.mansfield</w:t>
      </w:r>
      <w:r w:rsidR="00924CC5" w:rsidRPr="002841A7">
        <w:rPr>
          <w:rFonts w:cs="Arial"/>
          <w:sz w:val="19"/>
          <w:szCs w:val="19"/>
        </w:rPr>
        <w:t>@universeum.s</w:t>
      </w:r>
      <w:r w:rsidR="00924CC5">
        <w:rPr>
          <w:rFonts w:cs="Arial"/>
          <w:sz w:val="19"/>
          <w:szCs w:val="19"/>
        </w:rPr>
        <w:t>e</w:t>
      </w:r>
    </w:p>
    <w:p w:rsidR="00186FA5" w:rsidRPr="002841A7" w:rsidRDefault="00186FA5" w:rsidP="00234660">
      <w:pPr>
        <w:tabs>
          <w:tab w:val="left" w:pos="1701"/>
        </w:tabs>
        <w:rPr>
          <w:rFonts w:cs="Arial"/>
          <w:b/>
          <w:sz w:val="19"/>
          <w:szCs w:val="19"/>
        </w:rPr>
      </w:pPr>
    </w:p>
    <w:sectPr w:rsidR="00186FA5" w:rsidRPr="002841A7" w:rsidSect="0049321E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62" w:rsidRDefault="008B7362" w:rsidP="00186FA5">
      <w:pPr>
        <w:spacing w:after="0" w:line="240" w:lineRule="auto"/>
      </w:pPr>
      <w:r>
        <w:separator/>
      </w:r>
    </w:p>
  </w:endnote>
  <w:endnote w:type="continuationSeparator" w:id="0">
    <w:p w:rsidR="008B7362" w:rsidRDefault="008B7362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utraface 2 Text Book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1" w:rsidRDefault="00087A7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2" w:rsidRPr="0049321E" w:rsidRDefault="008B7362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1" w:rsidRDefault="00087A7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62" w:rsidRDefault="008B7362" w:rsidP="00186FA5">
      <w:pPr>
        <w:spacing w:after="0" w:line="240" w:lineRule="auto"/>
      </w:pPr>
      <w:r>
        <w:separator/>
      </w:r>
    </w:p>
  </w:footnote>
  <w:footnote w:type="continuationSeparator" w:id="0">
    <w:p w:rsidR="008B7362" w:rsidRDefault="008B7362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1" w:rsidRDefault="00087A71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2" w:rsidRDefault="008B7362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1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8B7362" w:rsidRDefault="008B7362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8B7362" w:rsidRPr="00741561" w:rsidRDefault="008B7362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 w:rsidR="00087A71">
      <w:rPr>
        <w:sz w:val="20"/>
      </w:rPr>
      <w:br/>
    </w:r>
    <w:r w:rsidR="00087A71">
      <w:rPr>
        <w:sz w:val="20"/>
      </w:rPr>
      <w:tab/>
    </w:r>
    <w:r w:rsidR="00087A71">
      <w:rPr>
        <w:sz w:val="20"/>
      </w:rPr>
      <w:tab/>
    </w:r>
    <w:r w:rsidR="00087A71">
      <w:rPr>
        <w:sz w:val="20"/>
      </w:rPr>
      <w:t>2015-05-20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1" w:rsidRDefault="00087A71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769"/>
    <w:multiLevelType w:val="multilevel"/>
    <w:tmpl w:val="B3C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20EA"/>
    <w:multiLevelType w:val="multilevel"/>
    <w:tmpl w:val="AE8E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C1967"/>
    <w:multiLevelType w:val="multilevel"/>
    <w:tmpl w:val="8FB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81486"/>
    <w:multiLevelType w:val="multilevel"/>
    <w:tmpl w:val="F884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673FA"/>
    <w:multiLevelType w:val="hybridMultilevel"/>
    <w:tmpl w:val="3A0AE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1E6C"/>
    <w:multiLevelType w:val="hybridMultilevel"/>
    <w:tmpl w:val="8FDEA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F3230"/>
    <w:multiLevelType w:val="hybridMultilevel"/>
    <w:tmpl w:val="0D8AE7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B187A"/>
    <w:multiLevelType w:val="multilevel"/>
    <w:tmpl w:val="6C6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24EBE"/>
    <w:rsid w:val="00030037"/>
    <w:rsid w:val="00055EE1"/>
    <w:rsid w:val="00081C1B"/>
    <w:rsid w:val="00087A71"/>
    <w:rsid w:val="000A4BDB"/>
    <w:rsid w:val="000A5245"/>
    <w:rsid w:val="000B5782"/>
    <w:rsid w:val="000C0D81"/>
    <w:rsid w:val="000E26CB"/>
    <w:rsid w:val="000E2B21"/>
    <w:rsid w:val="00125E78"/>
    <w:rsid w:val="0012697F"/>
    <w:rsid w:val="00133F0F"/>
    <w:rsid w:val="0014430E"/>
    <w:rsid w:val="00153CFE"/>
    <w:rsid w:val="00161DDD"/>
    <w:rsid w:val="001673EA"/>
    <w:rsid w:val="00171E5A"/>
    <w:rsid w:val="00184C32"/>
    <w:rsid w:val="00186FA5"/>
    <w:rsid w:val="00192B52"/>
    <w:rsid w:val="001B7F54"/>
    <w:rsid w:val="001C07BA"/>
    <w:rsid w:val="0020266A"/>
    <w:rsid w:val="0020486C"/>
    <w:rsid w:val="002274EA"/>
    <w:rsid w:val="00234660"/>
    <w:rsid w:val="002369ED"/>
    <w:rsid w:val="00237CB0"/>
    <w:rsid w:val="00246863"/>
    <w:rsid w:val="00250398"/>
    <w:rsid w:val="00266C17"/>
    <w:rsid w:val="0026700F"/>
    <w:rsid w:val="002841A7"/>
    <w:rsid w:val="00286C9E"/>
    <w:rsid w:val="00292B07"/>
    <w:rsid w:val="00294AF9"/>
    <w:rsid w:val="00296A7B"/>
    <w:rsid w:val="002A0480"/>
    <w:rsid w:val="002B6DAB"/>
    <w:rsid w:val="002C16CB"/>
    <w:rsid w:val="002D0C97"/>
    <w:rsid w:val="002D4AC5"/>
    <w:rsid w:val="002D6E92"/>
    <w:rsid w:val="002E6301"/>
    <w:rsid w:val="002F1285"/>
    <w:rsid w:val="0030121C"/>
    <w:rsid w:val="003143DA"/>
    <w:rsid w:val="00335B52"/>
    <w:rsid w:val="00344750"/>
    <w:rsid w:val="00345ED4"/>
    <w:rsid w:val="00395915"/>
    <w:rsid w:val="004070BA"/>
    <w:rsid w:val="004129B9"/>
    <w:rsid w:val="00412CA4"/>
    <w:rsid w:val="0041435A"/>
    <w:rsid w:val="0043571E"/>
    <w:rsid w:val="00447DE4"/>
    <w:rsid w:val="00451586"/>
    <w:rsid w:val="00466652"/>
    <w:rsid w:val="00480C47"/>
    <w:rsid w:val="0048282F"/>
    <w:rsid w:val="0048674E"/>
    <w:rsid w:val="004917B2"/>
    <w:rsid w:val="0049321E"/>
    <w:rsid w:val="004A439A"/>
    <w:rsid w:val="004A7F2F"/>
    <w:rsid w:val="004B0D9C"/>
    <w:rsid w:val="004B41A1"/>
    <w:rsid w:val="004E1964"/>
    <w:rsid w:val="004F0EBB"/>
    <w:rsid w:val="004F7C1C"/>
    <w:rsid w:val="0051106A"/>
    <w:rsid w:val="00527E57"/>
    <w:rsid w:val="00542286"/>
    <w:rsid w:val="005721E3"/>
    <w:rsid w:val="0057494E"/>
    <w:rsid w:val="005A3332"/>
    <w:rsid w:val="005E09EE"/>
    <w:rsid w:val="005F1F2C"/>
    <w:rsid w:val="00623DE8"/>
    <w:rsid w:val="006274D1"/>
    <w:rsid w:val="00683949"/>
    <w:rsid w:val="006A1760"/>
    <w:rsid w:val="006C3528"/>
    <w:rsid w:val="006C4250"/>
    <w:rsid w:val="006D3391"/>
    <w:rsid w:val="006D5DEC"/>
    <w:rsid w:val="006F0E1C"/>
    <w:rsid w:val="00721BE0"/>
    <w:rsid w:val="00724DC8"/>
    <w:rsid w:val="00727985"/>
    <w:rsid w:val="00741561"/>
    <w:rsid w:val="00746127"/>
    <w:rsid w:val="007612E5"/>
    <w:rsid w:val="007627D2"/>
    <w:rsid w:val="00785B21"/>
    <w:rsid w:val="00791FC4"/>
    <w:rsid w:val="007A2F62"/>
    <w:rsid w:val="007C36BF"/>
    <w:rsid w:val="007F510C"/>
    <w:rsid w:val="007F6DC9"/>
    <w:rsid w:val="007F7168"/>
    <w:rsid w:val="0080340A"/>
    <w:rsid w:val="00822AE3"/>
    <w:rsid w:val="00836A35"/>
    <w:rsid w:val="0084686A"/>
    <w:rsid w:val="00850C91"/>
    <w:rsid w:val="00853CE4"/>
    <w:rsid w:val="00862B24"/>
    <w:rsid w:val="00862FDA"/>
    <w:rsid w:val="008738BB"/>
    <w:rsid w:val="00887120"/>
    <w:rsid w:val="00891275"/>
    <w:rsid w:val="008919CB"/>
    <w:rsid w:val="008A4E0A"/>
    <w:rsid w:val="008B7362"/>
    <w:rsid w:val="008C2E5A"/>
    <w:rsid w:val="008C3D2B"/>
    <w:rsid w:val="008C3ED7"/>
    <w:rsid w:val="008F6307"/>
    <w:rsid w:val="00901A1A"/>
    <w:rsid w:val="0090462E"/>
    <w:rsid w:val="00906137"/>
    <w:rsid w:val="00914FFB"/>
    <w:rsid w:val="00924CC5"/>
    <w:rsid w:val="0093250F"/>
    <w:rsid w:val="00933E91"/>
    <w:rsid w:val="00965D08"/>
    <w:rsid w:val="009803A6"/>
    <w:rsid w:val="009822FA"/>
    <w:rsid w:val="009B1991"/>
    <w:rsid w:val="009C2F3F"/>
    <w:rsid w:val="009C796B"/>
    <w:rsid w:val="009D1206"/>
    <w:rsid w:val="009D1DFC"/>
    <w:rsid w:val="009D4C15"/>
    <w:rsid w:val="009D4DEB"/>
    <w:rsid w:val="009E7CC2"/>
    <w:rsid w:val="00A05DDA"/>
    <w:rsid w:val="00A243D5"/>
    <w:rsid w:val="00A24E74"/>
    <w:rsid w:val="00A340D4"/>
    <w:rsid w:val="00A366A1"/>
    <w:rsid w:val="00A52D8B"/>
    <w:rsid w:val="00A73AB8"/>
    <w:rsid w:val="00A9100D"/>
    <w:rsid w:val="00A91CC7"/>
    <w:rsid w:val="00AB5DD3"/>
    <w:rsid w:val="00AC18D7"/>
    <w:rsid w:val="00AC1EEB"/>
    <w:rsid w:val="00AC5D71"/>
    <w:rsid w:val="00B021A0"/>
    <w:rsid w:val="00B029E2"/>
    <w:rsid w:val="00B13A3C"/>
    <w:rsid w:val="00B20485"/>
    <w:rsid w:val="00B4251D"/>
    <w:rsid w:val="00B45173"/>
    <w:rsid w:val="00B47474"/>
    <w:rsid w:val="00B55502"/>
    <w:rsid w:val="00B675DE"/>
    <w:rsid w:val="00B744F8"/>
    <w:rsid w:val="00B816D9"/>
    <w:rsid w:val="00B82A74"/>
    <w:rsid w:val="00B9429A"/>
    <w:rsid w:val="00BC4F9E"/>
    <w:rsid w:val="00BC5116"/>
    <w:rsid w:val="00BC5BE9"/>
    <w:rsid w:val="00C14319"/>
    <w:rsid w:val="00C15D8D"/>
    <w:rsid w:val="00C236F1"/>
    <w:rsid w:val="00C5316D"/>
    <w:rsid w:val="00C721B9"/>
    <w:rsid w:val="00C8490B"/>
    <w:rsid w:val="00C85C9C"/>
    <w:rsid w:val="00CB0975"/>
    <w:rsid w:val="00CB163C"/>
    <w:rsid w:val="00CB5AA3"/>
    <w:rsid w:val="00CD175A"/>
    <w:rsid w:val="00CF2E0C"/>
    <w:rsid w:val="00D12337"/>
    <w:rsid w:val="00D21AEC"/>
    <w:rsid w:val="00D4794B"/>
    <w:rsid w:val="00D56F41"/>
    <w:rsid w:val="00D70C67"/>
    <w:rsid w:val="00D7373A"/>
    <w:rsid w:val="00D77ACF"/>
    <w:rsid w:val="00D81C02"/>
    <w:rsid w:val="00D85024"/>
    <w:rsid w:val="00D875B4"/>
    <w:rsid w:val="00DA03DE"/>
    <w:rsid w:val="00DE319A"/>
    <w:rsid w:val="00DE7494"/>
    <w:rsid w:val="00DF2B33"/>
    <w:rsid w:val="00E0189B"/>
    <w:rsid w:val="00E07018"/>
    <w:rsid w:val="00E11DA8"/>
    <w:rsid w:val="00E57CE9"/>
    <w:rsid w:val="00E611AC"/>
    <w:rsid w:val="00E6317D"/>
    <w:rsid w:val="00E65F30"/>
    <w:rsid w:val="00E82285"/>
    <w:rsid w:val="00E8243E"/>
    <w:rsid w:val="00E85A70"/>
    <w:rsid w:val="00EA4142"/>
    <w:rsid w:val="00EB487B"/>
    <w:rsid w:val="00EC5D60"/>
    <w:rsid w:val="00EE152A"/>
    <w:rsid w:val="00EE49AB"/>
    <w:rsid w:val="00EF5924"/>
    <w:rsid w:val="00F0138D"/>
    <w:rsid w:val="00F049ED"/>
    <w:rsid w:val="00F074A1"/>
    <w:rsid w:val="00F10F8B"/>
    <w:rsid w:val="00F11903"/>
    <w:rsid w:val="00F16D17"/>
    <w:rsid w:val="00F242B4"/>
    <w:rsid w:val="00F41DDD"/>
    <w:rsid w:val="00F448C5"/>
    <w:rsid w:val="00F51363"/>
    <w:rsid w:val="00F601F9"/>
    <w:rsid w:val="00F72F5C"/>
    <w:rsid w:val="00F93D3F"/>
    <w:rsid w:val="00F95CF3"/>
    <w:rsid w:val="00F97F7B"/>
    <w:rsid w:val="00FA055E"/>
    <w:rsid w:val="00FA284E"/>
    <w:rsid w:val="00FB0180"/>
    <w:rsid w:val="00FB4A7B"/>
    <w:rsid w:val="00FC280C"/>
    <w:rsid w:val="00FC422B"/>
    <w:rsid w:val="00F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1">
    <w:name w:val="heading 1"/>
    <w:basedOn w:val="Normal"/>
    <w:next w:val="Normal"/>
    <w:link w:val="Rubrik1Char"/>
    <w:uiPriority w:val="9"/>
    <w:qFormat/>
    <w:rsid w:val="009C796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22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97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3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1Char">
    <w:name w:val="Rubrik 1 Char"/>
    <w:basedOn w:val="Standardstycketeckensnitt"/>
    <w:link w:val="Rubrik1"/>
    <w:uiPriority w:val="9"/>
    <w:rsid w:val="009C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3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utton-wrapper">
    <w:name w:val="button-wrapper"/>
    <w:basedOn w:val="Standardstycketeckensnitt"/>
    <w:rsid w:val="00906137"/>
  </w:style>
  <w:style w:type="character" w:styleId="Stark">
    <w:name w:val="Strong"/>
    <w:basedOn w:val="Standardstycketeckensnitt"/>
    <w:uiPriority w:val="22"/>
    <w:qFormat/>
    <w:rsid w:val="00906137"/>
    <w:rPr>
      <w:b/>
      <w:bCs/>
    </w:rPr>
  </w:style>
  <w:style w:type="paragraph" w:customStyle="1" w:styleId="FrsttsbladintrotextStartsidan">
    <w:name w:val="Försättsblad introtext (Startsidan)"/>
    <w:basedOn w:val="Normal"/>
    <w:uiPriority w:val="99"/>
    <w:rsid w:val="004E196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Neutraface 2 Text Book" w:hAnsi="Neutraface 2 Text Book" w:cs="Neutraface 2 Text Book"/>
      <w:i/>
      <w:iCs/>
      <w:color w:val="000000"/>
      <w:sz w:val="28"/>
      <w:szCs w:val="28"/>
    </w:rPr>
  </w:style>
  <w:style w:type="paragraph" w:styleId="Ingetavstnd">
    <w:name w:val="No Spacing"/>
    <w:uiPriority w:val="1"/>
    <w:qFormat/>
    <w:rsid w:val="00234660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F97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A4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A4E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A4E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4E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4E0A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22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91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168">
              <w:marLeft w:val="0"/>
              <w:marRight w:val="-68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932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19766">
              <w:marLeft w:val="0"/>
              <w:marRight w:val="0"/>
              <w:marTop w:val="0"/>
              <w:marBottom w:val="204"/>
              <w:divBdr>
                <w:top w:val="single" w:sz="6" w:space="0" w:color="D9C6B9"/>
                <w:left w:val="none" w:sz="0" w:space="0" w:color="auto"/>
                <w:bottom w:val="single" w:sz="6" w:space="14" w:color="D9C6B9"/>
                <w:right w:val="none" w:sz="0" w:space="0" w:color="auto"/>
              </w:divBdr>
              <w:divsChild>
                <w:div w:id="4097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A2C6-3412-4178-97DE-FC108EF6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5</cp:revision>
  <cp:lastPrinted>2015-04-28T08:39:00Z</cp:lastPrinted>
  <dcterms:created xsi:type="dcterms:W3CDTF">2015-05-12T09:01:00Z</dcterms:created>
  <dcterms:modified xsi:type="dcterms:W3CDTF">2015-05-20T05:45:00Z</dcterms:modified>
</cp:coreProperties>
</file>