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</w:p>
    <w:p>
      <w:pPr>
        <w:pStyle w:val="Brödtext"/>
        <w:rPr>
          <w:rFonts w:ascii="Proxima Nova Regular"/>
        </w:rPr>
      </w:pPr>
    </w:p>
    <w:p>
      <w:pPr>
        <w:pStyle w:val="Brödtext"/>
        <w:rPr>
          <w:rFonts w:ascii="Proxima Nova Regular"/>
        </w:rPr>
      </w:pPr>
    </w:p>
    <w:p>
      <w:pPr>
        <w:pStyle w:val="Datum"/>
        <w:bidi w:val="0"/>
      </w:pPr>
      <w:r>
        <w:rPr/>
        <w:fldChar w:fldCharType="begin" w:fldLock="0"/>
      </w:r>
      <w:r>
        <w:t xml:space="preserve"> DATE \@ "dddd d MMMM y" </w:t>
      </w:r>
      <w:r>
        <w:rPr/>
        <w:fldChar w:fldCharType="separate" w:fldLock="0"/>
      </w:r>
      <w:r>
        <w:rPr>
          <w:rFonts w:ascii="Proxima Nova Regular" w:cs="Arial Unicode MS" w:hAnsi="Arial Unicode MS" w:eastAsia="Arial Unicode MS"/>
          <w:rtl w:val="0"/>
        </w:rPr>
        <w:t>tisdag 31 mars 2015</w:t>
      </w:r>
      <w:r>
        <w:rPr/>
        <w:fldChar w:fldCharType="end" w:fldLock="1"/>
      </w:r>
    </w:p>
    <w:p>
      <w:pPr>
        <w:pStyle w:val="Brödtext"/>
        <w:bidi w:val="0"/>
      </w:pPr>
    </w:p>
    <w:p>
      <w:pPr>
        <w:pStyle w:val="Rubrik"/>
        <w:rPr>
          <w:color w:val="3271aa"/>
        </w:rPr>
      </w:pPr>
      <w:r>
        <w:rPr>
          <w:color w:val="3271aa"/>
          <w:rtl w:val="0"/>
        </w:rPr>
        <w:t>Allra v</w:t>
      </w:r>
      <w:r>
        <w:rPr>
          <w:rFonts w:hAnsi="Montserrat" w:hint="default"/>
          <w:color w:val="3271aa"/>
          <w:rtl w:val="0"/>
        </w:rPr>
        <w:t>ä</w:t>
      </w:r>
      <w:r>
        <w:rPr>
          <w:color w:val="3271aa"/>
          <w:rtl w:val="0"/>
          <w:lang w:val="sv-SE"/>
        </w:rPr>
        <w:t>ljer att ut</w:t>
      </w:r>
      <w:r>
        <w:rPr>
          <w:rFonts w:hAnsi="Montserrat" w:hint="default"/>
          <w:color w:val="3271aa"/>
          <w:rtl w:val="0"/>
        </w:rPr>
        <w:t>ö</w:t>
      </w:r>
      <w:r>
        <w:rPr>
          <w:color w:val="3271aa"/>
          <w:rtl w:val="0"/>
        </w:rPr>
        <w:t xml:space="preserve">ka </w:t>
      </w:r>
      <w:r>
        <w:rPr>
          <w:color w:val="3271aa"/>
          <w:rtl w:val="0"/>
          <w:lang w:val="sv-SE"/>
        </w:rPr>
        <w:t>sitt</w:t>
      </w:r>
      <w:r>
        <w:rPr>
          <w:color w:val="3271aa"/>
          <w:rtl w:val="0"/>
        </w:rPr>
        <w:t xml:space="preserve"> avtal med Loxysoft</w:t>
      </w:r>
    </w:p>
    <w:p>
      <w:pPr>
        <w:pStyle w:val="Brödtext"/>
        <w:bidi w:val="0"/>
        <w:rPr>
          <w:rFonts w:ascii="Times New Roman" w:cs="Times New Roman" w:hAnsi="Times New Roman" w:eastAsia="Times New Roman"/>
        </w:rPr>
      </w:pPr>
      <w:r>
        <w:rPr>
          <w:rFonts w:ascii="Proxima Nova Light" w:cs="Arial Unicode MS" w:hAnsi="Arial Unicode MS" w:eastAsia="Arial Unicode MS"/>
          <w:rtl w:val="0"/>
          <w:lang w:val="sv-SE"/>
        </w:rPr>
        <w:t>Allra F</w:t>
      </w:r>
      <w:r>
        <w:rPr>
          <w:rFonts w:ascii="Arial Unicode MS" w:cs="Arial Unicode MS" w:hAnsi="Proxima Nova Light" w:eastAsia="Arial Unicode MS" w:hint="default"/>
          <w:rtl w:val="0"/>
          <w:lang w:val="sv-SE"/>
        </w:rPr>
        <w:t>ö</w:t>
      </w:r>
      <w:r>
        <w:rPr>
          <w:rFonts w:ascii="Proxima Nova Light" w:cs="Arial Unicode MS" w:hAnsi="Arial Unicode MS" w:eastAsia="Arial Unicode MS"/>
          <w:rtl w:val="0"/>
          <w:lang w:val="sv-SE"/>
        </w:rPr>
        <w:t>rs</w:t>
      </w:r>
      <w:r>
        <w:rPr>
          <w:rFonts w:ascii="Arial Unicode MS" w:cs="Arial Unicode MS" w:hAnsi="Proxima Nova Light" w:eastAsia="Arial Unicode MS" w:hint="default"/>
          <w:rtl w:val="0"/>
          <w:lang w:val="sv-SE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kringsf</w:t>
      </w:r>
      <w:r>
        <w:rPr>
          <w:rFonts w:ascii="Arial Unicode MS" w:cs="Arial Unicode MS" w:hAnsi="Proxima Nova Light" w:eastAsia="Arial Unicode MS" w:hint="default"/>
          <w:rtl w:val="0"/>
          <w:lang w:val="sv-SE"/>
        </w:rPr>
        <w:t>ö</w:t>
      </w:r>
      <w:r>
        <w:rPr>
          <w:rFonts w:ascii="Proxima Nova Light" w:cs="Arial Unicode MS" w:hAnsi="Arial Unicode MS" w:eastAsia="Arial Unicode MS"/>
          <w:rtl w:val="0"/>
          <w:lang w:val="sv-SE"/>
        </w:rPr>
        <w:t>rmedling AB v</w:t>
      </w:r>
      <w:r>
        <w:rPr>
          <w:rFonts w:ascii="Arial Unicode MS" w:cs="Arial Unicode MS" w:hAnsi="Proxima Nova Light" w:eastAsia="Arial Unicode MS" w:hint="default"/>
          <w:rtl w:val="0"/>
          <w:lang w:val="sv-SE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ljer, efter en tids utv</w:t>
      </w:r>
      <w:r>
        <w:rPr>
          <w:rFonts w:ascii="Arial Unicode MS" w:cs="Arial Unicode MS" w:hAnsi="Proxima Nova Light" w:eastAsia="Arial Unicode MS" w:hint="default"/>
          <w:rtl w:val="0"/>
          <w:lang w:val="sv-SE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rdering av olika dialersystem, att f</w:t>
      </w:r>
      <w:r>
        <w:rPr>
          <w:rFonts w:ascii="Arial Unicode MS" w:cs="Arial Unicode MS" w:hAnsi="Proxima Nova Light" w:eastAsia="Arial Unicode MS" w:hint="default"/>
          <w:rtl w:val="0"/>
          <w:lang w:val="sv-SE"/>
        </w:rPr>
        <w:t>ö</w:t>
      </w:r>
      <w:r>
        <w:rPr>
          <w:rFonts w:ascii="Proxima Nova Light" w:cs="Arial Unicode MS" w:hAnsi="Arial Unicode MS" w:eastAsia="Arial Unicode MS"/>
          <w:rtl w:val="0"/>
          <w:lang w:val="sv-SE"/>
        </w:rPr>
        <w:t>rl</w:t>
      </w:r>
      <w:r>
        <w:rPr>
          <w:rFonts w:ascii="Arial Unicode MS" w:cs="Arial Unicode MS" w:hAnsi="Proxima Nova Light" w:eastAsia="Arial Unicode MS" w:hint="default"/>
          <w:rtl w:val="0"/>
          <w:lang w:val="sv-SE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nga sitt avtal med Loxysoft. Det nya avtalet l</w:t>
      </w:r>
      <w:r>
        <w:rPr>
          <w:rFonts w:ascii="Arial Unicode MS" w:cs="Arial Unicode MS" w:hAnsi="Proxima Nova Light" w:eastAsia="Arial Unicode MS" w:hint="default"/>
          <w:rtl w:val="0"/>
          <w:lang w:val="sv-SE"/>
        </w:rPr>
        <w:t>ö</w:t>
      </w:r>
      <w:r>
        <w:rPr>
          <w:rFonts w:ascii="Proxima Nova Light" w:cs="Arial Unicode MS" w:hAnsi="Arial Unicode MS" w:eastAsia="Arial Unicode MS"/>
          <w:rtl w:val="0"/>
          <w:lang w:val="sv-SE"/>
        </w:rPr>
        <w:t xml:space="preserve">per </w:t>
      </w:r>
      <w:r>
        <w:rPr>
          <w:rFonts w:ascii="Arial Unicode MS" w:cs="Arial Unicode MS" w:hAnsi="Proxima Nova Light" w:eastAsia="Arial Unicode MS" w:hint="default"/>
          <w:rtl w:val="0"/>
          <w:lang w:val="sv-SE"/>
        </w:rPr>
        <w:t>ö</w:t>
      </w:r>
      <w:r>
        <w:rPr>
          <w:rFonts w:ascii="Proxima Nova Light" w:cs="Arial Unicode MS" w:hAnsi="Arial Unicode MS" w:eastAsia="Arial Unicode MS"/>
          <w:rtl w:val="0"/>
          <w:lang w:val="sv-SE"/>
        </w:rPr>
        <w:t>ver 24 m</w:t>
      </w:r>
      <w:r>
        <w:rPr>
          <w:rFonts w:ascii="Arial Unicode MS" w:cs="Arial Unicode MS" w:hAnsi="Proxima Nova Light" w:eastAsia="Arial Unicode MS" w:hint="default"/>
          <w:rtl w:val="0"/>
          <w:lang w:val="sv-SE"/>
        </w:rPr>
        <w:t>å</w:t>
      </w:r>
      <w:r>
        <w:rPr>
          <w:rFonts w:ascii="Proxima Nova Light" w:cs="Arial Unicode MS" w:hAnsi="Arial Unicode MS" w:eastAsia="Arial Unicode MS"/>
          <w:rtl w:val="0"/>
          <w:lang w:val="sv-SE"/>
        </w:rPr>
        <w:t>n och inneb</w:t>
      </w:r>
      <w:r>
        <w:rPr>
          <w:rFonts w:ascii="Arial Unicode MS" w:cs="Arial Unicode MS" w:hAnsi="Proxima Nova Light" w:eastAsia="Arial Unicode MS" w:hint="default"/>
          <w:rtl w:val="0"/>
          <w:lang w:val="sv-SE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r ocks</w:t>
      </w:r>
      <w:r>
        <w:rPr>
          <w:rFonts w:ascii="Arial Unicode MS" w:cs="Arial Unicode MS" w:hAnsi="Proxima Nova Light" w:eastAsia="Arial Unicode MS" w:hint="default"/>
          <w:rtl w:val="0"/>
          <w:lang w:val="sv-SE"/>
        </w:rPr>
        <w:t xml:space="preserve">å </w:t>
      </w:r>
      <w:r>
        <w:rPr>
          <w:rFonts w:ascii="Proxima Nova Light" w:cs="Arial Unicode MS" w:hAnsi="Arial Unicode MS" w:eastAsia="Arial Unicode MS"/>
          <w:rtl w:val="0"/>
          <w:lang w:val="sv-SE"/>
        </w:rPr>
        <w:t>en ut</w:t>
      </w:r>
      <w:r>
        <w:rPr>
          <w:rFonts w:ascii="Arial Unicode MS" w:cs="Arial Unicode MS" w:hAnsi="Proxima Nova Light" w:eastAsia="Arial Unicode MS" w:hint="default"/>
          <w:rtl w:val="0"/>
          <w:lang w:val="sv-SE"/>
        </w:rPr>
        <w:t>ö</w:t>
      </w:r>
      <w:r>
        <w:rPr>
          <w:rFonts w:ascii="Proxima Nova Light" w:cs="Arial Unicode MS" w:hAnsi="Arial Unicode MS" w:eastAsia="Arial Unicode MS"/>
          <w:rtl w:val="0"/>
          <w:lang w:val="sv-SE"/>
        </w:rPr>
        <w:t>kning av antalet licenser till nuvarande 70 platser.</w:t>
      </w:r>
    </w:p>
    <w:p>
      <w:pPr>
        <w:pStyle w:val="Brödtext"/>
        <w:bidi w:val="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Proxima Nova Light" w:eastAsia="Arial Unicode MS" w:hint="default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Proxima Nova Light" w:cs="Proxima Nova Light" w:hAnsi="Proxima Nova Light" w:eastAsia="Proxima Nova Light"/>
          <w:sz w:val="24"/>
          <w:szCs w:val="24"/>
          <w:rtl w:val="0"/>
        </w:rPr>
      </w:pPr>
      <w:r>
        <w:rPr>
          <w:rFonts w:ascii="Proxima Nova Light"/>
          <w:sz w:val="24"/>
          <w:szCs w:val="24"/>
          <w:rtl w:val="0"/>
          <w:lang w:val="sv-SE"/>
        </w:rPr>
        <w:t>Allra startades 2008 av grundarna Alexander Ernstberger och David Persson</w:t>
      </w:r>
      <w:r>
        <w:rPr>
          <w:rFonts w:ascii="Proxima Nova Light"/>
          <w:sz w:val="24"/>
          <w:szCs w:val="24"/>
          <w:rtl w:val="0"/>
          <w:lang w:val="sv-SE"/>
        </w:rPr>
        <w:t xml:space="preserve"> och erbjuder i</w:t>
      </w:r>
      <w:r>
        <w:rPr>
          <w:rFonts w:ascii="Proxima Nova Light"/>
          <w:sz w:val="24"/>
          <w:szCs w:val="24"/>
          <w:rtl w:val="0"/>
          <w:lang w:val="sv-SE"/>
        </w:rPr>
        <w:t>dag privatekonomiska tj</w:t>
      </w:r>
      <w:r>
        <w:rPr>
          <w:rFonts w:hAnsi="Proxima Nova Light" w:hint="default"/>
          <w:sz w:val="24"/>
          <w:szCs w:val="24"/>
          <w:rtl w:val="0"/>
        </w:rPr>
        <w:t>ä</w:t>
      </w:r>
      <w:r>
        <w:rPr>
          <w:rFonts w:ascii="Proxima Nova Light"/>
          <w:sz w:val="24"/>
          <w:szCs w:val="24"/>
          <w:rtl w:val="0"/>
          <w:lang w:val="sv-SE"/>
        </w:rPr>
        <w:t>nster inom pension, f</w:t>
      </w:r>
      <w:r>
        <w:rPr>
          <w:rFonts w:hAnsi="Proxima Nova Light" w:hint="default"/>
          <w:sz w:val="24"/>
          <w:szCs w:val="24"/>
          <w:rtl w:val="0"/>
        </w:rPr>
        <w:t>ö</w:t>
      </w:r>
      <w:r>
        <w:rPr>
          <w:rFonts w:ascii="Proxima Nova Light"/>
          <w:sz w:val="24"/>
          <w:szCs w:val="24"/>
          <w:rtl w:val="0"/>
        </w:rPr>
        <w:t>rs</w:t>
      </w:r>
      <w:r>
        <w:rPr>
          <w:rFonts w:hAnsi="Proxima Nova Light" w:hint="default"/>
          <w:sz w:val="24"/>
          <w:szCs w:val="24"/>
          <w:rtl w:val="0"/>
        </w:rPr>
        <w:t>ä</w:t>
      </w:r>
      <w:r>
        <w:rPr>
          <w:rFonts w:ascii="Proxima Nova Light"/>
          <w:sz w:val="24"/>
          <w:szCs w:val="24"/>
          <w:rtl w:val="0"/>
          <w:lang w:val="sv-SE"/>
        </w:rPr>
        <w:t>kringar, l</w:t>
      </w:r>
      <w:r>
        <w:rPr>
          <w:rFonts w:hAnsi="Proxima Nova Light" w:hint="default"/>
          <w:sz w:val="24"/>
          <w:szCs w:val="24"/>
          <w:rtl w:val="0"/>
          <w:lang w:val="da-DK"/>
        </w:rPr>
        <w:t>å</w:t>
      </w:r>
      <w:r>
        <w:rPr>
          <w:rFonts w:ascii="Proxima Nova Light"/>
          <w:sz w:val="24"/>
          <w:szCs w:val="24"/>
          <w:rtl w:val="0"/>
          <w:lang w:val="sv-SE"/>
        </w:rPr>
        <w:t>n och sparande</w:t>
      </w:r>
      <w:r>
        <w:rPr>
          <w:rFonts w:ascii="Proxima Nova Light"/>
          <w:sz w:val="24"/>
          <w:szCs w:val="24"/>
          <w:rtl w:val="0"/>
          <w:lang w:val="sv-SE"/>
        </w:rPr>
        <w:t>. Allra</w:t>
      </w:r>
      <w:r>
        <w:rPr>
          <w:rFonts w:ascii="Proxima Nova Light"/>
          <w:sz w:val="24"/>
          <w:szCs w:val="24"/>
          <w:rtl w:val="0"/>
          <w:lang w:val="da-DK"/>
        </w:rPr>
        <w:t xml:space="preserve"> har 110 anst</w:t>
      </w:r>
      <w:r>
        <w:rPr>
          <w:rFonts w:hAnsi="Proxima Nova Light" w:hint="default"/>
          <w:sz w:val="24"/>
          <w:szCs w:val="24"/>
          <w:rtl w:val="0"/>
        </w:rPr>
        <w:t>ä</w:t>
      </w:r>
      <w:r>
        <w:rPr>
          <w:rFonts w:ascii="Proxima Nova Light"/>
          <w:sz w:val="24"/>
          <w:szCs w:val="24"/>
          <w:rtl w:val="0"/>
          <w:lang w:val="sv-SE"/>
        </w:rPr>
        <w:t>llda och f</w:t>
      </w:r>
      <w:r>
        <w:rPr>
          <w:rFonts w:hAnsi="Proxima Nova Light" w:hint="default"/>
          <w:sz w:val="24"/>
          <w:szCs w:val="24"/>
          <w:rtl w:val="0"/>
        </w:rPr>
        <w:t>ö</w:t>
      </w:r>
      <w:r>
        <w:rPr>
          <w:rFonts w:ascii="Proxima Nova Light"/>
          <w:sz w:val="24"/>
          <w:szCs w:val="24"/>
          <w:rtl w:val="0"/>
        </w:rPr>
        <w:t xml:space="preserve">rvaltar 24 miljarder kronor. </w:t>
      </w:r>
      <w:r>
        <w:rPr>
          <w:rFonts w:hAnsi="Proxima Nova Light" w:hint="default"/>
          <w:sz w:val="24"/>
          <w:szCs w:val="24"/>
          <w:rtl w:val="0"/>
          <w:lang w:val="sv-SE"/>
        </w:rPr>
        <w:t>Å</w:t>
      </w:r>
      <w:r>
        <w:rPr>
          <w:rFonts w:ascii="Proxima Nova Light"/>
          <w:sz w:val="24"/>
          <w:szCs w:val="24"/>
          <w:rtl w:val="0"/>
          <w:lang w:val="sv-SE"/>
        </w:rPr>
        <w:t>r 2014 omsatte Allra 650 miljoner kronor.</w:t>
      </w:r>
    </w:p>
    <w:p>
      <w:pPr>
        <w:pStyle w:val="Förval"/>
        <w:bidi w:val="0"/>
        <w:ind w:left="0" w:right="0" w:firstLine="0"/>
        <w:jc w:val="left"/>
        <w:rPr>
          <w:rFonts w:ascii="Proxima Nova Light" w:cs="Proxima Nova Light" w:hAnsi="Proxima Nova Light" w:eastAsia="Proxima Nova Light"/>
          <w:sz w:val="24"/>
          <w:szCs w:val="24"/>
          <w:rtl w:val="0"/>
        </w:rPr>
      </w:pPr>
      <w:r>
        <w:rPr>
          <w:rFonts w:hAnsi="Proxima Nova Light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Proxima Nova Light"/>
          <w:sz w:val="24"/>
          <w:szCs w:val="24"/>
          <w:rtl w:val="0"/>
          <w:lang w:val="sv-SE"/>
        </w:rPr>
        <w:t>Under 2015 forts</w:t>
      </w:r>
      <w:r>
        <w:rPr>
          <w:rFonts w:hAnsi="Proxima Nova Light" w:hint="default"/>
          <w:sz w:val="24"/>
          <w:szCs w:val="24"/>
          <w:rtl w:val="0"/>
        </w:rPr>
        <w:t>ä</w:t>
      </w:r>
      <w:r>
        <w:rPr>
          <w:rFonts w:ascii="Proxima Nova Light"/>
          <w:sz w:val="24"/>
          <w:szCs w:val="24"/>
          <w:rtl w:val="0"/>
          <w:lang w:val="sv-SE"/>
        </w:rPr>
        <w:t>tter Allra sin expansion genom att introducera en rad nya produkter, g</w:t>
      </w:r>
      <w:r>
        <w:rPr>
          <w:rFonts w:hAnsi="Proxima Nova Light" w:hint="default"/>
          <w:sz w:val="24"/>
          <w:szCs w:val="24"/>
          <w:rtl w:val="0"/>
        </w:rPr>
        <w:t>ö</w:t>
      </w:r>
      <w:r>
        <w:rPr>
          <w:rFonts w:ascii="Proxima Nova Light"/>
          <w:sz w:val="24"/>
          <w:szCs w:val="24"/>
          <w:rtl w:val="0"/>
          <w:lang w:val="sv-SE"/>
        </w:rPr>
        <w:t>ra en stor satsning p</w:t>
      </w:r>
      <w:r>
        <w:rPr>
          <w:rFonts w:hAnsi="Proxima Nova Light" w:hint="default"/>
          <w:sz w:val="24"/>
          <w:szCs w:val="24"/>
          <w:rtl w:val="0"/>
          <w:lang w:val="da-DK"/>
        </w:rPr>
        <w:t xml:space="preserve">å </w:t>
      </w:r>
      <w:r>
        <w:rPr>
          <w:rFonts w:ascii="Proxima Nova Light"/>
          <w:sz w:val="24"/>
          <w:szCs w:val="24"/>
          <w:rtl w:val="0"/>
          <w:lang w:val="sv-SE"/>
        </w:rPr>
        <w:t>digital kommunikation samt rekrytera fler medarbetare, s</w:t>
      </w:r>
      <w:r>
        <w:rPr>
          <w:rFonts w:hAnsi="Proxima Nova Light" w:hint="default"/>
          <w:sz w:val="24"/>
          <w:szCs w:val="24"/>
          <w:rtl w:val="0"/>
        </w:rPr>
        <w:t>ä</w:t>
      </w:r>
      <w:r>
        <w:rPr>
          <w:rFonts w:ascii="Proxima Nova Light"/>
          <w:sz w:val="24"/>
          <w:szCs w:val="24"/>
          <w:rtl w:val="0"/>
          <w:lang w:val="sv-SE"/>
        </w:rPr>
        <w:t>rskilt f</w:t>
      </w:r>
      <w:r>
        <w:rPr>
          <w:rFonts w:hAnsi="Proxima Nova Light" w:hint="default"/>
          <w:sz w:val="24"/>
          <w:szCs w:val="24"/>
          <w:rtl w:val="0"/>
        </w:rPr>
        <w:t>ö</w:t>
      </w:r>
      <w:r>
        <w:rPr>
          <w:rFonts w:ascii="Proxima Nova Light"/>
          <w:sz w:val="24"/>
          <w:szCs w:val="24"/>
          <w:rtl w:val="0"/>
        </w:rPr>
        <w:t>rs</w:t>
      </w:r>
      <w:r>
        <w:rPr>
          <w:rFonts w:hAnsi="Proxima Nova Light" w:hint="default"/>
          <w:sz w:val="24"/>
          <w:szCs w:val="24"/>
          <w:rtl w:val="0"/>
        </w:rPr>
        <w:t>ä</w:t>
      </w:r>
      <w:r>
        <w:rPr>
          <w:rFonts w:ascii="Proxima Nova Light"/>
          <w:sz w:val="24"/>
          <w:szCs w:val="24"/>
          <w:rtl w:val="0"/>
          <w:lang w:val="da-DK"/>
        </w:rPr>
        <w:t>kringsf</w:t>
      </w:r>
      <w:r>
        <w:rPr>
          <w:rFonts w:hAnsi="Proxima Nova Light" w:hint="default"/>
          <w:sz w:val="24"/>
          <w:szCs w:val="24"/>
          <w:rtl w:val="0"/>
        </w:rPr>
        <w:t>ö</w:t>
      </w:r>
      <w:r>
        <w:rPr>
          <w:rFonts w:ascii="Proxima Nova Light"/>
          <w:sz w:val="24"/>
          <w:szCs w:val="24"/>
          <w:rtl w:val="0"/>
          <w:lang w:val="sv-SE"/>
        </w:rPr>
        <w:t>rmedlare.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1951228</wp:posOffset>
                </wp:positionH>
                <wp:positionV relativeFrom="page">
                  <wp:posOffset>9972003</wp:posOffset>
                </wp:positionV>
                <wp:extent cx="3657600" cy="3429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[Basic Paragraph]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jc w:val="center"/>
                            </w:pP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Loxysoft AB  |  Post: Box 153, 840 60 Br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cke  |  Bes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k: Arm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é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gr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nd 7, 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stersund</w:t>
                            </w:r>
                            <w:r>
                              <w:rPr>
                                <w:rFonts w:ascii="Proxima Nova Regular" w:cs="Proxima Nova Regular" w:hAnsi="Proxima Nova Regular" w:eastAsia="Proxima Nova Regular"/>
                                <w:sz w:val="16"/>
                                <w:szCs w:val="16"/>
                                <w:lang w:val="sv-SE"/>
                              </w:rPr>
                              <w:br w:type="textWrapping"/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Tel: 063-18 34 40  |  info@loxysoft.se  |  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www.loxysoft.se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53.6pt;margin-top:785.2pt;width:288.0pt;height:27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[Basic Paragraph]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jc w:val="center"/>
                      </w:pP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Loxysoft AB  |  Post: Box 153, 840 60 Br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cke  |  Bes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k: Arm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é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gr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 xml:space="preserve">nd 7, 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stersund</w:t>
                      </w:r>
                      <w:r>
                        <w:rPr>
                          <w:rFonts w:ascii="Proxima Nova Regular" w:cs="Proxima Nova Regular" w:hAnsi="Proxima Nova Regular" w:eastAsia="Proxima Nova Regular"/>
                          <w:sz w:val="16"/>
                          <w:szCs w:val="16"/>
                          <w:lang w:val="sv-SE"/>
                        </w:rPr>
                        <w:br w:type="textWrapping"/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 xml:space="preserve">Tel: 063-18 34 40  |  info@loxysoft.se  |  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en-US"/>
                        </w:rPr>
                        <w:t>www.loxysoft.se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rFonts w:ascii="Proxima Nova Light"/>
          <w:sz w:val="24"/>
          <w:szCs w:val="24"/>
          <w:rtl w:val="0"/>
          <w:lang w:val="sv-SE"/>
        </w:rPr>
        <w:t xml:space="preserve"> </w:t>
      </w:r>
    </w:p>
    <w:p>
      <w:pPr>
        <w:pStyle w:val="Brödtext"/>
        <w:bidi w:val="0"/>
      </w:pPr>
      <w:r>
        <w:rPr>
          <w:rFonts w:ascii="Arial Unicode MS" w:cs="Arial Unicode MS" w:hAnsi="Proxima Nova Light" w:eastAsia="Arial Unicode MS" w:hint="default"/>
          <w:rtl w:val="0"/>
        </w:rPr>
        <w:t> </w:t>
      </w:r>
    </w:p>
    <w:p>
      <w:pPr>
        <w:pStyle w:val="Citattext"/>
        <w:bidi w:val="0"/>
      </w:pPr>
    </w:p>
    <w:p>
      <w:pPr>
        <w:pStyle w:val="Citattext"/>
        <w:numPr>
          <w:ilvl w:val="0"/>
          <w:numId w:val="2"/>
        </w:numPr>
        <w:bidi w:val="0"/>
        <w:ind w:left="545"/>
        <w:rPr>
          <w:rFonts w:ascii="Proxima Nova Thin Italic" w:cs="Proxima Nova Thin Italic" w:hAnsi="Proxima Nova Thin Italic" w:eastAsia="Proxima Nova Thin Ital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/>
          <w:vertAlign w:val="baseline"/>
        </w:rPr>
      </w:pPr>
      <w:r>
        <w:rPr>
          <w:rFonts w:ascii="Proxima Nova Thin Italic" w:cs="Arial Unicode MS" w:hAnsi="Arial Unicode MS" w:eastAsia="Arial Unicode MS"/>
          <w:rtl w:val="0"/>
          <w:lang w:val="sv-SE"/>
        </w:rPr>
        <w:t>Som finansiellt bolag har vi mycket stora krav p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 xml:space="preserve">å </w:t>
      </w:r>
      <w:r>
        <w:rPr>
          <w:rFonts w:ascii="Proxima Nova Thin Italic" w:cs="Arial Unicode MS" w:hAnsi="Arial Unicode MS" w:eastAsia="Arial Unicode MS"/>
          <w:rtl w:val="0"/>
          <w:lang w:val="sv-SE"/>
        </w:rPr>
        <w:t>oss och v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>å</w:t>
      </w:r>
      <w:r>
        <w:rPr>
          <w:rFonts w:ascii="Proxima Nova Thin Italic" w:cs="Arial Unicode MS" w:hAnsi="Arial Unicode MS" w:eastAsia="Arial Unicode MS"/>
          <w:rtl w:val="0"/>
          <w:lang w:val="pt-PT"/>
        </w:rPr>
        <w:t>ra leverant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  <w:lang w:val="sv-SE"/>
        </w:rPr>
        <w:t>rer att leverera trygga kunduppleveler. Mot bakgrund av detta v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ljer vi att f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</w:rPr>
        <w:t>rl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 xml:space="preserve">nga samarbetet med Loxysoft som 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r den leverant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  <w:lang w:val="sv-SE"/>
        </w:rPr>
        <w:t>r som svarar b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st mot de mycket h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  <w:lang w:val="sv-SE"/>
        </w:rPr>
        <w:t>ga krav vi har p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 xml:space="preserve">å </w:t>
      </w:r>
      <w:r>
        <w:rPr>
          <w:rFonts w:ascii="Proxima Nova Thin Italic" w:cs="Arial Unicode MS" w:hAnsi="Arial Unicode MS" w:eastAsia="Arial Unicode MS"/>
          <w:rtl w:val="0"/>
          <w:lang w:val="da-DK"/>
        </w:rPr>
        <w:t>bl.a drift, s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kerhet, support och effektivitet</w:t>
      </w:r>
      <w:r>
        <w:rPr>
          <w:rFonts w:ascii="Proxima Nova Thin Italic" w:cs="Arial Unicode MS" w:hAnsi="Arial Unicode MS" w:eastAsia="Arial Unicode MS"/>
          <w:rtl w:val="0"/>
          <w:lang w:val="sv-SE"/>
        </w:rPr>
        <w:t>,</w:t>
      </w:r>
      <w:r>
        <w:rPr>
          <w:rFonts w:ascii="Proxima Nova Thin Italic" w:cs="Arial Unicode MS" w:hAnsi="Arial Unicode MS" w:eastAsia="Arial Unicode MS"/>
          <w:rtl w:val="0"/>
        </w:rPr>
        <w:t xml:space="preserve"> s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ger David Persson, VD f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</w:rPr>
        <w:t>r A</w:t>
      </w:r>
      <w:r>
        <w:rPr>
          <w:rFonts w:ascii="Proxima Nova Thin Italic" w:cs="Arial Unicode MS" w:hAnsi="Arial Unicode MS" w:eastAsia="Arial Unicode MS"/>
          <w:rtl w:val="0"/>
          <w:lang w:val="sv-SE"/>
        </w:rPr>
        <w:t>llra F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ö</w:t>
      </w:r>
      <w:r>
        <w:rPr>
          <w:rFonts w:ascii="Proxima Nova Thin Italic" w:cs="Arial Unicode MS" w:hAnsi="Arial Unicode MS" w:eastAsia="Arial Unicode MS"/>
          <w:rtl w:val="0"/>
          <w:lang w:val="sv-SE"/>
        </w:rPr>
        <w:t>rs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kringsf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ö</w:t>
      </w:r>
      <w:r>
        <w:rPr>
          <w:rFonts w:ascii="Proxima Nova Thin Italic" w:cs="Arial Unicode MS" w:hAnsi="Arial Unicode MS" w:eastAsia="Arial Unicode MS"/>
          <w:rtl w:val="0"/>
          <w:lang w:val="sv-SE"/>
        </w:rPr>
        <w:t>rmedling AB</w:t>
      </w:r>
      <w:r>
        <w:rPr>
          <w:rFonts w:ascii="Arial Unicode MS" w:cs="Arial Unicode MS" w:hAnsi="Proxima Nova Thin Italic" w:eastAsia="Arial Unicode MS" w:hint="default"/>
          <w:rtl w:val="0"/>
        </w:rPr>
        <w:t> </w:t>
      </w:r>
      <w:r>
        <w:rPr>
          <w:rFonts w:ascii="Proxima Nova Thin Italic" w:cs="Arial Unicode MS" w:hAnsi="Arial Unicode MS" w:eastAsia="Arial Unicode MS"/>
          <w:rtl w:val="0"/>
          <w:lang w:val="sv-SE"/>
        </w:rPr>
        <w:t>.</w:t>
      </w:r>
    </w:p>
    <w:p>
      <w:pPr>
        <w:pStyle w:val="Citattext"/>
        <w:bidi w:val="0"/>
      </w:pPr>
    </w:p>
    <w:p>
      <w:pPr>
        <w:pStyle w:val="Citattext"/>
        <w:numPr>
          <w:ilvl w:val="0"/>
          <w:numId w:val="3"/>
        </w:numPr>
        <w:bidi w:val="0"/>
        <w:ind w:left="545"/>
        <w:rPr>
          <w:rFonts w:ascii="Proxima Nova Thin Italic" w:cs="Proxima Nova Thin Italic" w:hAnsi="Proxima Nova Thin Italic" w:eastAsia="Proxima Nova Thin Ital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/>
          <w:vertAlign w:val="baseline"/>
        </w:rPr>
      </w:pPr>
      <w:r>
        <w:rPr>
          <w:rFonts w:ascii="Proxima Nova Thin Italic" w:cs="Arial Unicode MS" w:hAnsi="Arial Unicode MS" w:eastAsia="Arial Unicode MS"/>
          <w:rtl w:val="0"/>
          <w:lang w:val="sv-SE"/>
        </w:rPr>
        <w:t xml:space="preserve">Eftersom vi vet att Allra 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r en mycket kompetent akt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ö</w:t>
      </w:r>
      <w:r>
        <w:rPr>
          <w:rFonts w:ascii="Proxima Nova Thin Italic" w:cs="Arial Unicode MS" w:hAnsi="Arial Unicode MS" w:eastAsia="Arial Unicode MS"/>
          <w:rtl w:val="0"/>
          <w:lang w:val="sv-SE"/>
        </w:rPr>
        <w:t>r, med v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ldigt h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ö</w:t>
      </w:r>
      <w:r>
        <w:rPr>
          <w:rFonts w:ascii="Proxima Nova Thin Italic" w:cs="Arial Unicode MS" w:hAnsi="Arial Unicode MS" w:eastAsia="Arial Unicode MS"/>
          <w:rtl w:val="0"/>
          <w:lang w:val="sv-SE"/>
        </w:rPr>
        <w:t>ga krav p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 xml:space="preserve">å </w:t>
      </w:r>
      <w:r>
        <w:rPr>
          <w:rFonts w:ascii="Proxima Nova Thin Italic" w:cs="Arial Unicode MS" w:hAnsi="Arial Unicode MS" w:eastAsia="Arial Unicode MS"/>
          <w:rtl w:val="0"/>
          <w:lang w:val="sv-SE"/>
        </w:rPr>
        <w:t>sina leverant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ö</w:t>
      </w:r>
      <w:r>
        <w:rPr>
          <w:rFonts w:ascii="Proxima Nova Thin Italic" w:cs="Arial Unicode MS" w:hAnsi="Arial Unicode MS" w:eastAsia="Arial Unicode MS"/>
          <w:rtl w:val="0"/>
          <w:lang w:val="sv-SE"/>
        </w:rPr>
        <w:t xml:space="preserve">rer, 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r det extra gl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djande att de v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ljer att f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ö</w:t>
      </w:r>
      <w:r>
        <w:rPr>
          <w:rFonts w:ascii="Proxima Nova Thin Italic" w:cs="Arial Unicode MS" w:hAnsi="Arial Unicode MS" w:eastAsia="Arial Unicode MS"/>
          <w:rtl w:val="0"/>
          <w:lang w:val="sv-SE"/>
        </w:rPr>
        <w:t>rl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nga avtalet med Loxysoft, s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ger Mille Bess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>ö</w:t>
      </w:r>
      <w:r>
        <w:rPr>
          <w:rFonts w:ascii="Proxima Nova Thin Italic" w:cs="Arial Unicode MS" w:hAnsi="Arial Unicode MS" w:eastAsia="Arial Unicode MS"/>
          <w:rtl w:val="0"/>
          <w:lang w:val="sv-SE"/>
        </w:rPr>
        <w:t>, VD p</w:t>
      </w:r>
      <w:r>
        <w:rPr>
          <w:rFonts w:ascii="Arial Unicode MS" w:cs="Arial Unicode MS" w:hAnsi="Proxima Nova Thin Italic" w:eastAsia="Arial Unicode MS" w:hint="default"/>
          <w:rtl w:val="0"/>
          <w:lang w:val="sv-SE"/>
        </w:rPr>
        <w:t xml:space="preserve">å </w:t>
      </w:r>
      <w:r>
        <w:rPr>
          <w:rFonts w:ascii="Proxima Nova Thin Italic" w:cs="Arial Unicode MS" w:hAnsi="Arial Unicode MS" w:eastAsia="Arial Unicode MS"/>
          <w:rtl w:val="0"/>
          <w:lang w:val="sv-SE"/>
        </w:rPr>
        <w:t>Loxysoft AB</w:t>
      </w:r>
    </w:p>
    <w:p>
      <w:pPr>
        <w:pStyle w:val="Brödtext"/>
        <w:rPr>
          <w:rFonts w:ascii="Proxima Nova Regular" w:cs="Proxima Nova Regular" w:hAnsi="Proxima Nova Regular" w:eastAsia="Proxima Nova Regular"/>
        </w:rPr>
      </w:pPr>
    </w:p>
    <w:p>
      <w:pPr>
        <w:pStyle w:val="Brödtext"/>
        <w:bidi w:val="0"/>
      </w:pP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Kontakt Loxysoft AB: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Mille Bess</w:t>
      </w:r>
      <w:r>
        <w:rPr>
          <w:rFonts w:ascii="Arial Unicode MS" w:cs="Arial Unicode MS" w:hAnsi="Proxima Nova Regular" w:eastAsia="Arial Unicode MS" w:hint="default"/>
          <w:rtl w:val="0"/>
        </w:rPr>
        <w:t>ö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mille.besso</w:t>
      </w:r>
      <w:r>
        <w:rPr>
          <w:rFonts w:ascii="Proxima Nova Regular" w:cs="Arial Unicode MS" w:hAnsi="Arial Unicode MS" w:eastAsia="Arial Unicode MS"/>
          <w:rtl w:val="0"/>
        </w:rPr>
        <w:t>@loxysoft.se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+46 (0)70-942 42 32</w:t>
      </w:r>
    </w:p>
    <w:p>
      <w:pPr>
        <w:pStyle w:val="Kontaktinformtion"/>
        <w:bidi w:val="0"/>
      </w:pP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Kontakt Allra F</w:t>
      </w:r>
      <w:r>
        <w:rPr>
          <w:rFonts w:ascii="Arial Unicode MS" w:cs="Arial Unicode MS" w:hAnsi="Proxima Nova Regular" w:eastAsia="Arial Unicode MS" w:hint="default"/>
          <w:rtl w:val="0"/>
        </w:rPr>
        <w:t>ö</w:t>
      </w:r>
      <w:r>
        <w:rPr>
          <w:rFonts w:ascii="Proxima Nova Regular" w:cs="Arial Unicode MS" w:hAnsi="Arial Unicode MS" w:eastAsia="Arial Unicode MS"/>
          <w:rtl w:val="0"/>
        </w:rPr>
        <w:t>rs</w:t>
      </w:r>
      <w:r>
        <w:rPr>
          <w:rFonts w:ascii="Arial Unicode MS" w:cs="Arial Unicode MS" w:hAnsi="Proxima Nova Regular" w:eastAsia="Arial Unicode MS" w:hint="default"/>
          <w:rtl w:val="0"/>
        </w:rPr>
        <w:t>ä</w:t>
      </w:r>
      <w:r>
        <w:rPr>
          <w:rFonts w:ascii="Proxima Nova Regular" w:cs="Arial Unicode MS" w:hAnsi="Arial Unicode MS" w:eastAsia="Arial Unicode MS"/>
          <w:rtl w:val="0"/>
        </w:rPr>
        <w:t>kringsf</w:t>
      </w:r>
      <w:r>
        <w:rPr>
          <w:rFonts w:ascii="Arial Unicode MS" w:cs="Arial Unicode MS" w:hAnsi="Proxima Nova Regular" w:eastAsia="Arial Unicode MS" w:hint="default"/>
          <w:rtl w:val="0"/>
        </w:rPr>
        <w:t>ö</w:t>
      </w:r>
      <w:r>
        <w:rPr>
          <w:rFonts w:ascii="Proxima Nova Regular" w:cs="Arial Unicode MS" w:hAnsi="Arial Unicode MS" w:eastAsia="Arial Unicode MS"/>
          <w:rtl w:val="0"/>
        </w:rPr>
        <w:t>rmedling AB: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David Persson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david.persson@allra.se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+46 (0)70</w:t>
      </w:r>
      <w:r>
        <w:rPr>
          <w:rFonts w:ascii="Proxima Nova Regular" w:cs="Arial Unicode MS" w:hAnsi="Arial Unicode MS" w:eastAsia="Arial Unicode MS"/>
          <w:rtl w:val="0"/>
        </w:rPr>
        <w:t>-</w:t>
      </w:r>
      <w:r>
        <w:rPr>
          <w:rFonts w:ascii="Proxima Nova Regular" w:cs="Arial Unicode MS" w:hAnsi="Arial Unicode MS" w:eastAsia="Arial Unicode MS"/>
          <w:rtl w:val="0"/>
        </w:rPr>
        <w:t>777 18</w:t>
      </w:r>
      <w:r>
        <w:rPr>
          <w:rFonts w:ascii="Proxima Nova Regular" w:cs="Arial Unicode MS" w:hAnsi="Arial Unicode MS" w:eastAsia="Arial Unicode MS"/>
          <w:rtl w:val="0"/>
        </w:rPr>
        <w:t xml:space="preserve"> </w:t>
      </w:r>
      <w:r>
        <w:rPr>
          <w:rFonts w:ascii="Proxima Nova Regular" w:cs="Arial Unicode MS" w:hAnsi="Arial Unicode MS" w:eastAsia="Arial Unicode MS"/>
          <w:rtl w:val="0"/>
        </w:rPr>
        <w:t>01</w:t>
      </w:r>
    </w:p>
    <w:p>
      <w:pPr>
        <w:pStyle w:val="Kontaktinformtion"/>
        <w:bidi w:val="0"/>
      </w:pPr>
    </w:p>
    <w:p>
      <w:pPr>
        <w:pStyle w:val="Kontaktinformtion"/>
        <w:bidi w:val="0"/>
      </w:pPr>
    </w:p>
    <w:p>
      <w:pPr>
        <w:pStyle w:val="Brödtext"/>
      </w:pPr>
      <w:r>
        <w:rPr>
          <w:rFonts w:ascii="Proxima Nova Regular" w:cs="Proxima Nova Regular" w:hAnsi="Proxima Nova Regular" w:eastAsia="Proxima Nova Regular"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-733150</wp:posOffset>
            </wp:positionH>
            <wp:positionV relativeFrom="page">
              <wp:posOffset>0</wp:posOffset>
            </wp:positionV>
            <wp:extent cx="7573657" cy="15147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essmeddelande-header-2015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57" cy="1514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roxima Nova Light">
    <w:charset w:val="00"/>
    <w:family w:val="roman"/>
    <w:pitch w:val="default"/>
  </w:font>
  <w:font w:name="Proxima Nova Regular">
    <w:charset w:val="00"/>
    <w:family w:val="roman"/>
    <w:pitch w:val="default"/>
  </w:font>
  <w:font w:name="Montserrat">
    <w:charset w:val="00"/>
    <w:family w:val="roman"/>
    <w:pitch w:val="default"/>
  </w:font>
  <w:font w:name="Helvetica">
    <w:charset w:val="00"/>
    <w:family w:val="roman"/>
    <w:pitch w:val="default"/>
  </w:font>
  <w:font w:name="Proxima Nova Thin Italic">
    <w:charset w:val="00"/>
    <w:family w:val="roman"/>
    <w:pitch w:val="default"/>
  </w:font>
  <w:font w:name="Minio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465"/>
          <w:tab w:val="clear" w:pos="0"/>
        </w:tabs>
        <w:ind w:left="24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">
    <w:multiLevelType w:val="multilevel"/>
    <w:styleLink w:val="Streck"/>
    <w:lvl w:ilvl="0">
      <w:start w:val="0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465"/>
          <w:tab w:val="clear" w:pos="0"/>
        </w:tabs>
        <w:ind w:left="24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2">
    <w:multiLevelType w:val="multilevel"/>
    <w:styleLink w:val="Streck"/>
    <w:lvl w:ilvl="0">
      <w:start w:val="0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465"/>
          <w:tab w:val="clear" w:pos="0"/>
        </w:tabs>
        <w:ind w:left="24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roxima Nov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atum">
    <w:name w:val="Datum"/>
    <w:next w:val="Datu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roxima Nova 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283"/>
      <w:jc w:val="left"/>
      <w:outlineLvl w:val="0"/>
    </w:pPr>
    <w:rPr>
      <w:rFonts w:ascii="Montserra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paragraph" w:styleId="Citattext">
    <w:name w:val="Citattext"/>
    <w:next w:val="Citat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" w:right="567" w:firstLine="0"/>
      <w:jc w:val="left"/>
      <w:outlineLvl w:val="9"/>
    </w:pPr>
    <w:rPr>
      <w:rFonts w:ascii="Proxima Nova Thin Italic" w:cs="Proxima Nova Thin Italic" w:hAnsi="Proxima Nova Thin Italic" w:eastAsia="Proxima Nova Thin Ital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Streck">
    <w:name w:val="Streck"/>
    <w:next w:val="Streck"/>
    <w:pPr>
      <w:numPr>
        <w:numId w:val="1"/>
      </w:numPr>
    </w:pPr>
  </w:style>
  <w:style w:type="paragraph" w:styleId="Kontaktinformtion">
    <w:name w:val="Kontaktinformtion"/>
    <w:next w:val="Kontaktinform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Proxima Nova 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  <w:lang w:val="sv-S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 Pr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roxima Nova Light"/>
            <a:ea typeface="Proxima Nova Light"/>
            <a:cs typeface="Proxima Nova Light"/>
            <a:sym typeface="Proxima Nov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