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F" w:rsidRPr="00EE7D35" w:rsidRDefault="00817686" w:rsidP="00E9064F">
      <w:pPr>
        <w:shd w:val="clear" w:color="auto" w:fill="FFFFFF"/>
        <w:spacing w:after="225" w:line="270" w:lineRule="atLeast"/>
        <w:rPr>
          <w:rFonts w:eastAsia="Times New Roman" w:cs="Helvetica"/>
          <w:b/>
          <w:bCs/>
          <w:sz w:val="48"/>
          <w:szCs w:val="20"/>
          <w:lang w:eastAsia="sv-SE"/>
        </w:rPr>
      </w:pPr>
      <w:r>
        <w:rPr>
          <w:rFonts w:eastAsia="Times New Roman" w:cs="Helvetica"/>
          <w:b/>
          <w:bCs/>
          <w:sz w:val="48"/>
          <w:szCs w:val="20"/>
          <w:lang w:eastAsia="sv-SE"/>
        </w:rPr>
        <w:t>Våfflor på nytt sätt med C3 WaffleStix Maker</w:t>
      </w:r>
    </w:p>
    <w:p w:rsidR="00FB5F09" w:rsidRDefault="00FB5F09" w:rsidP="00F96A76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b/>
          <w:bCs/>
          <w:sz w:val="24"/>
          <w:szCs w:val="24"/>
          <w:lang w:eastAsia="sv-SE"/>
        </w:rPr>
      </w:pPr>
      <w:r w:rsidRPr="00CE073B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3E5E29AD" wp14:editId="3D71AFCF">
            <wp:simplePos x="0" y="0"/>
            <wp:positionH relativeFrom="column">
              <wp:posOffset>3596005</wp:posOffset>
            </wp:positionH>
            <wp:positionV relativeFrom="paragraph">
              <wp:posOffset>1063625</wp:posOffset>
            </wp:positionV>
            <wp:extent cx="2600325" cy="2577465"/>
            <wp:effectExtent l="0" t="0" r="9525" b="0"/>
            <wp:wrapTight wrapText="bothSides">
              <wp:wrapPolygon edited="0">
                <wp:start x="0" y="0"/>
                <wp:lineTo x="0" y="21392"/>
                <wp:lineTo x="21521" y="21392"/>
                <wp:lineTo x="21521" y="0"/>
                <wp:lineTo x="0" y="0"/>
              </wp:wrapPolygon>
            </wp:wrapTight>
            <wp:docPr id="1" name="Bildobjekt 1" descr="Full scree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screen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A76" w:rsidRPr="00CE073B">
        <w:rPr>
          <w:rFonts w:eastAsia="Times New Roman" w:cs="Helvetica"/>
          <w:b/>
          <w:bCs/>
          <w:sz w:val="24"/>
          <w:szCs w:val="24"/>
          <w:lang w:eastAsia="sv-SE"/>
        </w:rPr>
        <w:t xml:space="preserve">Våfflor var det nästa mest googlade ordet förra året i matkategorin enligt Google. Traditionen att baka våfflor har en lång historia som kan spåras ända tillbaka till 600-talet och är idag ett säkert vårtecken. </w:t>
      </w:r>
      <w:r w:rsidR="00F96A76" w:rsidRPr="00CE073B">
        <w:rPr>
          <w:rFonts w:cs="Neutraface2Text-Light"/>
          <w:b/>
          <w:color w:val="1A1A1A"/>
          <w:sz w:val="24"/>
          <w:szCs w:val="24"/>
        </w:rPr>
        <w:t>Idag finns det olika varianter på våfflor som traditionella hjärtan och belgiska våfflor. Nu lanserar C3 ännu en variant, nämligen WaffleStix, som passar lika bra som mingelmat som till barnkalaset.</w:t>
      </w:r>
      <w:r w:rsidR="00F96A76">
        <w:rPr>
          <w:rFonts w:cs="Neutraface2Text-Light"/>
          <w:b/>
          <w:color w:val="1A1A1A"/>
        </w:rPr>
        <w:br/>
      </w:r>
      <w:r w:rsidR="00F96A76">
        <w:rPr>
          <w:rFonts w:eastAsia="Times New Roman" w:cs="Helvetica"/>
          <w:b/>
          <w:bCs/>
          <w:color w:val="FF0000"/>
          <w:sz w:val="24"/>
          <w:szCs w:val="24"/>
          <w:lang w:eastAsia="sv-SE"/>
        </w:rPr>
        <w:br/>
      </w:r>
      <w:r w:rsidR="005E129C" w:rsidRPr="001A2F37">
        <w:rPr>
          <w:rFonts w:eastAsia="Times New Roman" w:cs="Helvetica"/>
          <w:bCs/>
          <w:sz w:val="24"/>
          <w:szCs w:val="24"/>
          <w:lang w:eastAsia="sv-SE"/>
        </w:rPr>
        <w:t xml:space="preserve">C3 WaffleStix Maker </w:t>
      </w:r>
      <w:r w:rsidR="001A2F37" w:rsidRPr="001A2F37">
        <w:rPr>
          <w:rFonts w:eastAsia="Times New Roman" w:cs="Helvetica"/>
          <w:bCs/>
          <w:sz w:val="24"/>
          <w:szCs w:val="24"/>
          <w:lang w:eastAsia="sv-SE"/>
        </w:rPr>
        <w:t xml:space="preserve">gräddar </w:t>
      </w:r>
      <w:r w:rsidR="005E129C" w:rsidRPr="001A2F37">
        <w:rPr>
          <w:rFonts w:eastAsia="Times New Roman" w:cs="Helvetica"/>
          <w:bCs/>
          <w:sz w:val="24"/>
          <w:szCs w:val="24"/>
          <w:lang w:eastAsia="sv-SE"/>
        </w:rPr>
        <w:t xml:space="preserve">6 st. </w:t>
      </w:r>
      <w:proofErr w:type="spellStart"/>
      <w:r w:rsidR="00126141">
        <w:t>WaffleStix</w:t>
      </w:r>
      <w:proofErr w:type="spellEnd"/>
      <w:r w:rsidR="00126141">
        <w:t xml:space="preserve"> </w:t>
      </w:r>
      <w:bookmarkStart w:id="0" w:name="_GoBack"/>
      <w:bookmarkEnd w:id="0"/>
      <w:r w:rsidR="005E129C" w:rsidRPr="001A2F37">
        <w:rPr>
          <w:rFonts w:eastAsia="Times New Roman" w:cs="Helvetica"/>
          <w:bCs/>
          <w:sz w:val="24"/>
          <w:szCs w:val="24"/>
          <w:lang w:eastAsia="sv-SE"/>
        </w:rPr>
        <w:t xml:space="preserve"> </w:t>
      </w:r>
      <w:r w:rsidR="001A2F37" w:rsidRPr="001A2F37">
        <w:rPr>
          <w:rFonts w:eastAsia="Times New Roman" w:cs="Helvetica"/>
          <w:bCs/>
          <w:sz w:val="24"/>
          <w:szCs w:val="24"/>
          <w:lang w:eastAsia="sv-SE"/>
        </w:rPr>
        <w:t xml:space="preserve">på några </w:t>
      </w:r>
      <w:r w:rsidR="0062055A">
        <w:rPr>
          <w:rFonts w:eastAsia="Times New Roman" w:cs="Helvetica"/>
          <w:bCs/>
          <w:sz w:val="24"/>
          <w:szCs w:val="24"/>
          <w:lang w:eastAsia="sv-SE"/>
        </w:rPr>
        <w:t xml:space="preserve">få </w:t>
      </w:r>
      <w:r w:rsidR="001A2F37" w:rsidRPr="001A2F37">
        <w:rPr>
          <w:rFonts w:eastAsia="Times New Roman" w:cs="Helvetica"/>
          <w:bCs/>
          <w:sz w:val="24"/>
          <w:szCs w:val="24"/>
          <w:lang w:eastAsia="sv-SE"/>
        </w:rPr>
        <w:t xml:space="preserve">minuter och </w:t>
      </w:r>
      <w:r w:rsidR="005E129C" w:rsidRPr="001A2F37">
        <w:rPr>
          <w:rFonts w:eastAsia="Times New Roman" w:cs="Helvetica"/>
          <w:bCs/>
          <w:sz w:val="24"/>
          <w:szCs w:val="24"/>
          <w:lang w:eastAsia="sv-SE"/>
        </w:rPr>
        <w:t xml:space="preserve">fungerar utmärkt att servera som mingelmat eller till barnkalaset. </w:t>
      </w:r>
      <w:r w:rsidRPr="001A2F37">
        <w:rPr>
          <w:rFonts w:eastAsia="Times New Roman" w:cs="Helvetica"/>
          <w:bCs/>
          <w:sz w:val="24"/>
          <w:szCs w:val="24"/>
          <w:lang w:eastAsia="sv-SE"/>
        </w:rPr>
        <w:t xml:space="preserve"> </w:t>
      </w:r>
      <w:r w:rsidR="001A2F37">
        <w:rPr>
          <w:rFonts w:eastAsia="Times New Roman" w:cs="Helvetica"/>
          <w:bCs/>
          <w:sz w:val="24"/>
          <w:szCs w:val="24"/>
          <w:lang w:eastAsia="sv-SE"/>
        </w:rPr>
        <w:t xml:space="preserve">Tack vare de non-stick behandlade laggarna är den lätt att göra ren. </w:t>
      </w:r>
      <w:r w:rsidR="001A2F37" w:rsidRPr="001A2F37">
        <w:rPr>
          <w:rFonts w:eastAsia="Times New Roman" w:cs="Helvetica"/>
          <w:bCs/>
          <w:sz w:val="24"/>
          <w:szCs w:val="24"/>
          <w:lang w:eastAsia="sv-SE"/>
        </w:rPr>
        <w:t>Den har termostatstyrd temperaturkontroll och indikatorlampor så man enkelt ser när järnet är redo för gräddning. WaffleStix Maker är försedd med lock med gångjärn och kommer i en glad pastellgul färg.</w:t>
      </w:r>
      <w:r w:rsidR="001A2F37">
        <w:rPr>
          <w:rFonts w:eastAsia="Times New Roman" w:cs="Helvetica"/>
          <w:bCs/>
          <w:sz w:val="24"/>
          <w:szCs w:val="24"/>
          <w:lang w:eastAsia="sv-SE"/>
        </w:rPr>
        <w:t xml:space="preserve">  Receptbok och 36 stycken dekorationsflaggor ingår. Det rekommenderade priset är 249 kronor.</w:t>
      </w:r>
      <w:r w:rsidR="000D7263">
        <w:rPr>
          <w:rFonts w:eastAsia="Times New Roman" w:cs="Helvetica"/>
          <w:bCs/>
          <w:sz w:val="24"/>
          <w:szCs w:val="24"/>
          <w:lang w:eastAsia="sv-SE"/>
        </w:rPr>
        <w:t xml:space="preserve"> </w:t>
      </w:r>
    </w:p>
    <w:p w:rsidR="00FB5F09" w:rsidRDefault="00FB5F09" w:rsidP="00F96A76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b/>
          <w:bCs/>
          <w:sz w:val="24"/>
          <w:szCs w:val="24"/>
          <w:lang w:eastAsia="sv-SE"/>
        </w:rPr>
      </w:pPr>
    </w:p>
    <w:p w:rsidR="00E9064F" w:rsidRPr="00497B43" w:rsidRDefault="006A35F0" w:rsidP="001A2F37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i/>
          <w:sz w:val="24"/>
          <w:szCs w:val="24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15F136C" wp14:editId="1778F698">
            <wp:simplePos x="0" y="0"/>
            <wp:positionH relativeFrom="column">
              <wp:posOffset>4234180</wp:posOffset>
            </wp:positionH>
            <wp:positionV relativeFrom="paragraph">
              <wp:posOffset>53340</wp:posOffset>
            </wp:positionV>
            <wp:extent cx="151447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464" y="21314"/>
                <wp:lineTo x="21464" y="0"/>
                <wp:lineTo x="0" y="0"/>
              </wp:wrapPolygon>
            </wp:wrapTight>
            <wp:docPr id="2" name="Bildobjekt 2" descr="http://empire.clientservice.fi/filestore/4/0/2/2_bf881bea5cb5fac/4022scr_f8c38aea9cee42c.jpg?v=2013-11-05+13%3A58%3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ire.clientservice.fi/filestore/4/0/2/2_bf881bea5cb5fac/4022scr_f8c38aea9cee42c.jpg?v=2013-11-05+13%3A58%3A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83" w:rsidRPr="00A41F3D">
        <w:rPr>
          <w:rFonts w:eastAsia="Times New Roman" w:cs="Helvetica"/>
          <w:i/>
          <w:sz w:val="24"/>
          <w:szCs w:val="24"/>
          <w:lang w:eastAsia="sv-SE"/>
        </w:rPr>
        <w:t>– ”Lagom</w:t>
      </w:r>
      <w:r w:rsidR="004E347C" w:rsidRPr="00A41F3D">
        <w:rPr>
          <w:rFonts w:eastAsia="Times New Roman" w:cs="Helvetica"/>
          <w:i/>
          <w:sz w:val="24"/>
          <w:szCs w:val="24"/>
          <w:lang w:eastAsia="sv-SE"/>
        </w:rPr>
        <w:t xml:space="preserve"> till våffeldagen lanserar vi vår C3 WaffleStix Maker som vi ho</w:t>
      </w:r>
      <w:r w:rsidR="00D2182C">
        <w:rPr>
          <w:rFonts w:eastAsia="Times New Roman" w:cs="Helvetica"/>
          <w:i/>
          <w:sz w:val="24"/>
          <w:szCs w:val="24"/>
          <w:lang w:eastAsia="sv-SE"/>
        </w:rPr>
        <w:t>p</w:t>
      </w:r>
      <w:r w:rsidR="004E347C" w:rsidRPr="00A41F3D">
        <w:rPr>
          <w:rFonts w:eastAsia="Times New Roman" w:cs="Helvetica"/>
          <w:i/>
          <w:sz w:val="24"/>
          <w:szCs w:val="24"/>
          <w:lang w:eastAsia="sv-SE"/>
        </w:rPr>
        <w:t xml:space="preserve">pas ska skänka både glädje och </w:t>
      </w:r>
      <w:r w:rsidR="00497B43" w:rsidRPr="00A41F3D">
        <w:rPr>
          <w:rFonts w:eastAsia="Times New Roman" w:cs="Helvetica"/>
          <w:i/>
          <w:sz w:val="24"/>
          <w:szCs w:val="24"/>
          <w:lang w:eastAsia="sv-SE"/>
        </w:rPr>
        <w:t>inspiration</w:t>
      </w:r>
      <w:r w:rsidR="004E347C" w:rsidRPr="00A41F3D">
        <w:rPr>
          <w:rFonts w:eastAsia="Times New Roman" w:cs="Helvetica"/>
          <w:i/>
          <w:sz w:val="24"/>
          <w:szCs w:val="24"/>
          <w:lang w:eastAsia="sv-SE"/>
        </w:rPr>
        <w:t xml:space="preserve"> till att göra våfflor på nya sätt. Vi har h</w:t>
      </w:r>
      <w:r w:rsidR="00A41F3D" w:rsidRPr="00A41F3D">
        <w:rPr>
          <w:rFonts w:eastAsia="Times New Roman" w:cs="Helvetica"/>
          <w:i/>
          <w:sz w:val="24"/>
          <w:szCs w:val="24"/>
          <w:lang w:eastAsia="sv-SE"/>
        </w:rPr>
        <w:t>a</w:t>
      </w:r>
      <w:r w:rsidR="004E347C" w:rsidRPr="00A41F3D">
        <w:rPr>
          <w:rFonts w:eastAsia="Times New Roman" w:cs="Helvetica"/>
          <w:i/>
          <w:sz w:val="24"/>
          <w:szCs w:val="24"/>
          <w:lang w:eastAsia="sv-SE"/>
        </w:rPr>
        <w:t>ft nöjet att ta fram recept och</w:t>
      </w:r>
      <w:r w:rsidR="00A41F3D" w:rsidRPr="00A41F3D">
        <w:rPr>
          <w:rFonts w:eastAsia="Times New Roman" w:cs="Helvetica"/>
          <w:i/>
          <w:sz w:val="24"/>
          <w:szCs w:val="24"/>
          <w:lang w:eastAsia="sv-SE"/>
        </w:rPr>
        <w:t xml:space="preserve"> fina inspirationsbilder tillsammans med Jennifer som driver bloggen littledessert.se vilket vi ä</w:t>
      </w:r>
      <w:r w:rsidR="000D7263">
        <w:rPr>
          <w:rFonts w:eastAsia="Times New Roman" w:cs="Helvetica"/>
          <w:i/>
          <w:sz w:val="24"/>
          <w:szCs w:val="24"/>
          <w:lang w:eastAsia="sv-SE"/>
        </w:rPr>
        <w:t>r otroligt glada och stolta över</w:t>
      </w:r>
      <w:r w:rsidR="009D3D3A" w:rsidRPr="00A41F3D">
        <w:rPr>
          <w:rFonts w:eastAsia="Times New Roman" w:cs="Helvetica"/>
          <w:i/>
          <w:sz w:val="24"/>
          <w:szCs w:val="24"/>
          <w:lang w:eastAsia="sv-SE"/>
        </w:rPr>
        <w:t>”</w:t>
      </w:r>
      <w:r w:rsidR="00D66E0C" w:rsidRPr="00A41F3D">
        <w:rPr>
          <w:rFonts w:eastAsia="Times New Roman" w:cs="Helvetica"/>
          <w:i/>
          <w:sz w:val="24"/>
          <w:szCs w:val="24"/>
          <w:lang w:eastAsia="sv-SE"/>
        </w:rPr>
        <w:t xml:space="preserve"> </w:t>
      </w:r>
      <w:r w:rsidR="00E9064F" w:rsidRPr="00A41F3D">
        <w:rPr>
          <w:rFonts w:eastAsia="Times New Roman" w:cs="Helvetica"/>
          <w:i/>
          <w:sz w:val="24"/>
          <w:szCs w:val="24"/>
          <w:lang w:eastAsia="sv-SE"/>
        </w:rPr>
        <w:t>säger</w:t>
      </w:r>
      <w:r w:rsidR="00E9064F" w:rsidRPr="00A41F3D">
        <w:rPr>
          <w:rFonts w:eastAsia="Times New Roman" w:cs="Helvetica"/>
          <w:sz w:val="24"/>
          <w:szCs w:val="24"/>
          <w:lang w:eastAsia="sv-SE"/>
        </w:rPr>
        <w:t xml:space="preserve"> </w:t>
      </w:r>
      <w:r w:rsidR="00841D26" w:rsidRPr="00A41F3D">
        <w:rPr>
          <w:rFonts w:eastAsia="Times New Roman" w:cs="Helvetica"/>
          <w:sz w:val="24"/>
          <w:szCs w:val="24"/>
          <w:lang w:eastAsia="sv-SE"/>
        </w:rPr>
        <w:t>Sandra Hjelm,</w:t>
      </w:r>
      <w:r w:rsidR="00E9064F" w:rsidRPr="00A41F3D">
        <w:rPr>
          <w:rFonts w:eastAsia="Times New Roman" w:cs="Helvetica"/>
          <w:sz w:val="24"/>
          <w:szCs w:val="24"/>
          <w:lang w:eastAsia="sv-SE"/>
        </w:rPr>
        <w:t xml:space="preserve"> Marknadschef på C3.</w:t>
      </w:r>
    </w:p>
    <w:p w:rsidR="008B1BC8" w:rsidRPr="00E9064F" w:rsidRDefault="008B1BC8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</w:p>
    <w:p w:rsidR="00E9064F" w:rsidRPr="00E9064F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sz w:val="24"/>
          <w:szCs w:val="24"/>
          <w:lang w:eastAsia="sv-SE"/>
        </w:rPr>
      </w:pPr>
      <w:r w:rsidRPr="00E43DB0">
        <w:rPr>
          <w:rFonts w:eastAsia="Times New Roman" w:cs="Helvetica"/>
          <w:b/>
          <w:bCs/>
          <w:sz w:val="24"/>
          <w:szCs w:val="24"/>
          <w:lang w:eastAsia="sv-SE"/>
        </w:rPr>
        <w:t>För mer information, kontakta gärna:</w:t>
      </w:r>
      <w:r w:rsidRPr="00E9064F">
        <w:rPr>
          <w:rFonts w:eastAsia="Times New Roman" w:cs="Helvetica"/>
          <w:sz w:val="24"/>
          <w:szCs w:val="24"/>
          <w:lang w:eastAsia="sv-SE"/>
        </w:rPr>
        <w:br/>
      </w:r>
      <w:r w:rsidRPr="00E43DB0">
        <w:rPr>
          <w:rFonts w:eastAsia="Times New Roman" w:cs="Helvetica"/>
          <w:sz w:val="24"/>
          <w:szCs w:val="24"/>
          <w:lang w:eastAsia="sv-SE"/>
        </w:rPr>
        <w:t>Sandra Hjelm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, Marknadschef Tel: </w:t>
      </w:r>
      <w:r w:rsidRPr="00E43DB0">
        <w:rPr>
          <w:rFonts w:eastAsia="Times New Roman" w:cs="Helvetica"/>
          <w:sz w:val="24"/>
          <w:szCs w:val="24"/>
          <w:lang w:eastAsia="sv-SE"/>
        </w:rPr>
        <w:t>073 94 33 181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 eller via mail:</w:t>
      </w:r>
      <w:r w:rsidR="002C2355">
        <w:rPr>
          <w:rFonts w:eastAsia="Times New Roman" w:cs="Helvetica"/>
          <w:sz w:val="24"/>
          <w:szCs w:val="24"/>
          <w:lang w:eastAsia="sv-SE"/>
        </w:rPr>
        <w:t xml:space="preserve"> </w:t>
      </w:r>
      <w:hyperlink r:id="rId11" w:history="1">
        <w:r w:rsidRPr="00E43DB0">
          <w:rPr>
            <w:rStyle w:val="Hyperlnk"/>
            <w:rFonts w:eastAsia="Times New Roman" w:cs="Helvetica"/>
            <w:color w:val="auto"/>
            <w:sz w:val="24"/>
            <w:szCs w:val="24"/>
            <w:lang w:eastAsia="sv-SE"/>
          </w:rPr>
          <w:t>sandra.hjelm@empirenordic.com</w:t>
        </w:r>
      </w:hyperlink>
    </w:p>
    <w:p w:rsidR="006A35F0" w:rsidRDefault="006A35F0" w:rsidP="00E9064F">
      <w:pPr>
        <w:shd w:val="clear" w:color="auto" w:fill="FFFFFF"/>
        <w:spacing w:after="0" w:line="270" w:lineRule="atLeast"/>
        <w:rPr>
          <w:rFonts w:eastAsia="Times New Roman" w:cs="Helvetica"/>
          <w:color w:val="555555"/>
          <w:sz w:val="20"/>
          <w:szCs w:val="20"/>
          <w:lang w:eastAsia="sv-SE"/>
        </w:rPr>
      </w:pPr>
    </w:p>
    <w:p w:rsidR="00CE073B" w:rsidRDefault="00CE073B" w:rsidP="00E9064F">
      <w:pPr>
        <w:shd w:val="clear" w:color="auto" w:fill="FFFFFF"/>
        <w:spacing w:after="225" w:line="270" w:lineRule="atLeast"/>
        <w:rPr>
          <w:rFonts w:eastAsia="Times New Roman" w:cs="Helvetica"/>
          <w:i/>
          <w:lang w:eastAsia="sv-SE"/>
        </w:rPr>
      </w:pPr>
    </w:p>
    <w:p w:rsidR="00AB7A37" w:rsidRPr="00AB7A37" w:rsidRDefault="008D7D95" w:rsidP="00AB7A37">
      <w:pPr>
        <w:spacing w:before="100" w:beforeAutospacing="1" w:after="100" w:afterAutospacing="1" w:line="270" w:lineRule="atLeast"/>
        <w:rPr>
          <w:rFonts w:eastAsia="Times New Roman" w:cs="Helvetica"/>
          <w:i/>
          <w:lang w:eastAsia="sv-SE"/>
        </w:rPr>
      </w:pPr>
      <w:r>
        <w:rPr>
          <w:rFonts w:eastAsia="Times New Roman" w:cs="Helvetica"/>
          <w:i/>
          <w:lang w:eastAsia="sv-SE"/>
        </w:rPr>
        <w:t xml:space="preserve">C3 grundades </w:t>
      </w:r>
      <w:r w:rsidR="00AB7A37" w:rsidRPr="00AB7A37">
        <w:rPr>
          <w:rFonts w:eastAsia="Times New Roman" w:cs="Helvetica"/>
          <w:i/>
          <w:lang w:eastAsia="sv-SE"/>
        </w:rPr>
        <w:t xml:space="preserve">1997 och vi utvecklar och tar fram hushållsprodukter som är designade för att passa det Skandinaviska hemmet. Vi har ett brett utbud av produkter inom hem-och hushållsmarknaden. I vårt arbete tar vi hänsyn till funktion, design och kvalitet. C3 är i marknadsledare i Sverige inom perkolatorer. I vårt sortiment finner du bland annat kaffebryggare, våffeljärn, brödrostar och </w:t>
      </w:r>
      <w:proofErr w:type="spellStart"/>
      <w:r w:rsidR="00AB7A37" w:rsidRPr="00AB7A37">
        <w:rPr>
          <w:rFonts w:eastAsia="Times New Roman" w:cs="Helvetica"/>
          <w:i/>
          <w:lang w:eastAsia="sv-SE"/>
        </w:rPr>
        <w:t>blenders</w:t>
      </w:r>
      <w:proofErr w:type="spellEnd"/>
      <w:r w:rsidR="00AB7A37" w:rsidRPr="00AB7A37">
        <w:rPr>
          <w:rFonts w:eastAsia="Times New Roman" w:cs="Helvetica"/>
          <w:i/>
          <w:lang w:eastAsia="sv-SE"/>
        </w:rPr>
        <w:t>. Vi har köksprodukter som supportar dina magiska ögonblick i vardagen.</w:t>
      </w:r>
    </w:p>
    <w:sectPr w:rsidR="00AB7A37" w:rsidRPr="00AB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2F" w:rsidRDefault="0001112F" w:rsidP="00966529">
      <w:pPr>
        <w:spacing w:after="0" w:line="240" w:lineRule="auto"/>
      </w:pPr>
      <w:r>
        <w:separator/>
      </w:r>
    </w:p>
  </w:endnote>
  <w:endnote w:type="continuationSeparator" w:id="0">
    <w:p w:rsidR="0001112F" w:rsidRDefault="0001112F" w:rsidP="0096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traface2Tex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2F" w:rsidRDefault="0001112F" w:rsidP="00966529">
      <w:pPr>
        <w:spacing w:after="0" w:line="240" w:lineRule="auto"/>
      </w:pPr>
      <w:r>
        <w:separator/>
      </w:r>
    </w:p>
  </w:footnote>
  <w:footnote w:type="continuationSeparator" w:id="0">
    <w:p w:rsidR="0001112F" w:rsidRDefault="0001112F" w:rsidP="0096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045"/>
    <w:multiLevelType w:val="hybridMultilevel"/>
    <w:tmpl w:val="B5146A4A"/>
    <w:lvl w:ilvl="0" w:tplc="C4EC32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F"/>
    <w:rsid w:val="00005090"/>
    <w:rsid w:val="0001112F"/>
    <w:rsid w:val="00014BBA"/>
    <w:rsid w:val="00032919"/>
    <w:rsid w:val="00047CB8"/>
    <w:rsid w:val="00096D31"/>
    <w:rsid w:val="000A4789"/>
    <w:rsid w:val="000B52FD"/>
    <w:rsid w:val="000B5B9D"/>
    <w:rsid w:val="000D7263"/>
    <w:rsid w:val="00114A98"/>
    <w:rsid w:val="00126141"/>
    <w:rsid w:val="00126E8C"/>
    <w:rsid w:val="00176756"/>
    <w:rsid w:val="001A2F37"/>
    <w:rsid w:val="001F469E"/>
    <w:rsid w:val="002031A1"/>
    <w:rsid w:val="00227ED8"/>
    <w:rsid w:val="002524D4"/>
    <w:rsid w:val="00264340"/>
    <w:rsid w:val="00281E7A"/>
    <w:rsid w:val="002C2355"/>
    <w:rsid w:val="00330F3F"/>
    <w:rsid w:val="0035699A"/>
    <w:rsid w:val="00361606"/>
    <w:rsid w:val="00370ADD"/>
    <w:rsid w:val="003C0565"/>
    <w:rsid w:val="003E407E"/>
    <w:rsid w:val="004062BB"/>
    <w:rsid w:val="0044302D"/>
    <w:rsid w:val="00477683"/>
    <w:rsid w:val="00483759"/>
    <w:rsid w:val="00487FF7"/>
    <w:rsid w:val="00497B43"/>
    <w:rsid w:val="004B2633"/>
    <w:rsid w:val="004E347C"/>
    <w:rsid w:val="004E3A9C"/>
    <w:rsid w:val="004F2FD9"/>
    <w:rsid w:val="0050209C"/>
    <w:rsid w:val="005312AC"/>
    <w:rsid w:val="005818D9"/>
    <w:rsid w:val="0058561D"/>
    <w:rsid w:val="005B4CF3"/>
    <w:rsid w:val="005C1115"/>
    <w:rsid w:val="005E129C"/>
    <w:rsid w:val="006042C3"/>
    <w:rsid w:val="0062055A"/>
    <w:rsid w:val="00656536"/>
    <w:rsid w:val="00671472"/>
    <w:rsid w:val="006767D6"/>
    <w:rsid w:val="00691E94"/>
    <w:rsid w:val="006A35F0"/>
    <w:rsid w:val="006A47AA"/>
    <w:rsid w:val="006A6FC4"/>
    <w:rsid w:val="006B4294"/>
    <w:rsid w:val="006D3DB7"/>
    <w:rsid w:val="006F7E91"/>
    <w:rsid w:val="00721C08"/>
    <w:rsid w:val="007C2FCC"/>
    <w:rsid w:val="007E02B3"/>
    <w:rsid w:val="00817686"/>
    <w:rsid w:val="008401E0"/>
    <w:rsid w:val="00841D26"/>
    <w:rsid w:val="00867F41"/>
    <w:rsid w:val="00890A27"/>
    <w:rsid w:val="0089355B"/>
    <w:rsid w:val="008B1BC8"/>
    <w:rsid w:val="008D7D95"/>
    <w:rsid w:val="008E1733"/>
    <w:rsid w:val="00916EBC"/>
    <w:rsid w:val="0091771E"/>
    <w:rsid w:val="00927A3B"/>
    <w:rsid w:val="00937537"/>
    <w:rsid w:val="00966529"/>
    <w:rsid w:val="009C0BF7"/>
    <w:rsid w:val="009C1BB3"/>
    <w:rsid w:val="009D3D3A"/>
    <w:rsid w:val="009D5BB6"/>
    <w:rsid w:val="00A03E77"/>
    <w:rsid w:val="00A35A82"/>
    <w:rsid w:val="00A41F3D"/>
    <w:rsid w:val="00A511E6"/>
    <w:rsid w:val="00A54B95"/>
    <w:rsid w:val="00A67028"/>
    <w:rsid w:val="00A75BB5"/>
    <w:rsid w:val="00AA4735"/>
    <w:rsid w:val="00AB7A37"/>
    <w:rsid w:val="00B0277A"/>
    <w:rsid w:val="00B2118B"/>
    <w:rsid w:val="00B55893"/>
    <w:rsid w:val="00B8015C"/>
    <w:rsid w:val="00B9149F"/>
    <w:rsid w:val="00BB48A2"/>
    <w:rsid w:val="00C115E7"/>
    <w:rsid w:val="00C20F3E"/>
    <w:rsid w:val="00C539B5"/>
    <w:rsid w:val="00C86CF8"/>
    <w:rsid w:val="00CA5FC2"/>
    <w:rsid w:val="00CB43B3"/>
    <w:rsid w:val="00CD037F"/>
    <w:rsid w:val="00CE073B"/>
    <w:rsid w:val="00D10470"/>
    <w:rsid w:val="00D2182C"/>
    <w:rsid w:val="00D66E0C"/>
    <w:rsid w:val="00D73B6A"/>
    <w:rsid w:val="00D81EED"/>
    <w:rsid w:val="00DB1640"/>
    <w:rsid w:val="00DB3BB2"/>
    <w:rsid w:val="00DC73E2"/>
    <w:rsid w:val="00E1185C"/>
    <w:rsid w:val="00E43DB0"/>
    <w:rsid w:val="00E56A1E"/>
    <w:rsid w:val="00E617A7"/>
    <w:rsid w:val="00E66B7B"/>
    <w:rsid w:val="00E9064F"/>
    <w:rsid w:val="00EE32B8"/>
    <w:rsid w:val="00EE7D35"/>
    <w:rsid w:val="00F15F96"/>
    <w:rsid w:val="00F30E0D"/>
    <w:rsid w:val="00F41230"/>
    <w:rsid w:val="00F440EC"/>
    <w:rsid w:val="00F6058E"/>
    <w:rsid w:val="00F96A76"/>
    <w:rsid w:val="00FA1450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96652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66529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9665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96652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66529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966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dra.hjelm@empirenordi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F209-8365-478D-BD04-6F90C40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12</cp:revision>
  <cp:lastPrinted>2014-01-16T08:39:00Z</cp:lastPrinted>
  <dcterms:created xsi:type="dcterms:W3CDTF">2014-02-14T11:36:00Z</dcterms:created>
  <dcterms:modified xsi:type="dcterms:W3CDTF">2014-03-07T09:07:00Z</dcterms:modified>
</cp:coreProperties>
</file>