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20B2F" w14:textId="41A116CA" w:rsidR="00C26AD8" w:rsidRPr="00FB78DD" w:rsidRDefault="00FB78DD" w:rsidP="00C26AD8">
      <w:pPr>
        <w:rPr>
          <w:b/>
          <w:sz w:val="40"/>
          <w:szCs w:val="40"/>
          <w:lang w:val="en-US"/>
        </w:rPr>
      </w:pPr>
      <w:r w:rsidRPr="00FB78DD">
        <w:rPr>
          <w:b/>
          <w:sz w:val="40"/>
          <w:szCs w:val="40"/>
          <w:lang w:val="en-US"/>
        </w:rPr>
        <w:t>Ford delar sin vision för City of Tomorrow på Mobile World Congress</w:t>
      </w:r>
    </w:p>
    <w:p w14:paraId="24820AEA" w14:textId="77777777" w:rsidR="00EB76D5" w:rsidRPr="00FB78DD" w:rsidRDefault="00EB76D5" w:rsidP="00077065">
      <w:pPr>
        <w:spacing w:line="276" w:lineRule="auto"/>
        <w:rPr>
          <w:lang w:val="en-US"/>
        </w:rPr>
      </w:pPr>
    </w:p>
    <w:p w14:paraId="78991521" w14:textId="6F9ABBC0" w:rsidR="00494AD6" w:rsidRPr="00FB78DD" w:rsidRDefault="00FB78DD" w:rsidP="007A6A19">
      <w:pPr>
        <w:spacing w:line="276" w:lineRule="auto"/>
        <w:rPr>
          <w:rFonts w:ascii="Helvetica" w:hAnsi="Helvetica"/>
          <w:b/>
          <w:sz w:val="22"/>
          <w:szCs w:val="22"/>
        </w:rPr>
      </w:pPr>
      <w:r w:rsidRPr="00FB78DD">
        <w:rPr>
          <w:rFonts w:ascii="Helvetica" w:hAnsi="Helvetica"/>
          <w:b/>
          <w:sz w:val="22"/>
          <w:szCs w:val="22"/>
          <w:lang w:val="en-US"/>
        </w:rPr>
        <w:t xml:space="preserve">Ken Washington, chef för Research and Advanced Engieneering på Ford Motor Company, kommer visa upp Fords vision om "City of Tomorrow" vid en </w:t>
      </w:r>
      <w:bookmarkStart w:id="0" w:name="_GoBack"/>
      <w:bookmarkEnd w:id="0"/>
      <w:r w:rsidRPr="00FB78DD">
        <w:rPr>
          <w:rFonts w:ascii="Helvetica" w:hAnsi="Helvetica"/>
          <w:b/>
          <w:sz w:val="22"/>
          <w:szCs w:val="22"/>
          <w:lang w:val="en-US"/>
        </w:rPr>
        <w:t xml:space="preserve">visning </w:t>
      </w:r>
      <w:r>
        <w:rPr>
          <w:rFonts w:ascii="Helvetica" w:hAnsi="Helvetica"/>
          <w:b/>
          <w:sz w:val="22"/>
          <w:szCs w:val="22"/>
          <w:lang w:val="en-US"/>
        </w:rPr>
        <w:t xml:space="preserve">i Fords monter på Mobile World Congress den 27 februari. </w:t>
      </w:r>
      <w:r w:rsidRPr="00FB78DD">
        <w:rPr>
          <w:rFonts w:ascii="Helvetica" w:hAnsi="Helvetica"/>
          <w:b/>
          <w:sz w:val="22"/>
          <w:szCs w:val="22"/>
        </w:rPr>
        <w:t>Ford kommer också visa upp en ny upp</w:t>
      </w:r>
      <w:r>
        <w:rPr>
          <w:rFonts w:ascii="Helvetica" w:hAnsi="Helvetica"/>
          <w:b/>
          <w:sz w:val="22"/>
          <w:szCs w:val="22"/>
        </w:rPr>
        <w:t xml:space="preserve">kopplingsteknologi. </w:t>
      </w:r>
    </w:p>
    <w:p w14:paraId="23CC9178" w14:textId="77777777" w:rsidR="00494AD6" w:rsidRPr="00FB78DD" w:rsidRDefault="00494AD6" w:rsidP="007A6A19">
      <w:pPr>
        <w:spacing w:line="276" w:lineRule="auto"/>
        <w:rPr>
          <w:sz w:val="22"/>
          <w:szCs w:val="22"/>
        </w:rPr>
      </w:pPr>
    </w:p>
    <w:p w14:paraId="2DB22F0B" w14:textId="3095E70E" w:rsidR="00494AD6" w:rsidRPr="00FB78DD" w:rsidRDefault="00FB78DD" w:rsidP="007A6A19">
      <w:pPr>
        <w:spacing w:line="276" w:lineRule="auto"/>
        <w:rPr>
          <w:rFonts w:ascii="Georgia" w:hAnsi="Georgia"/>
          <w:sz w:val="22"/>
          <w:szCs w:val="22"/>
        </w:rPr>
      </w:pPr>
      <w:r w:rsidRPr="00FB78DD">
        <w:rPr>
          <w:rFonts w:ascii="Georgia" w:hAnsi="Georgia"/>
          <w:sz w:val="22"/>
          <w:szCs w:val="22"/>
        </w:rPr>
        <w:t>Utöver Ken Washington samtalar också Jessica Robinson från Fords City Solutions, Jane Rygaard, marknadschef för avancerade mobillösningar på Nokia, Esteve Amirall, professor</w:t>
      </w:r>
      <w:r>
        <w:rPr>
          <w:rFonts w:ascii="Georgia" w:hAnsi="Georgia"/>
          <w:sz w:val="22"/>
          <w:szCs w:val="22"/>
        </w:rPr>
        <w:t xml:space="preserve"> vid ESADE Business School, Don Butler från Ford Connected Vehicles and Services och Phil Skipper, affärsutvecklingschef för Internet of Things på Vodafone. </w:t>
      </w:r>
    </w:p>
    <w:p w14:paraId="1B5DE574" w14:textId="77777777" w:rsidR="00FB78DD" w:rsidRPr="00FB78DD" w:rsidRDefault="00FB78DD" w:rsidP="007A6A19">
      <w:pPr>
        <w:spacing w:line="276" w:lineRule="auto"/>
        <w:rPr>
          <w:rFonts w:ascii="Georgia" w:hAnsi="Georgia"/>
          <w:b/>
          <w:sz w:val="22"/>
          <w:szCs w:val="22"/>
        </w:rPr>
      </w:pPr>
    </w:p>
    <w:p w14:paraId="285DB9C3" w14:textId="2D4CEC1C" w:rsidR="007A6A19" w:rsidRDefault="00FB78DD" w:rsidP="007A6A19">
      <w:pPr>
        <w:spacing w:line="276" w:lineRule="auto"/>
        <w:rPr>
          <w:rFonts w:ascii="Georgia" w:hAnsi="Georgia"/>
          <w:sz w:val="22"/>
          <w:szCs w:val="22"/>
        </w:rPr>
      </w:pPr>
      <w:r w:rsidRPr="00FB78DD">
        <w:rPr>
          <w:rFonts w:ascii="Georgia" w:hAnsi="Georgia"/>
          <w:b/>
          <w:sz w:val="22"/>
          <w:szCs w:val="22"/>
        </w:rPr>
        <w:t xml:space="preserve">Morgondagens mobilitet visas i </w:t>
      </w:r>
      <w:r w:rsidR="00F52A6B">
        <w:rPr>
          <w:rFonts w:ascii="Georgia" w:hAnsi="Georgia"/>
          <w:b/>
          <w:sz w:val="22"/>
          <w:szCs w:val="22"/>
        </w:rPr>
        <w:t>Fords monter 3D21 i hall 3</w:t>
      </w:r>
      <w:r w:rsidR="00F52A6B">
        <w:rPr>
          <w:rFonts w:ascii="Georgia" w:hAnsi="Georgia"/>
          <w:b/>
          <w:sz w:val="22"/>
          <w:szCs w:val="22"/>
        </w:rPr>
        <w:br/>
      </w:r>
      <w:r w:rsidR="00F52A6B">
        <w:rPr>
          <w:rFonts w:ascii="Georgia" w:hAnsi="Georgia"/>
          <w:sz w:val="22"/>
          <w:szCs w:val="22"/>
        </w:rPr>
        <w:t>Ford medverkar i år på teknikmässan Mobile World Congress i Barcelona där de visar upp sin vision för morgondagens mobilitet, i konceptet "City of Tomorrow". Besökare i montern kommer kunna provköra den elektriska transportplattformen Carr-E som ryms i reservhjulsutrymmet i bagageluckan, se Fords hopfällbara elcyklar TriCiti och uppleva ett futuristiskt mobilitetskoncept i VR.</w:t>
      </w:r>
    </w:p>
    <w:p w14:paraId="5C25B2E5" w14:textId="77777777" w:rsidR="00F52A6B" w:rsidRDefault="00F52A6B" w:rsidP="007A6A19">
      <w:pPr>
        <w:spacing w:line="276" w:lineRule="auto"/>
        <w:rPr>
          <w:rFonts w:ascii="Georgia" w:hAnsi="Georgia"/>
          <w:sz w:val="22"/>
          <w:szCs w:val="22"/>
        </w:rPr>
      </w:pPr>
    </w:p>
    <w:p w14:paraId="7B0ABDBE" w14:textId="38573417" w:rsidR="00F52A6B" w:rsidRDefault="00F52A6B" w:rsidP="007A6A19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Pressmaterial finns tillgängligt från 27 februari 10:00 på </w:t>
      </w:r>
      <w:hyperlink r:id="rId8" w:history="1">
        <w:r w:rsidRPr="008F695F">
          <w:rPr>
            <w:rStyle w:val="Hyperlnk"/>
            <w:rFonts w:ascii="Georgia" w:hAnsi="Georgia"/>
            <w:sz w:val="22"/>
            <w:szCs w:val="22"/>
          </w:rPr>
          <w:t>http://mwc2017.fordpresskits.com</w:t>
        </w:r>
      </w:hyperlink>
    </w:p>
    <w:p w14:paraId="04762CAD" w14:textId="4895DD45" w:rsidR="00F52A6B" w:rsidRDefault="00F52A6B" w:rsidP="007A6A19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Fords monter på Mobile World Congress 2017 finns i hall 3, monter 3D21.</w:t>
      </w:r>
    </w:p>
    <w:p w14:paraId="62265B0A" w14:textId="3280B165" w:rsidR="00B44C75" w:rsidRDefault="00B44C75" w:rsidP="007A6A19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Pressvisningen äger rum 27 februari 9.30.</w:t>
      </w:r>
    </w:p>
    <w:p w14:paraId="74FF7FED" w14:textId="3A81EBAA" w:rsidR="00E57F14" w:rsidRPr="00FB78DD" w:rsidRDefault="00EC445A" w:rsidP="00564C75">
      <w:pPr>
        <w:spacing w:line="276" w:lineRule="auto"/>
        <w:rPr>
          <w:rFonts w:ascii="Georgia" w:hAnsi="Georgia"/>
          <w:sz w:val="22"/>
        </w:rPr>
      </w:pPr>
      <w:hyperlink r:id="rId9" w:history="1">
        <w:r w:rsidR="00F52A6B" w:rsidRPr="00EC445A">
          <w:rPr>
            <w:rStyle w:val="Hyperlnk"/>
            <w:rFonts w:ascii="Georgia" w:hAnsi="Georgia"/>
            <w:sz w:val="22"/>
            <w:szCs w:val="22"/>
          </w:rPr>
          <w:t>Läs mer om programmet i Fords monter här</w:t>
        </w:r>
      </w:hyperlink>
      <w:r>
        <w:rPr>
          <w:rFonts w:ascii="Georgia" w:hAnsi="Georgia"/>
          <w:sz w:val="22"/>
          <w:szCs w:val="22"/>
        </w:rPr>
        <w:t>.</w:t>
      </w:r>
    </w:p>
    <w:sectPr w:rsidR="00E57F14" w:rsidRPr="00FB78DD" w:rsidSect="00264FEC">
      <w:headerReference w:type="default" r:id="rId10"/>
      <w:footerReference w:type="default" r:id="rId11"/>
      <w:pgSz w:w="11900" w:h="16840"/>
      <w:pgMar w:top="269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53A88" w14:textId="77777777" w:rsidR="005C38EC" w:rsidRDefault="005C38EC" w:rsidP="00264FEC">
      <w:r>
        <w:separator/>
      </w:r>
    </w:p>
  </w:endnote>
  <w:endnote w:type="continuationSeparator" w:id="0">
    <w:p w14:paraId="23E35888" w14:textId="77777777" w:rsidR="005C38EC" w:rsidRDefault="005C38EC" w:rsidP="0026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FEB88" w14:textId="77777777" w:rsidR="003A6362" w:rsidRDefault="003A6362" w:rsidP="00077065">
    <w:pPr>
      <w:pBdr>
        <w:bottom w:val="single" w:sz="6" w:space="1" w:color="auto"/>
      </w:pBdr>
      <w:spacing w:line="276" w:lineRule="auto"/>
    </w:pPr>
  </w:p>
  <w:p w14:paraId="620B9141" w14:textId="77777777" w:rsidR="003A6362" w:rsidRPr="00DB1546" w:rsidRDefault="003A6362" w:rsidP="00077065">
    <w:pPr>
      <w:spacing w:line="276" w:lineRule="auto"/>
      <w:rPr>
        <w:sz w:val="22"/>
      </w:rPr>
    </w:pPr>
    <w:r w:rsidRPr="00DB1546">
      <w:rPr>
        <w:sz w:val="22"/>
      </w:rPr>
      <w:t xml:space="preserve">För mer information och intervjuer, var vänlig kontakta </w:t>
    </w:r>
  </w:p>
  <w:p w14:paraId="70D04413" w14:textId="77777777" w:rsidR="003A6362" w:rsidRPr="00DB1546" w:rsidRDefault="003A6362" w:rsidP="00077065">
    <w:pPr>
      <w:spacing w:line="276" w:lineRule="auto"/>
      <w:rPr>
        <w:rStyle w:val="Hyperlnk"/>
        <w:sz w:val="22"/>
      </w:rPr>
    </w:pPr>
    <w:r>
      <w:rPr>
        <w:sz w:val="22"/>
      </w:rPr>
      <w:t xml:space="preserve">Erik Lindham, informationschef, </w:t>
    </w:r>
    <w:hyperlink r:id="rId1" w:history="1">
      <w:r w:rsidRPr="00E121C3">
        <w:rPr>
          <w:rStyle w:val="Hyperlnk"/>
          <w:sz w:val="22"/>
        </w:rPr>
        <w:t>elindham@ford.com</w:t>
      </w:r>
    </w:hyperlink>
    <w:r>
      <w:rPr>
        <w:sz w:val="22"/>
      </w:rPr>
      <w:t xml:space="preserve"> eller 0733-33 43 09</w:t>
    </w:r>
  </w:p>
  <w:p w14:paraId="00D08877" w14:textId="77777777" w:rsidR="003A6362" w:rsidRPr="00DB1546" w:rsidRDefault="003A6362" w:rsidP="00077065">
    <w:pPr>
      <w:spacing w:line="276" w:lineRule="auto"/>
      <w:rPr>
        <w:sz w:val="22"/>
      </w:rPr>
    </w:pPr>
    <w:r w:rsidRPr="00DB1546">
      <w:rPr>
        <w:rStyle w:val="Hyperlnk"/>
        <w:color w:val="auto"/>
        <w:sz w:val="22"/>
        <w:u w:val="none"/>
      </w:rPr>
      <w:t>Pressbilder fria för</w:t>
    </w:r>
    <w:r>
      <w:rPr>
        <w:rStyle w:val="Hyperlnk"/>
        <w:color w:val="auto"/>
        <w:sz w:val="22"/>
        <w:u w:val="none"/>
      </w:rPr>
      <w:t xml:space="preserve"> publicering finns tillgängliga: mynewsdesk.com/se/ford</w:t>
    </w:r>
  </w:p>
  <w:p w14:paraId="5B0FDE92" w14:textId="77777777" w:rsidR="003A6362" w:rsidRDefault="003A6362">
    <w:pPr>
      <w:pStyle w:val="Sidfot"/>
      <w:rPr>
        <w:rFonts w:ascii="Georgia" w:hAnsi="Georgia"/>
        <w:sz w:val="18"/>
      </w:rPr>
    </w:pPr>
  </w:p>
  <w:p w14:paraId="0ADA80BA" w14:textId="77777777" w:rsidR="003A6362" w:rsidRDefault="003A6362">
    <w:pPr>
      <w:pStyle w:val="Sidfot"/>
      <w:rPr>
        <w:rFonts w:ascii="Georgia" w:hAnsi="Georgia"/>
        <w:sz w:val="18"/>
      </w:rPr>
    </w:pPr>
  </w:p>
  <w:p w14:paraId="7B891DE8" w14:textId="77777777" w:rsidR="003A6362" w:rsidRPr="00903156" w:rsidRDefault="003A6362">
    <w:pPr>
      <w:pStyle w:val="Sidfot"/>
      <w:rPr>
        <w:rFonts w:ascii="Georgia" w:hAnsi="Georgia"/>
        <w:sz w:val="20"/>
        <w:szCs w:val="20"/>
      </w:rPr>
    </w:pPr>
    <w:r w:rsidRPr="00FB78DD">
      <w:rPr>
        <w:rFonts w:ascii="Georgia" w:hAnsi="Georgia"/>
        <w:iCs/>
        <w:sz w:val="20"/>
        <w:szCs w:val="20"/>
      </w:rPr>
      <w:t>Ford Motor Company är ett världsledande bilföretag med huvudkontor i Dearborn i Michigan. Ford tillverkar och distribuerar motorfordon i sex värl</w:t>
    </w:r>
    <w:r w:rsidR="005B2747" w:rsidRPr="00FB78DD">
      <w:rPr>
        <w:rFonts w:ascii="Georgia" w:hAnsi="Georgia"/>
        <w:iCs/>
        <w:sz w:val="20"/>
        <w:szCs w:val="20"/>
      </w:rPr>
      <w:t>dsdelar. Koncernen har cirka 199</w:t>
    </w:r>
    <w:r w:rsidRPr="00FB78DD">
      <w:rPr>
        <w:rFonts w:ascii="Georgia" w:hAnsi="Georgia"/>
        <w:iCs/>
        <w:sz w:val="20"/>
        <w:szCs w:val="20"/>
      </w:rPr>
      <w:t> 000 anställda världen över och 65 fabriker.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6C817" w14:textId="77777777" w:rsidR="005C38EC" w:rsidRDefault="005C38EC" w:rsidP="00264FEC">
      <w:r>
        <w:separator/>
      </w:r>
    </w:p>
  </w:footnote>
  <w:footnote w:type="continuationSeparator" w:id="0">
    <w:p w14:paraId="4FE3D389" w14:textId="77777777" w:rsidR="005C38EC" w:rsidRDefault="005C38EC" w:rsidP="00264F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7D3EB" w14:textId="77777777" w:rsidR="003A6362" w:rsidRDefault="003A636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77DC481A" wp14:editId="58C7160A">
          <wp:simplePos x="0" y="0"/>
          <wp:positionH relativeFrom="column">
            <wp:posOffset>-457200</wp:posOffset>
          </wp:positionH>
          <wp:positionV relativeFrom="paragraph">
            <wp:posOffset>118110</wp:posOffset>
          </wp:positionV>
          <wp:extent cx="833120" cy="497840"/>
          <wp:effectExtent l="0" t="0" r="508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39B4D7" w14:textId="77777777" w:rsidR="003A6362" w:rsidRDefault="003A6362">
    <w:pPr>
      <w:pStyle w:val="Sidhuvud"/>
    </w:pPr>
  </w:p>
  <w:p w14:paraId="6ADB671B" w14:textId="1C798553" w:rsidR="003A6362" w:rsidRPr="00DB1546" w:rsidRDefault="003A6362">
    <w:pPr>
      <w:pStyle w:val="Sidhuvud"/>
      <w:rPr>
        <w:sz w:val="22"/>
      </w:rPr>
    </w:pPr>
    <w:r>
      <w:tab/>
    </w:r>
    <w:r>
      <w:tab/>
    </w:r>
    <w:r w:rsidR="00531408">
      <w:rPr>
        <w:sz w:val="22"/>
      </w:rPr>
      <w:t>Press</w:t>
    </w:r>
    <w:r w:rsidR="00FB78DD">
      <w:rPr>
        <w:sz w:val="22"/>
      </w:rPr>
      <w:t>inbjudan</w:t>
    </w:r>
    <w:r w:rsidR="00531408">
      <w:rPr>
        <w:sz w:val="22"/>
      </w:rPr>
      <w:t xml:space="preserve"> 2017</w:t>
    </w:r>
    <w:r w:rsidRPr="00DB1546">
      <w:rPr>
        <w:sz w:val="22"/>
      </w:rPr>
      <w:t>-</w:t>
    </w:r>
    <w:r w:rsidR="00A451ED">
      <w:rPr>
        <w:sz w:val="22"/>
      </w:rPr>
      <w:t>02-23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B6590"/>
    <w:multiLevelType w:val="hybridMultilevel"/>
    <w:tmpl w:val="A6441652"/>
    <w:lvl w:ilvl="0" w:tplc="A8DA4AD0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B611A"/>
    <w:multiLevelType w:val="hybridMultilevel"/>
    <w:tmpl w:val="E71484F8"/>
    <w:lvl w:ilvl="0" w:tplc="D634FFD2"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E465EC"/>
    <w:multiLevelType w:val="hybridMultilevel"/>
    <w:tmpl w:val="4BDA7FF6"/>
    <w:lvl w:ilvl="0" w:tplc="4CACF6BA">
      <w:numFmt w:val="bullet"/>
      <w:lvlText w:val="–"/>
      <w:lvlJc w:val="left"/>
      <w:pPr>
        <w:ind w:left="36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47"/>
    <w:rsid w:val="00057038"/>
    <w:rsid w:val="00077065"/>
    <w:rsid w:val="000831DF"/>
    <w:rsid w:val="000A67F7"/>
    <w:rsid w:val="000B2899"/>
    <w:rsid w:val="000C4EDD"/>
    <w:rsid w:val="000F1786"/>
    <w:rsid w:val="00113C48"/>
    <w:rsid w:val="0012185F"/>
    <w:rsid w:val="0013161A"/>
    <w:rsid w:val="00153DE0"/>
    <w:rsid w:val="00162FA0"/>
    <w:rsid w:val="00187260"/>
    <w:rsid w:val="001D1731"/>
    <w:rsid w:val="00254D85"/>
    <w:rsid w:val="00264FEC"/>
    <w:rsid w:val="002739C1"/>
    <w:rsid w:val="002951CB"/>
    <w:rsid w:val="002E237B"/>
    <w:rsid w:val="003A4034"/>
    <w:rsid w:val="003A6362"/>
    <w:rsid w:val="00417372"/>
    <w:rsid w:val="00463E4A"/>
    <w:rsid w:val="0048026E"/>
    <w:rsid w:val="00494AD6"/>
    <w:rsid w:val="004F382B"/>
    <w:rsid w:val="005115D9"/>
    <w:rsid w:val="00531408"/>
    <w:rsid w:val="00564C75"/>
    <w:rsid w:val="00572EF1"/>
    <w:rsid w:val="005A69B3"/>
    <w:rsid w:val="005B2747"/>
    <w:rsid w:val="005C38EC"/>
    <w:rsid w:val="005D0C4B"/>
    <w:rsid w:val="005F6BC6"/>
    <w:rsid w:val="00623ADB"/>
    <w:rsid w:val="00683A5E"/>
    <w:rsid w:val="006A0328"/>
    <w:rsid w:val="0074698B"/>
    <w:rsid w:val="007A6A19"/>
    <w:rsid w:val="007B008E"/>
    <w:rsid w:val="007C6592"/>
    <w:rsid w:val="00823953"/>
    <w:rsid w:val="008B2755"/>
    <w:rsid w:val="008C2480"/>
    <w:rsid w:val="008E2E51"/>
    <w:rsid w:val="00903156"/>
    <w:rsid w:val="00904CF2"/>
    <w:rsid w:val="00907DE0"/>
    <w:rsid w:val="00915896"/>
    <w:rsid w:val="0092514A"/>
    <w:rsid w:val="009462A1"/>
    <w:rsid w:val="0095475B"/>
    <w:rsid w:val="009764A3"/>
    <w:rsid w:val="009C2E64"/>
    <w:rsid w:val="009D62C7"/>
    <w:rsid w:val="00A451ED"/>
    <w:rsid w:val="00A455A8"/>
    <w:rsid w:val="00A76FB2"/>
    <w:rsid w:val="00A846D9"/>
    <w:rsid w:val="00AA4D57"/>
    <w:rsid w:val="00AC225B"/>
    <w:rsid w:val="00AD02F5"/>
    <w:rsid w:val="00AD52FF"/>
    <w:rsid w:val="00AE3957"/>
    <w:rsid w:val="00AF7864"/>
    <w:rsid w:val="00B233EF"/>
    <w:rsid w:val="00B31635"/>
    <w:rsid w:val="00B44C75"/>
    <w:rsid w:val="00B901A2"/>
    <w:rsid w:val="00B9091E"/>
    <w:rsid w:val="00BA3171"/>
    <w:rsid w:val="00BC107D"/>
    <w:rsid w:val="00C162ED"/>
    <w:rsid w:val="00C26AD8"/>
    <w:rsid w:val="00C35DD6"/>
    <w:rsid w:val="00C42391"/>
    <w:rsid w:val="00C47B7F"/>
    <w:rsid w:val="00C62BB3"/>
    <w:rsid w:val="00CB3958"/>
    <w:rsid w:val="00CF6554"/>
    <w:rsid w:val="00D109A5"/>
    <w:rsid w:val="00D24113"/>
    <w:rsid w:val="00D731A2"/>
    <w:rsid w:val="00DB1546"/>
    <w:rsid w:val="00E05D2F"/>
    <w:rsid w:val="00E47955"/>
    <w:rsid w:val="00E57F14"/>
    <w:rsid w:val="00E643E7"/>
    <w:rsid w:val="00E807F8"/>
    <w:rsid w:val="00EB76D5"/>
    <w:rsid w:val="00EC445A"/>
    <w:rsid w:val="00ED7FF9"/>
    <w:rsid w:val="00F31FF6"/>
    <w:rsid w:val="00F52A6B"/>
    <w:rsid w:val="00FB1494"/>
    <w:rsid w:val="00FB78DD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DD05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64FEC"/>
  </w:style>
  <w:style w:type="paragraph" w:styleId="Sidfot">
    <w:name w:val="footer"/>
    <w:basedOn w:val="Normal"/>
    <w:link w:val="Sidfot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64FEC"/>
  </w:style>
  <w:style w:type="character" w:styleId="Hyperlnk">
    <w:name w:val="Hyperlink"/>
    <w:basedOn w:val="Standardstycketeckensnitt"/>
    <w:uiPriority w:val="99"/>
    <w:unhideWhenUsed/>
    <w:rsid w:val="0007706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1635"/>
    <w:rPr>
      <w:rFonts w:ascii="Lucida Grande" w:hAnsi="Lucida Grande" w:cs="Lucida Grande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4173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8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mwc2017.fordpresskits.com" TargetMode="External"/><Relationship Id="rId9" Type="http://schemas.openxmlformats.org/officeDocument/2006/relationships/hyperlink" Target="https://media.ford.com/content/fordmedia/feu/en/news/2017/02/22/ford-to-share-vision-for-city-of-tomorrow-and-reveal-new-connect.html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indham@fo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hannalidman/Dropbox%20(Four%20PR)/Teammapp%20som%20tillho&#776;r%20Four%20PR/Kunder%20Four%20PR/Ford%20Motor%20Company%20-%2012/Produktion/PRM%20mall%20Ford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ED2C9BB-B750-A443-8F7B-97D5F16F2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PRM mall Ford 2016.dotx</Template>
  <TotalTime>10</TotalTime>
  <Pages>1</Pages>
  <Words>246</Words>
  <Characters>1306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Lidman</dc:creator>
  <cp:keywords/>
  <dc:description/>
  <cp:lastModifiedBy>Martin Ruist</cp:lastModifiedBy>
  <cp:revision>5</cp:revision>
  <dcterms:created xsi:type="dcterms:W3CDTF">2017-02-21T13:52:00Z</dcterms:created>
  <dcterms:modified xsi:type="dcterms:W3CDTF">2017-02-23T07:50:00Z</dcterms:modified>
</cp:coreProperties>
</file>