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81" w:rsidRDefault="00536681" w:rsidP="00536681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 xml:space="preserve">Invalidiliitto ry </w:t>
      </w:r>
    </w:p>
    <w:p w:rsidR="00536681" w:rsidRDefault="00536681" w:rsidP="00536681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fi-FI"/>
        </w:rPr>
      </w:pPr>
    </w:p>
    <w:p w:rsidR="00536681" w:rsidRPr="002A7FAD" w:rsidRDefault="00536681" w:rsidP="00536681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fi-FI"/>
        </w:rPr>
      </w:pPr>
      <w:r w:rsidRPr="002A7FAD">
        <w:rPr>
          <w:rFonts w:eastAsia="Times New Roman" w:cs="Times New Roman"/>
          <w:lang w:eastAsia="fi-FI"/>
        </w:rPr>
        <w:t>Mediatiedote 7.11.2013</w:t>
      </w:r>
      <w:r w:rsidRPr="002A7FAD">
        <w:rPr>
          <w:rFonts w:eastAsia="Times New Roman" w:cs="Times New Roman"/>
          <w:lang w:eastAsia="fi-FI"/>
        </w:rPr>
        <w:tab/>
      </w:r>
      <w:r w:rsidRPr="002A7FAD">
        <w:rPr>
          <w:rFonts w:eastAsia="Times New Roman" w:cs="Times New Roman"/>
          <w:lang w:eastAsia="fi-FI"/>
        </w:rPr>
        <w:tab/>
      </w:r>
    </w:p>
    <w:p w:rsidR="00536681" w:rsidRPr="002A7FAD" w:rsidRDefault="00536681" w:rsidP="00536681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fi-FI"/>
        </w:rPr>
      </w:pPr>
    </w:p>
    <w:p w:rsidR="00536681" w:rsidRPr="008400D2" w:rsidRDefault="00536681" w:rsidP="0053668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lang w:eastAsia="fi-FI"/>
        </w:rPr>
      </w:pPr>
      <w:r>
        <w:rPr>
          <w:rFonts w:eastAsia="Times New Roman" w:cs="Times New Roman"/>
          <w:b/>
          <w:lang w:eastAsia="fi-FI"/>
        </w:rPr>
        <w:t>Invalidiliitto: Vammaispalvelujen k</w:t>
      </w:r>
      <w:r w:rsidRPr="002A7FAD">
        <w:rPr>
          <w:rFonts w:eastAsia="Times New Roman" w:cs="Times New Roman"/>
          <w:b/>
          <w:lang w:eastAsia="fi-FI"/>
        </w:rPr>
        <w:t>ilpailutukselle pitää löytää vaihtoehto</w:t>
      </w:r>
    </w:p>
    <w:p w:rsidR="00536681" w:rsidRDefault="00536681" w:rsidP="00536681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fi-FI"/>
        </w:rPr>
      </w:pPr>
    </w:p>
    <w:p w:rsidR="00536681" w:rsidRDefault="00536681" w:rsidP="00536681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fi-FI"/>
        </w:rPr>
      </w:pPr>
      <w:r w:rsidRPr="002A7FAD">
        <w:rPr>
          <w:rFonts w:eastAsia="Times New Roman" w:cs="Times New Roman"/>
          <w:lang w:eastAsia="fi-FI"/>
        </w:rPr>
        <w:t xml:space="preserve">Vammaisten ihmisten tarvitsemien palvelujen kilpailuttaminen ei saa </w:t>
      </w:r>
      <w:r>
        <w:rPr>
          <w:rFonts w:eastAsia="Times New Roman" w:cs="Times New Roman"/>
          <w:lang w:eastAsia="fi-FI"/>
        </w:rPr>
        <w:t>hankaloittaa</w:t>
      </w:r>
      <w:r w:rsidRPr="002A7FAD">
        <w:rPr>
          <w:rFonts w:eastAsia="Times New Roman" w:cs="Times New Roman"/>
          <w:lang w:eastAsia="fi-FI"/>
        </w:rPr>
        <w:t xml:space="preserve"> vammaisten ihmisten elämä</w:t>
      </w:r>
      <w:r>
        <w:rPr>
          <w:rFonts w:eastAsia="Times New Roman" w:cs="Times New Roman"/>
          <w:lang w:eastAsia="fi-FI"/>
        </w:rPr>
        <w:t>ä</w:t>
      </w:r>
      <w:r w:rsidRPr="002A7FAD">
        <w:rPr>
          <w:rFonts w:eastAsia="Times New Roman" w:cs="Times New Roman"/>
          <w:lang w:eastAsia="fi-FI"/>
        </w:rPr>
        <w:t xml:space="preserve"> entisestään</w:t>
      </w:r>
      <w:r>
        <w:rPr>
          <w:rFonts w:eastAsia="Times New Roman" w:cs="Times New Roman"/>
          <w:lang w:eastAsia="fi-FI"/>
        </w:rPr>
        <w:t xml:space="preserve">.  Asiakkaiden </w:t>
      </w:r>
      <w:proofErr w:type="spellStart"/>
      <w:r>
        <w:rPr>
          <w:rFonts w:eastAsia="Times New Roman" w:cs="Times New Roman"/>
          <w:lang w:eastAsia="fi-FI"/>
        </w:rPr>
        <w:t>osallistaminen</w:t>
      </w:r>
      <w:proofErr w:type="spellEnd"/>
      <w:r>
        <w:rPr>
          <w:rFonts w:eastAsia="Times New Roman" w:cs="Times New Roman"/>
          <w:lang w:eastAsia="fi-FI"/>
        </w:rPr>
        <w:t xml:space="preserve"> ja heidän y</w:t>
      </w:r>
      <w:r w:rsidRPr="008400D2">
        <w:rPr>
          <w:rFonts w:eastAsia="Times New Roman" w:cs="Times New Roman"/>
          <w:lang w:eastAsia="fi-FI"/>
        </w:rPr>
        <w:t>ksilöllis</w:t>
      </w:r>
      <w:r>
        <w:rPr>
          <w:rFonts w:eastAsia="Times New Roman" w:cs="Times New Roman"/>
          <w:lang w:eastAsia="fi-FI"/>
        </w:rPr>
        <w:t>ten palvelu</w:t>
      </w:r>
      <w:r w:rsidRPr="008400D2">
        <w:rPr>
          <w:rFonts w:eastAsia="Times New Roman" w:cs="Times New Roman"/>
          <w:lang w:eastAsia="fi-FI"/>
        </w:rPr>
        <w:t>tarpeiden</w:t>
      </w:r>
      <w:r>
        <w:rPr>
          <w:rFonts w:eastAsia="Times New Roman" w:cs="Times New Roman"/>
          <w:lang w:eastAsia="fi-FI"/>
        </w:rPr>
        <w:t>sa</w:t>
      </w:r>
      <w:r w:rsidRPr="008400D2">
        <w:rPr>
          <w:rFonts w:eastAsia="Times New Roman" w:cs="Times New Roman"/>
          <w:lang w:eastAsia="fi-FI"/>
        </w:rPr>
        <w:t xml:space="preserve"> huomioiminen</w:t>
      </w:r>
      <w:r>
        <w:rPr>
          <w:rFonts w:eastAsia="Times New Roman" w:cs="Times New Roman"/>
          <w:lang w:eastAsia="fi-FI"/>
        </w:rPr>
        <w:t xml:space="preserve"> on välttämätöntä palvelu</w:t>
      </w:r>
      <w:r w:rsidRPr="008400D2">
        <w:rPr>
          <w:rFonts w:eastAsia="Times New Roman" w:cs="Times New Roman"/>
          <w:lang w:eastAsia="fi-FI"/>
        </w:rPr>
        <w:t>hankin</w:t>
      </w:r>
      <w:r>
        <w:rPr>
          <w:rFonts w:eastAsia="Times New Roman" w:cs="Times New Roman"/>
          <w:lang w:eastAsia="fi-FI"/>
        </w:rPr>
        <w:t xml:space="preserve">tojen onnistumiselle. </w:t>
      </w:r>
    </w:p>
    <w:p w:rsidR="00536681" w:rsidRDefault="00536681" w:rsidP="00536681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fi-FI"/>
        </w:rPr>
      </w:pPr>
    </w:p>
    <w:p w:rsidR="00536681" w:rsidRPr="002A7FAD" w:rsidRDefault="00536681" w:rsidP="00536681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 xml:space="preserve">– Vaikeavammaisten ihmisten asumiseen liittyvät palvelutarpeet ovat hyvin yksilöllisiä. Näihin tarpeisiin ei pystytä vastaamaan nykyisellä ryhmäperustaisella hankintamenettelyllä. Palvelujen hankinnassa tulisi hinnan lisäksi huomioida laatutekijät ja laadun parhaita asiantuntijoita ovat asiakkaat. </w:t>
      </w:r>
      <w:r w:rsidRPr="002A7FAD">
        <w:rPr>
          <w:rFonts w:eastAsia="Times New Roman" w:cs="Times New Roman"/>
          <w:lang w:eastAsia="fi-FI"/>
        </w:rPr>
        <w:t xml:space="preserve">Vaikeavammaisten ihmisten asuminen ja palvelut tulisi </w:t>
      </w:r>
      <w:r>
        <w:rPr>
          <w:rFonts w:eastAsia="Times New Roman" w:cs="Times New Roman"/>
          <w:lang w:eastAsia="fi-FI"/>
        </w:rPr>
        <w:t xml:space="preserve">lisäksi </w:t>
      </w:r>
      <w:r w:rsidRPr="002A7FAD">
        <w:rPr>
          <w:rFonts w:eastAsia="Times New Roman" w:cs="Times New Roman"/>
          <w:lang w:eastAsia="fi-FI"/>
        </w:rPr>
        <w:t xml:space="preserve">suunnitella ja järjestää erikseen eikä hankkia yhteispakettina. Palvelun järjestämisestä vastaavien kuntien tulee </w:t>
      </w:r>
      <w:proofErr w:type="spellStart"/>
      <w:r w:rsidRPr="002A7FAD">
        <w:rPr>
          <w:rFonts w:eastAsia="Times New Roman" w:cs="Times New Roman"/>
          <w:lang w:eastAsia="fi-FI"/>
        </w:rPr>
        <w:t>osallistaa</w:t>
      </w:r>
      <w:proofErr w:type="spellEnd"/>
      <w:r w:rsidRPr="002A7FAD">
        <w:rPr>
          <w:rFonts w:eastAsia="Times New Roman" w:cs="Times New Roman"/>
          <w:lang w:eastAsia="fi-FI"/>
        </w:rPr>
        <w:t xml:space="preserve"> palveluja käyttäviä asiakkaita asumisen ja palvelujen suunnittelussa, toteutuksessa ja arvioinnissa nykyistä enemmän</w:t>
      </w:r>
      <w:r>
        <w:rPr>
          <w:rFonts w:eastAsia="Times New Roman" w:cs="Times New Roman"/>
          <w:lang w:eastAsia="fi-FI"/>
        </w:rPr>
        <w:t>, painottaa</w:t>
      </w:r>
      <w:r w:rsidRPr="002A7FAD">
        <w:rPr>
          <w:rFonts w:eastAsia="Times New Roman" w:cs="Times New Roman"/>
          <w:lang w:eastAsia="fi-FI"/>
        </w:rPr>
        <w:t xml:space="preserve"> </w:t>
      </w:r>
      <w:proofErr w:type="spellStart"/>
      <w:r>
        <w:rPr>
          <w:rFonts w:eastAsia="Times New Roman" w:cs="Times New Roman"/>
          <w:lang w:eastAsia="fi-FI"/>
        </w:rPr>
        <w:t>Rotia</w:t>
      </w:r>
      <w:proofErr w:type="spellEnd"/>
      <w:r>
        <w:rPr>
          <w:rFonts w:eastAsia="Times New Roman" w:cs="Times New Roman"/>
          <w:lang w:eastAsia="fi-FI"/>
        </w:rPr>
        <w:t xml:space="preserve"> palveluihin -projektia vetävä</w:t>
      </w:r>
      <w:r w:rsidRPr="002A7FAD">
        <w:rPr>
          <w:rFonts w:eastAsia="Times New Roman" w:cs="Times New Roman"/>
          <w:lang w:eastAsia="fi-FI"/>
        </w:rPr>
        <w:t xml:space="preserve"> </w:t>
      </w:r>
      <w:r w:rsidRPr="002A7FAD">
        <w:rPr>
          <w:rFonts w:eastAsia="Times New Roman" w:cs="Times New Roman"/>
          <w:b/>
          <w:lang w:eastAsia="fi-FI"/>
        </w:rPr>
        <w:t>Tiina Lappalainen</w:t>
      </w:r>
      <w:r>
        <w:rPr>
          <w:rFonts w:eastAsia="Times New Roman" w:cs="Times New Roman"/>
          <w:b/>
          <w:lang w:eastAsia="fi-FI"/>
        </w:rPr>
        <w:t xml:space="preserve"> </w:t>
      </w:r>
      <w:r>
        <w:rPr>
          <w:rFonts w:eastAsia="Times New Roman" w:cs="Times New Roman"/>
          <w:lang w:eastAsia="fi-FI"/>
        </w:rPr>
        <w:t>Invalidiliitosta</w:t>
      </w:r>
      <w:r w:rsidRPr="002A7FAD">
        <w:rPr>
          <w:rFonts w:eastAsia="Times New Roman" w:cs="Times New Roman"/>
          <w:lang w:eastAsia="fi-FI"/>
        </w:rPr>
        <w:t>.</w:t>
      </w:r>
    </w:p>
    <w:p w:rsidR="00536681" w:rsidRPr="002A7FAD" w:rsidRDefault="00536681" w:rsidP="00536681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fi-FI"/>
        </w:rPr>
      </w:pPr>
    </w:p>
    <w:p w:rsidR="00536681" w:rsidRDefault="00536681" w:rsidP="00536681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 xml:space="preserve">Kilpailutuksen tuomien hankaluuksien takia kilpailutukselle tulisi olla vaihtoehtoja vammaisten palvelujen </w:t>
      </w:r>
      <w:r w:rsidRPr="002A7FAD">
        <w:rPr>
          <w:rFonts w:eastAsia="Times New Roman" w:cs="Times New Roman"/>
          <w:lang w:eastAsia="fi-FI"/>
        </w:rPr>
        <w:t>järjestämis</w:t>
      </w:r>
      <w:r>
        <w:rPr>
          <w:rFonts w:eastAsia="Times New Roman" w:cs="Times New Roman"/>
          <w:lang w:eastAsia="fi-FI"/>
        </w:rPr>
        <w:t xml:space="preserve">essä. </w:t>
      </w:r>
      <w:r w:rsidRPr="002A7FAD">
        <w:rPr>
          <w:rFonts w:eastAsia="Times New Roman" w:cs="Times New Roman"/>
          <w:lang w:eastAsia="fi-FI"/>
        </w:rPr>
        <w:t>Hankintalaki ohjaa vain kunnan ja palveluntuottajan välistä vuorovaikutusta, jos</w:t>
      </w:r>
      <w:r>
        <w:rPr>
          <w:rFonts w:eastAsia="Times New Roman" w:cs="Times New Roman"/>
          <w:lang w:eastAsia="fi-FI"/>
        </w:rPr>
        <w:t>s</w:t>
      </w:r>
      <w:r w:rsidRPr="002A7FAD">
        <w:rPr>
          <w:rFonts w:eastAsia="Times New Roman" w:cs="Times New Roman"/>
          <w:lang w:eastAsia="fi-FI"/>
        </w:rPr>
        <w:t xml:space="preserve">a </w:t>
      </w:r>
      <w:bookmarkStart w:id="0" w:name="_GoBack"/>
      <w:bookmarkEnd w:id="0"/>
      <w:r w:rsidRPr="002A7FAD">
        <w:rPr>
          <w:rFonts w:eastAsia="Times New Roman" w:cs="Times New Roman"/>
          <w:lang w:eastAsia="fi-FI"/>
        </w:rPr>
        <w:t>asiakas</w:t>
      </w:r>
      <w:r>
        <w:rPr>
          <w:rFonts w:eastAsia="Times New Roman" w:cs="Times New Roman"/>
          <w:lang w:eastAsia="fi-FI"/>
        </w:rPr>
        <w:t xml:space="preserve"> ei ole sopimusosapuoli ja </w:t>
      </w:r>
      <w:r w:rsidRPr="002A7FAD">
        <w:rPr>
          <w:rFonts w:eastAsia="Times New Roman" w:cs="Times New Roman"/>
          <w:lang w:eastAsia="fi-FI"/>
        </w:rPr>
        <w:t xml:space="preserve">jää </w:t>
      </w:r>
      <w:r>
        <w:rPr>
          <w:rFonts w:eastAsia="Times New Roman" w:cs="Times New Roman"/>
          <w:lang w:eastAsia="fi-FI"/>
        </w:rPr>
        <w:t xml:space="preserve">siten helposti </w:t>
      </w:r>
      <w:r w:rsidRPr="002A7FAD">
        <w:rPr>
          <w:rFonts w:eastAsia="Times New Roman" w:cs="Times New Roman"/>
          <w:lang w:eastAsia="fi-FI"/>
        </w:rPr>
        <w:t xml:space="preserve">ulkopuolelle. </w:t>
      </w:r>
      <w:r>
        <w:rPr>
          <w:rFonts w:eastAsia="Times New Roman" w:cs="Times New Roman"/>
          <w:lang w:eastAsia="fi-FI"/>
        </w:rPr>
        <w:t xml:space="preserve">Kilpailutus ei voi olla ainoa tapa </w:t>
      </w:r>
      <w:r w:rsidRPr="002A7FAD">
        <w:rPr>
          <w:rFonts w:eastAsia="Times New Roman" w:cs="Times New Roman"/>
          <w:lang w:eastAsia="fi-FI"/>
        </w:rPr>
        <w:t xml:space="preserve">järjestää palveluja. </w:t>
      </w:r>
      <w:r>
        <w:rPr>
          <w:rFonts w:eastAsia="Times New Roman" w:cs="Times New Roman"/>
          <w:lang w:eastAsia="fi-FI"/>
        </w:rPr>
        <w:t>Kilpailutuksen v</w:t>
      </w:r>
      <w:r w:rsidRPr="002A7FAD">
        <w:rPr>
          <w:rFonts w:eastAsia="Times New Roman" w:cs="Times New Roman"/>
          <w:lang w:eastAsia="fi-FI"/>
        </w:rPr>
        <w:t>aihtoehto</w:t>
      </w:r>
      <w:r>
        <w:rPr>
          <w:rFonts w:eastAsia="Times New Roman" w:cs="Times New Roman"/>
          <w:lang w:eastAsia="fi-FI"/>
        </w:rPr>
        <w:t>ina</w:t>
      </w:r>
      <w:r w:rsidRPr="002A7FAD">
        <w:rPr>
          <w:rFonts w:eastAsia="Times New Roman" w:cs="Times New Roman"/>
          <w:lang w:eastAsia="fi-FI"/>
        </w:rPr>
        <w:t xml:space="preserve"> </w:t>
      </w:r>
      <w:r>
        <w:rPr>
          <w:rFonts w:eastAsia="Times New Roman" w:cs="Times New Roman"/>
          <w:lang w:eastAsia="fi-FI"/>
        </w:rPr>
        <w:t xml:space="preserve">ovat jo </w:t>
      </w:r>
      <w:r w:rsidRPr="002A7FAD">
        <w:rPr>
          <w:rFonts w:eastAsia="Times New Roman" w:cs="Times New Roman"/>
          <w:lang w:eastAsia="fi-FI"/>
        </w:rPr>
        <w:t xml:space="preserve">kuntien oma tuotanto, yhteistyö toisten kuntien kanssa </w:t>
      </w:r>
      <w:r>
        <w:rPr>
          <w:rFonts w:eastAsia="Times New Roman" w:cs="Times New Roman"/>
          <w:lang w:eastAsia="fi-FI"/>
        </w:rPr>
        <w:t>sekä</w:t>
      </w:r>
      <w:r w:rsidRPr="002A7FAD">
        <w:rPr>
          <w:rFonts w:eastAsia="Times New Roman" w:cs="Times New Roman"/>
          <w:lang w:eastAsia="fi-FI"/>
        </w:rPr>
        <w:t xml:space="preserve"> palvelusetelit. </w:t>
      </w:r>
      <w:r w:rsidRPr="00A21107">
        <w:rPr>
          <w:rFonts w:eastAsia="Times New Roman" w:cs="Times New Roman"/>
          <w:lang w:eastAsia="fi-FI"/>
        </w:rPr>
        <w:t>Myös mahdollisuutta suoraan valtionapuun tulisi kehittää yleishyödyllisten sosiaalipalvelujen tuottamiseksi</w:t>
      </w:r>
      <w:r>
        <w:rPr>
          <w:rFonts w:eastAsia="Times New Roman" w:cs="Times New Roman"/>
          <w:lang w:eastAsia="fi-FI"/>
        </w:rPr>
        <w:t xml:space="preserve"> sekä </w:t>
      </w:r>
      <w:r w:rsidRPr="002A7FAD">
        <w:rPr>
          <w:rFonts w:eastAsia="Times New Roman" w:cs="Times New Roman"/>
          <w:lang w:eastAsia="fi-FI"/>
        </w:rPr>
        <w:t>mahdollis</w:t>
      </w:r>
      <w:r>
        <w:rPr>
          <w:rFonts w:eastAsia="Times New Roman" w:cs="Times New Roman"/>
          <w:lang w:eastAsia="fi-FI"/>
        </w:rPr>
        <w:t xml:space="preserve">taa lainsäädännöllä palvelujen järjestäminen </w:t>
      </w:r>
      <w:r w:rsidRPr="002A7FAD">
        <w:rPr>
          <w:rFonts w:eastAsia="Times New Roman" w:cs="Times New Roman"/>
          <w:lang w:eastAsia="fi-FI"/>
        </w:rPr>
        <w:t>henkilökohtaise</w:t>
      </w:r>
      <w:r>
        <w:rPr>
          <w:rFonts w:eastAsia="Times New Roman" w:cs="Times New Roman"/>
          <w:lang w:eastAsia="fi-FI"/>
        </w:rPr>
        <w:t xml:space="preserve">lla </w:t>
      </w:r>
      <w:r w:rsidRPr="002A7FAD">
        <w:rPr>
          <w:rFonts w:eastAsia="Times New Roman" w:cs="Times New Roman"/>
          <w:lang w:eastAsia="fi-FI"/>
        </w:rPr>
        <w:t>budjetoin</w:t>
      </w:r>
      <w:r>
        <w:rPr>
          <w:rFonts w:eastAsia="Times New Roman" w:cs="Times New Roman"/>
          <w:lang w:eastAsia="fi-FI"/>
        </w:rPr>
        <w:t>nilla.</w:t>
      </w:r>
    </w:p>
    <w:p w:rsidR="00536681" w:rsidRDefault="00536681" w:rsidP="00536681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fi-FI"/>
        </w:rPr>
      </w:pPr>
    </w:p>
    <w:p w:rsidR="00536681" w:rsidRPr="002A7FAD" w:rsidRDefault="00536681" w:rsidP="00536681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– EU:ssa on valmisteilla hankintadirektiivi, jonka pohjalta Suomessa tullaan valmistelemaan uusi hankintalaki. V</w:t>
      </w:r>
      <w:r w:rsidRPr="002A7FAD">
        <w:rPr>
          <w:rFonts w:eastAsia="Times New Roman" w:cs="Times New Roman"/>
          <w:lang w:eastAsia="fi-FI"/>
        </w:rPr>
        <w:t>aikeavammaisten ihmisten</w:t>
      </w:r>
      <w:r>
        <w:rPr>
          <w:rFonts w:eastAsia="Times New Roman" w:cs="Times New Roman"/>
          <w:lang w:eastAsia="fi-FI"/>
        </w:rPr>
        <w:t xml:space="preserve"> asumisessa </w:t>
      </w:r>
      <w:r w:rsidRPr="002A7FAD">
        <w:rPr>
          <w:rFonts w:eastAsia="Times New Roman" w:cs="Times New Roman"/>
          <w:lang w:eastAsia="fi-FI"/>
        </w:rPr>
        <w:t>tarvit</w:t>
      </w:r>
      <w:r>
        <w:rPr>
          <w:rFonts w:eastAsia="Times New Roman" w:cs="Times New Roman"/>
          <w:lang w:eastAsia="fi-FI"/>
        </w:rPr>
        <w:t>sema</w:t>
      </w:r>
      <w:r w:rsidRPr="002A7FAD">
        <w:rPr>
          <w:rFonts w:eastAsia="Times New Roman" w:cs="Times New Roman"/>
          <w:lang w:eastAsia="fi-FI"/>
        </w:rPr>
        <w:t>n avun ja palvelujen järjestäminen on jätettävä kilpailutuksen ulkopuolelle. Kilpailutuksella ei voida luoda olemattomia markkinoita</w:t>
      </w:r>
      <w:r>
        <w:rPr>
          <w:rFonts w:eastAsia="Times New Roman" w:cs="Times New Roman"/>
          <w:lang w:eastAsia="fi-FI"/>
        </w:rPr>
        <w:t xml:space="preserve">, sanoo Tiina Lappalainen. </w:t>
      </w:r>
    </w:p>
    <w:p w:rsidR="00536681" w:rsidRDefault="00536681" w:rsidP="00536681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fi-FI"/>
        </w:rPr>
      </w:pPr>
    </w:p>
    <w:p w:rsidR="00536681" w:rsidRPr="00A21107" w:rsidRDefault="00536681" w:rsidP="00536681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fi-FI"/>
        </w:rPr>
      </w:pPr>
      <w:r w:rsidRPr="002A7FAD">
        <w:rPr>
          <w:rFonts w:eastAsia="Times New Roman" w:cs="Times New Roman"/>
          <w:lang w:eastAsia="fi-FI"/>
        </w:rPr>
        <w:t>Eri tavoin vammaiset asiakkaat tarvitsevat valmennusta ja tukea toimia</w:t>
      </w:r>
      <w:r>
        <w:rPr>
          <w:rFonts w:eastAsia="Times New Roman" w:cs="Times New Roman"/>
          <w:lang w:eastAsia="fi-FI"/>
        </w:rPr>
        <w:t>kseen</w:t>
      </w:r>
      <w:r w:rsidRPr="002A7FAD">
        <w:rPr>
          <w:rFonts w:eastAsia="Times New Roman" w:cs="Times New Roman"/>
          <w:lang w:eastAsia="fi-FI"/>
        </w:rPr>
        <w:t xml:space="preserve"> aktiivisina asiakkaina asumiseen liittyvissä palveluissa. </w:t>
      </w:r>
      <w:r>
        <w:rPr>
          <w:rFonts w:eastAsia="Times New Roman" w:cs="Times New Roman"/>
          <w:lang w:eastAsia="fi-FI"/>
        </w:rPr>
        <w:t>K</w:t>
      </w:r>
      <w:r w:rsidRPr="002A7FAD">
        <w:rPr>
          <w:rFonts w:eastAsia="Times New Roman" w:cs="Times New Roman"/>
          <w:lang w:eastAsia="fi-FI"/>
        </w:rPr>
        <w:t xml:space="preserve">untien vammaispalvelujen </w:t>
      </w:r>
      <w:r>
        <w:rPr>
          <w:rFonts w:eastAsia="Times New Roman" w:cs="Times New Roman"/>
          <w:lang w:eastAsia="fi-FI"/>
        </w:rPr>
        <w:t>tulee l</w:t>
      </w:r>
      <w:r w:rsidRPr="002A7FAD">
        <w:rPr>
          <w:rFonts w:eastAsia="Times New Roman" w:cs="Times New Roman"/>
          <w:lang w:eastAsia="fi-FI"/>
        </w:rPr>
        <w:t>öytä</w:t>
      </w:r>
      <w:r>
        <w:rPr>
          <w:rFonts w:eastAsia="Times New Roman" w:cs="Times New Roman"/>
          <w:lang w:eastAsia="fi-FI"/>
        </w:rPr>
        <w:t>ä</w:t>
      </w:r>
      <w:r w:rsidRPr="002A7FAD">
        <w:rPr>
          <w:rFonts w:eastAsia="Times New Roman" w:cs="Times New Roman"/>
          <w:lang w:eastAsia="fi-FI"/>
        </w:rPr>
        <w:t xml:space="preserve"> toimintatapoja, jotka huomioivat asiakaslähtöiset tavat palvelujen järjestämise</w:t>
      </w:r>
      <w:r>
        <w:rPr>
          <w:rFonts w:eastAsia="Times New Roman" w:cs="Times New Roman"/>
          <w:lang w:eastAsia="fi-FI"/>
        </w:rPr>
        <w:t>ssä</w:t>
      </w:r>
      <w:r w:rsidRPr="002A7FAD">
        <w:rPr>
          <w:rFonts w:eastAsia="Times New Roman" w:cs="Times New Roman"/>
          <w:lang w:eastAsia="fi-FI"/>
        </w:rPr>
        <w:t>, toteuttamise</w:t>
      </w:r>
      <w:r>
        <w:rPr>
          <w:rFonts w:eastAsia="Times New Roman" w:cs="Times New Roman"/>
          <w:lang w:eastAsia="fi-FI"/>
        </w:rPr>
        <w:t>ssa</w:t>
      </w:r>
      <w:r w:rsidRPr="002A7FAD">
        <w:rPr>
          <w:rFonts w:eastAsia="Times New Roman" w:cs="Times New Roman"/>
          <w:lang w:eastAsia="fi-FI"/>
        </w:rPr>
        <w:t xml:space="preserve"> ja yhteiskehittämise</w:t>
      </w:r>
      <w:r>
        <w:rPr>
          <w:rFonts w:eastAsia="Times New Roman" w:cs="Times New Roman"/>
          <w:lang w:eastAsia="fi-FI"/>
        </w:rPr>
        <w:t xml:space="preserve">ssä. </w:t>
      </w:r>
      <w:r w:rsidRPr="002A7FAD">
        <w:rPr>
          <w:rFonts w:eastAsia="Times New Roman" w:cs="Times New Roman"/>
          <w:lang w:eastAsia="fi-FI"/>
        </w:rPr>
        <w:t xml:space="preserve">Invalidiliiton </w:t>
      </w:r>
      <w:proofErr w:type="spellStart"/>
      <w:r w:rsidRPr="000B2EF2">
        <w:rPr>
          <w:rFonts w:eastAsia="Times New Roman" w:cs="Times New Roman"/>
          <w:i/>
          <w:lang w:eastAsia="fi-FI"/>
        </w:rPr>
        <w:t>Rotia</w:t>
      </w:r>
      <w:proofErr w:type="spellEnd"/>
      <w:r w:rsidRPr="000B2EF2">
        <w:rPr>
          <w:rFonts w:eastAsia="Times New Roman" w:cs="Times New Roman"/>
          <w:i/>
          <w:lang w:eastAsia="fi-FI"/>
        </w:rPr>
        <w:t xml:space="preserve"> palveluihin, kutia kumppanuuteen</w:t>
      </w:r>
      <w:r w:rsidRPr="002A7FAD">
        <w:rPr>
          <w:rFonts w:eastAsia="Times New Roman" w:cs="Times New Roman"/>
          <w:lang w:eastAsia="fi-FI"/>
        </w:rPr>
        <w:t xml:space="preserve"> -projekti tukee vaikeavammaisten ihmisten yksilöllisen ja laadukkaan palveluasumisen toteutumista muuttuvassa kuntakentässä ja kilpailutuksen mukanaan tuomissa haasteissa.</w:t>
      </w:r>
      <w:r w:rsidRPr="002A7FAD">
        <w:t xml:space="preserve"> </w:t>
      </w:r>
      <w:r w:rsidRPr="002A7FAD">
        <w:rPr>
          <w:rFonts w:eastAsia="Times New Roman" w:cs="Times New Roman"/>
          <w:lang w:eastAsia="fi-FI"/>
        </w:rPr>
        <w:t>Hankkeen pu</w:t>
      </w:r>
      <w:r>
        <w:rPr>
          <w:rFonts w:eastAsia="Times New Roman" w:cs="Times New Roman"/>
          <w:lang w:eastAsia="fi-FI"/>
        </w:rPr>
        <w:t xml:space="preserve">itteissa on tuotettu materiaalia </w:t>
      </w:r>
      <w:r w:rsidRPr="002A7FAD">
        <w:rPr>
          <w:rFonts w:eastAsia="Times New Roman" w:cs="Times New Roman"/>
          <w:lang w:eastAsia="fi-FI"/>
        </w:rPr>
        <w:t xml:space="preserve">sekä palveluasumisen hankkijoiden työn tueksi että asiakkaiden </w:t>
      </w:r>
      <w:proofErr w:type="spellStart"/>
      <w:r w:rsidRPr="002A7FAD">
        <w:rPr>
          <w:rFonts w:eastAsia="Times New Roman" w:cs="Times New Roman"/>
          <w:lang w:eastAsia="fi-FI"/>
        </w:rPr>
        <w:t>voimaannuttamiseksi</w:t>
      </w:r>
      <w:proofErr w:type="spellEnd"/>
      <w:r w:rsidRPr="002A7FAD">
        <w:rPr>
          <w:rFonts w:eastAsia="Times New Roman" w:cs="Times New Roman"/>
          <w:lang w:eastAsia="fi-FI"/>
        </w:rPr>
        <w:t>.</w:t>
      </w:r>
      <w:r w:rsidRPr="000B2EF2">
        <w:t xml:space="preserve"> </w:t>
      </w:r>
      <w:r w:rsidRPr="001E710F">
        <w:t xml:space="preserve">Asiakasosallisuus hankinnoissa </w:t>
      </w:r>
      <w:r>
        <w:t>-</w:t>
      </w:r>
      <w:r w:rsidRPr="001E710F">
        <w:t>materiaali</w:t>
      </w:r>
      <w:r>
        <w:t xml:space="preserve">, Kuinka sinä haluat asua? -opas sekä </w:t>
      </w:r>
      <w:proofErr w:type="spellStart"/>
      <w:r w:rsidRPr="001E710F">
        <w:t>Rotia</w:t>
      </w:r>
      <w:proofErr w:type="spellEnd"/>
      <w:r w:rsidRPr="001E710F">
        <w:t xml:space="preserve"> palveluihin </w:t>
      </w:r>
      <w:r>
        <w:t>-</w:t>
      </w:r>
      <w:r w:rsidRPr="001E710F">
        <w:t>video</w:t>
      </w:r>
      <w:r>
        <w:t xml:space="preserve"> ovat saatavilla </w:t>
      </w:r>
      <w:hyperlink r:id="rId5" w:history="1">
        <w:r w:rsidRPr="00536681">
          <w:rPr>
            <w:rStyle w:val="Hyperlinkki"/>
          </w:rPr>
          <w:t>projektin verkkosivuilla</w:t>
        </w:r>
      </w:hyperlink>
      <w:r>
        <w:t xml:space="preserve">. </w:t>
      </w:r>
    </w:p>
    <w:p w:rsidR="00536681" w:rsidRDefault="00536681" w:rsidP="00536681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fi-FI"/>
        </w:rPr>
      </w:pPr>
    </w:p>
    <w:p w:rsidR="00536681" w:rsidRDefault="00536681" w:rsidP="00536681">
      <w:pPr>
        <w:shd w:val="clear" w:color="auto" w:fill="FFFFFF"/>
        <w:spacing w:after="0" w:line="240" w:lineRule="auto"/>
        <w:jc w:val="both"/>
        <w:rPr>
          <w:b/>
        </w:rPr>
      </w:pPr>
      <w:r w:rsidRPr="00147D2D">
        <w:rPr>
          <w:b/>
        </w:rPr>
        <w:t xml:space="preserve">Tule kuuntelemaan lisää </w:t>
      </w:r>
      <w:proofErr w:type="spellStart"/>
      <w:r w:rsidRPr="00147D2D">
        <w:rPr>
          <w:b/>
        </w:rPr>
        <w:t>Rotia</w:t>
      </w:r>
      <w:proofErr w:type="spellEnd"/>
      <w:r w:rsidRPr="00147D2D">
        <w:rPr>
          <w:b/>
        </w:rPr>
        <w:t xml:space="preserve"> palveluihin -projektin </w:t>
      </w:r>
      <w:r w:rsidRPr="00147D2D">
        <w:rPr>
          <w:b/>
          <w:i/>
        </w:rPr>
        <w:t>Käyttäjäkokemusta vammaispalveluiden hankintaan</w:t>
      </w:r>
      <w:r w:rsidRPr="00147D2D">
        <w:rPr>
          <w:b/>
        </w:rPr>
        <w:t xml:space="preserve"> </w:t>
      </w:r>
      <w:r>
        <w:rPr>
          <w:b/>
        </w:rPr>
        <w:t>-</w:t>
      </w:r>
      <w:r w:rsidRPr="00147D2D">
        <w:rPr>
          <w:b/>
        </w:rPr>
        <w:t xml:space="preserve">tietoiskuihin Tampereen Apuväline-messujen aikana 7.-9.11. Tietoiskuja järjestetään joka päivä klo </w:t>
      </w:r>
      <w:proofErr w:type="gramStart"/>
      <w:r w:rsidRPr="00147D2D">
        <w:rPr>
          <w:b/>
        </w:rPr>
        <w:t>13.30-14</w:t>
      </w:r>
      <w:proofErr w:type="gramEnd"/>
      <w:r w:rsidRPr="00147D2D">
        <w:rPr>
          <w:b/>
        </w:rPr>
        <w:t xml:space="preserve"> Tampereen Messu- ja Urheilukeskuksen A-hallissa.</w:t>
      </w:r>
    </w:p>
    <w:p w:rsidR="00536681" w:rsidRDefault="00536681" w:rsidP="00536681">
      <w:pPr>
        <w:shd w:val="clear" w:color="auto" w:fill="FFFFFF"/>
        <w:spacing w:after="0" w:line="240" w:lineRule="auto"/>
        <w:jc w:val="both"/>
        <w:rPr>
          <w:b/>
        </w:rPr>
      </w:pPr>
    </w:p>
    <w:p w:rsidR="00536681" w:rsidRDefault="00536681" w:rsidP="00536681">
      <w:pPr>
        <w:spacing w:after="0"/>
        <w:jc w:val="both"/>
        <w:rPr>
          <w:b/>
        </w:rPr>
      </w:pPr>
      <w:r w:rsidRPr="002A7FAD">
        <w:rPr>
          <w:b/>
        </w:rPr>
        <w:t xml:space="preserve">Lisätietoja: </w:t>
      </w:r>
    </w:p>
    <w:p w:rsidR="00536681" w:rsidRDefault="00536681" w:rsidP="00536681">
      <w:pPr>
        <w:spacing w:after="0"/>
        <w:jc w:val="both"/>
        <w:rPr>
          <w:b/>
        </w:rPr>
      </w:pPr>
    </w:p>
    <w:p w:rsidR="00536681" w:rsidRDefault="00536681" w:rsidP="00536681">
      <w:pPr>
        <w:spacing w:after="0"/>
        <w:jc w:val="both"/>
      </w:pPr>
      <w:r>
        <w:t>P</w:t>
      </w:r>
      <w:r w:rsidRPr="002A7FAD">
        <w:t xml:space="preserve">rojektipäällikkö Tiina Lappalainen, </w:t>
      </w:r>
      <w:proofErr w:type="spellStart"/>
      <w:r w:rsidRPr="002A7FAD">
        <w:t>Rotia</w:t>
      </w:r>
      <w:proofErr w:type="spellEnd"/>
      <w:r w:rsidRPr="002A7FAD">
        <w:t xml:space="preserve"> palveluihin </w:t>
      </w:r>
      <w:r>
        <w:t>-</w:t>
      </w:r>
      <w:r w:rsidRPr="002A7FAD">
        <w:t>projekti</w:t>
      </w:r>
      <w:r>
        <w:t>, Invalidiliitto ry</w:t>
      </w:r>
      <w:r w:rsidRPr="002A7FAD">
        <w:t xml:space="preserve">, </w:t>
      </w:r>
      <w:hyperlink r:id="rId6" w:history="1">
        <w:r w:rsidRPr="002A7FAD">
          <w:rPr>
            <w:rStyle w:val="Hyperlinkki"/>
          </w:rPr>
          <w:t>tiina.lappalainen@invalidiliitto.fi</w:t>
        </w:r>
      </w:hyperlink>
      <w:r>
        <w:rPr>
          <w:rStyle w:val="Hyperlinkki"/>
        </w:rPr>
        <w:t>,</w:t>
      </w:r>
      <w:r w:rsidRPr="002A7FAD">
        <w:t xml:space="preserve"> </w:t>
      </w:r>
      <w:r>
        <w:t>puh. 040 8257 904</w:t>
      </w:r>
    </w:p>
    <w:p w:rsidR="00536681" w:rsidRDefault="00536681" w:rsidP="00536681">
      <w:pPr>
        <w:spacing w:after="0" w:line="240" w:lineRule="auto"/>
        <w:jc w:val="both"/>
      </w:pPr>
    </w:p>
    <w:p w:rsidR="00536681" w:rsidRPr="00C861E1" w:rsidRDefault="00536681" w:rsidP="00536681">
      <w:pPr>
        <w:spacing w:after="0" w:line="240" w:lineRule="auto"/>
        <w:jc w:val="both"/>
        <w:rPr>
          <w:b/>
        </w:rPr>
      </w:pPr>
      <w:proofErr w:type="spellStart"/>
      <w:r w:rsidRPr="008B0607">
        <w:t>www.invalidiliitto.fi/rotia-projekti</w:t>
      </w:r>
      <w:proofErr w:type="spellEnd"/>
    </w:p>
    <w:p w:rsidR="00980A04" w:rsidRPr="002A7FAD" w:rsidRDefault="00980A04" w:rsidP="00147D2D">
      <w:pPr>
        <w:spacing w:after="0" w:line="240" w:lineRule="auto"/>
      </w:pPr>
    </w:p>
    <w:sectPr w:rsidR="00980A04" w:rsidRPr="002A7FAD" w:rsidSect="00C861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38"/>
    <w:rsid w:val="00011E20"/>
    <w:rsid w:val="000B2EF2"/>
    <w:rsid w:val="000E1C4E"/>
    <w:rsid w:val="00147D2D"/>
    <w:rsid w:val="00164899"/>
    <w:rsid w:val="001E710F"/>
    <w:rsid w:val="00232023"/>
    <w:rsid w:val="00281872"/>
    <w:rsid w:val="00291A38"/>
    <w:rsid w:val="002A7FAD"/>
    <w:rsid w:val="00474D54"/>
    <w:rsid w:val="00536681"/>
    <w:rsid w:val="00610FDE"/>
    <w:rsid w:val="0062334E"/>
    <w:rsid w:val="00671F63"/>
    <w:rsid w:val="006776DD"/>
    <w:rsid w:val="0072441C"/>
    <w:rsid w:val="008165EC"/>
    <w:rsid w:val="008400D2"/>
    <w:rsid w:val="00935EE1"/>
    <w:rsid w:val="00980A04"/>
    <w:rsid w:val="00A21107"/>
    <w:rsid w:val="00AF4DCD"/>
    <w:rsid w:val="00B71639"/>
    <w:rsid w:val="00BB444F"/>
    <w:rsid w:val="00DA78C0"/>
    <w:rsid w:val="00EC4089"/>
    <w:rsid w:val="00F6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3668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80A04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623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3668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80A04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62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2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43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89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58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699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16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326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619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0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970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075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1178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597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970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ina.lappalainen@invalidiliitto.fi" TargetMode="External"/><Relationship Id="rId5" Type="http://schemas.openxmlformats.org/officeDocument/2006/relationships/hyperlink" Target="http://www.invalidiliitto.fi/rotia-projek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Lappalainen</dc:creator>
  <cp:lastModifiedBy>Sanni Roinevirta</cp:lastModifiedBy>
  <cp:revision>2</cp:revision>
  <dcterms:created xsi:type="dcterms:W3CDTF">2013-11-06T14:03:00Z</dcterms:created>
  <dcterms:modified xsi:type="dcterms:W3CDTF">2013-11-06T14:03:00Z</dcterms:modified>
</cp:coreProperties>
</file>