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1C" w:rsidRPr="00A77B1C" w:rsidRDefault="00A77B1C" w:rsidP="0037268C">
      <w:pPr>
        <w:pStyle w:val="Huvudrubrik"/>
      </w:pPr>
      <w:r w:rsidRPr="00A77B1C">
        <w:t>Smart stadsljus med sensor sparar energi</w:t>
      </w:r>
    </w:p>
    <w:p w:rsidR="00A77B1C" w:rsidRPr="00A77B1C" w:rsidRDefault="00A77B1C" w:rsidP="00A77B1C">
      <w:pPr>
        <w:pStyle w:val="Brdtext"/>
      </w:pPr>
      <w:r w:rsidRPr="00A77B1C">
        <w:t> </w:t>
      </w:r>
    </w:p>
    <w:p w:rsidR="00A77B1C" w:rsidRPr="00A77B1C" w:rsidRDefault="00A77B1C" w:rsidP="00A77B1C">
      <w:pPr>
        <w:pStyle w:val="Brdtext"/>
      </w:pPr>
      <w:r w:rsidRPr="00A77B1C">
        <w:t>Tanken på smarta städer låter som en vision som ska infrias i framtiden. Men många idéer realiseras just nu. Stockholms stad har tagit initiativ och leder ett projekt inom EU med namnet GrowSmarter. Nu pågår 12 projekt inom tre områden: energi och byggnader, mobilitet och infrastruktur.</w:t>
      </w:r>
    </w:p>
    <w:p w:rsidR="00A77B1C" w:rsidRPr="00A77B1C" w:rsidRDefault="00A77B1C" w:rsidP="00A77B1C">
      <w:pPr>
        <w:pStyle w:val="Brdtext"/>
      </w:pPr>
      <w:r w:rsidRPr="00A77B1C">
        <w:t>     Idag lyser gatlamporna i Stockholm genom natten och styrs av en centralt belägen sensor. Nu</w:t>
      </w:r>
      <w:r>
        <w:t xml:space="preserve"> införs, som en av åtgärderna, </w:t>
      </w:r>
      <w:r w:rsidRPr="00A77B1C">
        <w:t xml:space="preserve">ett helt nytt system som sparar energiförbrukningen. I varje gatlampa sätts en LED-belysning och en sensor som känner av när en person närmar sig. Då ökar belysningen där och två lampor framför och bakom personen så det känns tryggt.  Efter passerandet återgår de till dimmat ljus. </w:t>
      </w:r>
    </w:p>
    <w:p w:rsidR="00A77B1C" w:rsidRPr="00A77B1C" w:rsidRDefault="00A77B1C" w:rsidP="00A77B1C">
      <w:pPr>
        <w:pStyle w:val="Brdtext"/>
      </w:pPr>
      <w:r w:rsidRPr="00A77B1C">
        <w:t xml:space="preserve">     – Sensorerna meddelar också Trafikkontoret när LED-lamporna har gått sönder, berättar </w:t>
      </w:r>
    </w:p>
    <w:p w:rsidR="00A77B1C" w:rsidRPr="00A77B1C" w:rsidRDefault="00A77B1C" w:rsidP="00A77B1C">
      <w:pPr>
        <w:pStyle w:val="Brdtext"/>
      </w:pPr>
      <w:r w:rsidRPr="00A77B1C">
        <w:t>Gustaf Landahl som är avdelningschef på miljöförvaltningen på Stockholms stad och är också projektkoordinator. Man slipper alltså åka runt och kontrollera utan får meddelande vilka som är trasiga.</w:t>
      </w:r>
    </w:p>
    <w:p w:rsidR="00A77B1C" w:rsidRPr="00A77B1C" w:rsidRDefault="00A77B1C" w:rsidP="00A77B1C">
      <w:pPr>
        <w:pStyle w:val="Brdtext"/>
      </w:pPr>
      <w:r w:rsidRPr="00A77B1C">
        <w:t xml:space="preserve">     En annan smart lösning projektet visar upp är ett system där sopor läggs i olikfärgade påsar för att sedan maskinellt sorteras till exempel för förpackningsåtervinning och matavfall till biogasframställning. </w:t>
      </w:r>
    </w:p>
    <w:p w:rsidR="00A77B1C" w:rsidRPr="00A77B1C" w:rsidRDefault="00A77B1C" w:rsidP="00A77B1C">
      <w:pPr>
        <w:pStyle w:val="Brdtext"/>
      </w:pPr>
      <w:r w:rsidRPr="00A77B1C">
        <w:t xml:space="preserve">Påsen stoppas i ett sopsugsystem där den vägs och färgen läses av. Eftersom luckan öppnats med en särskild </w:t>
      </w:r>
      <w:r>
        <w:t>nyckel finns även möjlighet för</w:t>
      </w:r>
      <w:r w:rsidRPr="00A77B1C">
        <w:t> systemet att känna av vem som har slängt soporna. Då skulle man som boende kunna få en återkoppling via t ex en app i telefonen få information om hur bra man är på att återvinna. Den exakta utformningen av denna information är fortfarande inte avgjort och förutsätter en medverkan från de boende.</w:t>
      </w:r>
    </w:p>
    <w:p w:rsidR="00A77B1C" w:rsidRPr="00A77B1C" w:rsidRDefault="00A77B1C" w:rsidP="00A77B1C">
      <w:pPr>
        <w:pStyle w:val="Brdtext"/>
      </w:pPr>
      <w:r w:rsidRPr="00A77B1C">
        <w:t xml:space="preserve">     – Det skulle kunna ge en positiv återkoppling som visar hur många träd som sparats eller hur mycket biogas man bidragit till. </w:t>
      </w:r>
    </w:p>
    <w:p w:rsidR="00A77B1C" w:rsidRDefault="00A77B1C" w:rsidP="00A77B1C">
      <w:pPr>
        <w:pStyle w:val="Brdtext"/>
      </w:pPr>
      <w:r w:rsidRPr="00A77B1C">
        <w:t>     Gustaf nämner också 5G och att man kommer att sätta ut fler sändare eftersom våglängden är kort. Det är givet att dessa satsningar är beroende av att kartdata finns tillgängliga och att geodata håller hög kvalitet.</w:t>
      </w:r>
    </w:p>
    <w:p w:rsidR="00D8175E" w:rsidRDefault="00D8175E" w:rsidP="00A77B1C">
      <w:pPr>
        <w:pStyle w:val="Brdtext"/>
      </w:pPr>
    </w:p>
    <w:p w:rsidR="00D8175E" w:rsidRPr="00A77B1C" w:rsidRDefault="00D8175E" w:rsidP="00A77B1C">
      <w:pPr>
        <w:pStyle w:val="Brdtext"/>
      </w:pPr>
      <w:r>
        <w:t>Av: Love Jansson</w:t>
      </w:r>
      <w:bookmarkStart w:id="0" w:name="_GoBack"/>
      <w:bookmarkEnd w:id="0"/>
    </w:p>
    <w:p w:rsidR="00C135E0" w:rsidRDefault="00C135E0">
      <w:pPr>
        <w:pStyle w:val="Brdtext"/>
      </w:pPr>
    </w:p>
    <w:sectPr w:rsidR="00C135E0">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1C" w:rsidRDefault="00A77B1C">
      <w:r>
        <w:separator/>
      </w:r>
    </w:p>
  </w:endnote>
  <w:endnote w:type="continuationSeparator" w:id="0">
    <w:p w:rsidR="00A77B1C" w:rsidRDefault="00A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1C" w:rsidRDefault="00A77B1C">
      <w:r>
        <w:separator/>
      </w:r>
    </w:p>
  </w:footnote>
  <w:footnote w:type="continuationSeparator" w:id="0">
    <w:p w:rsidR="00A77B1C" w:rsidRDefault="00A77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B0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20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243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8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C6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15:restartNumberingAfterBreak="0">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1C"/>
    <w:rsid w:val="0037268C"/>
    <w:rsid w:val="00A77B1C"/>
    <w:rsid w:val="00C135E0"/>
    <w:rsid w:val="00D81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87A24E"/>
  <w15:chartTrackingRefBased/>
  <w15:docId w15:val="{5384D028-C9F6-4F97-8E65-98EB380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unhideWhenUsed="1"/>
    <w:lsdException w:name="List" w:semiHidden="1" w:unhideWhenUsed="1"/>
    <w:lsdException w:name="List Bullet" w:semiHidden="1" w:uiPriority="12"/>
    <w:lsdException w:name="List Number" w:semiHidden="1" w:unhideWhenUsed="1"/>
    <w:lsdException w:name="List 2" w:semiHidden="1" w:uiPriority="17" w:unhideWhenUsed="1"/>
    <w:lsdException w:name="List 3" w:semiHidden="1" w:uiPriority="17"/>
    <w:lsdException w:name="List 4" w:semiHidden="1" w:uiPriority="17"/>
    <w:lsdException w:name="List 5" w:semiHidden="1" w:uiPriority="17"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unhideWhenUsed="1"/>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1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2"/>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0744">
      <w:bodyDiv w:val="1"/>
      <w:marLeft w:val="0"/>
      <w:marRight w:val="0"/>
      <w:marTop w:val="0"/>
      <w:marBottom w:val="0"/>
      <w:divBdr>
        <w:top w:val="none" w:sz="0" w:space="0" w:color="auto"/>
        <w:left w:val="none" w:sz="0" w:space="0" w:color="auto"/>
        <w:bottom w:val="none" w:sz="0" w:space="0" w:color="auto"/>
        <w:right w:val="none" w:sz="0" w:space="0" w:color="auto"/>
      </w:divBdr>
    </w:div>
    <w:div w:id="15393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3247-9F84-4995-945E-8F65669F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1726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Anja</dc:creator>
  <cp:keywords/>
  <dc:description/>
  <cp:lastModifiedBy>Jonasson Anja</cp:lastModifiedBy>
  <cp:revision>3</cp:revision>
  <cp:lastPrinted>2011-06-19T14:08:00Z</cp:lastPrinted>
  <dcterms:created xsi:type="dcterms:W3CDTF">2017-03-02T13:57:00Z</dcterms:created>
  <dcterms:modified xsi:type="dcterms:W3CDTF">2017-04-24T13:22:00Z</dcterms:modified>
</cp:coreProperties>
</file>