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ED" w:rsidRPr="00A90D30" w:rsidRDefault="009E13ED">
      <w:pPr>
        <w:rPr>
          <w:rFonts w:ascii="Arial" w:hAnsi="Arial" w:cs="Arial"/>
        </w:rPr>
      </w:pPr>
    </w:p>
    <w:p w:rsidR="009E13ED" w:rsidRPr="00876A24" w:rsidRDefault="001F1AE1" w:rsidP="009E13ED">
      <w:pPr>
        <w:jc w:val="right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noProof/>
          <w:sz w:val="16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3672205</wp:posOffset>
            </wp:positionH>
            <wp:positionV relativeFrom="paragraph">
              <wp:posOffset>156210</wp:posOffset>
            </wp:positionV>
            <wp:extent cx="2105025" cy="2867025"/>
            <wp:effectExtent l="19050" t="0" r="9525" b="0"/>
            <wp:wrapTight wrapText="bothSides">
              <wp:wrapPolygon edited="0">
                <wp:start x="-195" y="0"/>
                <wp:lineTo x="-195" y="21528"/>
                <wp:lineTo x="21698" y="21528"/>
                <wp:lineTo x="21698" y="0"/>
                <wp:lineTo x="-195" y="0"/>
              </wp:wrapPolygon>
            </wp:wrapTight>
            <wp:docPr id="7" name="Bildobjekt 6" descr="inr131107 25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r131107 25818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16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2176780</wp:posOffset>
            </wp:positionH>
            <wp:positionV relativeFrom="paragraph">
              <wp:posOffset>1175385</wp:posOffset>
            </wp:positionV>
            <wp:extent cx="1439545" cy="1847850"/>
            <wp:effectExtent l="19050" t="0" r="8255" b="0"/>
            <wp:wrapTight wrapText="bothSides">
              <wp:wrapPolygon edited="0">
                <wp:start x="-286" y="0"/>
                <wp:lineTo x="-286" y="21377"/>
                <wp:lineTo x="21724" y="21377"/>
                <wp:lineTo x="21724" y="0"/>
                <wp:lineTo x="-286" y="0"/>
              </wp:wrapPolygon>
            </wp:wrapTight>
            <wp:docPr id="13" name="Bildobjekt 7" descr="inr131107 25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r131107 25822.jpg"/>
                    <pic:cNvPicPr/>
                  </pic:nvPicPr>
                  <pic:blipFill>
                    <a:blip r:embed="rId7" cstate="print"/>
                    <a:srcRect r="-248"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16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2176780</wp:posOffset>
            </wp:positionH>
            <wp:positionV relativeFrom="paragraph">
              <wp:posOffset>156210</wp:posOffset>
            </wp:positionV>
            <wp:extent cx="1439545" cy="962025"/>
            <wp:effectExtent l="19050" t="0" r="8255" b="0"/>
            <wp:wrapTight wrapText="bothSides">
              <wp:wrapPolygon edited="0">
                <wp:start x="-286" y="0"/>
                <wp:lineTo x="-286" y="21386"/>
                <wp:lineTo x="21724" y="21386"/>
                <wp:lineTo x="21724" y="0"/>
                <wp:lineTo x="-286" y="0"/>
              </wp:wrapPolygon>
            </wp:wrapTight>
            <wp:docPr id="10" name="Bildobjekt 0" descr="inr131107 25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r131107 25817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16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156210</wp:posOffset>
            </wp:positionV>
            <wp:extent cx="2114550" cy="2867025"/>
            <wp:effectExtent l="19050" t="0" r="0" b="0"/>
            <wp:wrapTight wrapText="bothSides">
              <wp:wrapPolygon edited="0">
                <wp:start x="-195" y="0"/>
                <wp:lineTo x="-195" y="21528"/>
                <wp:lineTo x="21600" y="21528"/>
                <wp:lineTo x="21600" y="0"/>
                <wp:lineTo x="-195" y="0"/>
              </wp:wrapPolygon>
            </wp:wrapTight>
            <wp:docPr id="1" name="Bildobjekt 0" descr="inr131107 25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r131107 25817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675A">
        <w:rPr>
          <w:rFonts w:ascii="Arial" w:hAnsi="Arial" w:cs="Arial"/>
          <w:sz w:val="16"/>
          <w:szCs w:val="20"/>
        </w:rPr>
        <w:t>Nyhet</w:t>
      </w:r>
      <w:r w:rsidR="009E13ED" w:rsidRPr="00876A24">
        <w:rPr>
          <w:rFonts w:ascii="Arial" w:hAnsi="Arial" w:cs="Arial"/>
          <w:sz w:val="16"/>
          <w:szCs w:val="20"/>
        </w:rPr>
        <w:t xml:space="preserve"> Malmö 201</w:t>
      </w:r>
      <w:r w:rsidR="007A0C11" w:rsidRPr="00876A24">
        <w:rPr>
          <w:rFonts w:ascii="Arial" w:hAnsi="Arial" w:cs="Arial"/>
          <w:sz w:val="16"/>
          <w:szCs w:val="20"/>
        </w:rPr>
        <w:t>4</w:t>
      </w:r>
      <w:r w:rsidR="009E13ED" w:rsidRPr="00876A24">
        <w:rPr>
          <w:rFonts w:ascii="Arial" w:hAnsi="Arial" w:cs="Arial"/>
          <w:sz w:val="16"/>
          <w:szCs w:val="20"/>
        </w:rPr>
        <w:t>-</w:t>
      </w:r>
      <w:r w:rsidR="002C675A">
        <w:rPr>
          <w:rFonts w:ascii="Arial" w:hAnsi="Arial" w:cs="Arial"/>
          <w:sz w:val="16"/>
          <w:szCs w:val="20"/>
        </w:rPr>
        <w:t>03-11</w:t>
      </w:r>
    </w:p>
    <w:p w:rsidR="009E13ED" w:rsidRPr="00717578" w:rsidRDefault="009E13ED">
      <w:pPr>
        <w:rPr>
          <w:rFonts w:ascii="Arial" w:hAnsi="Arial" w:cs="Arial"/>
          <w:sz w:val="12"/>
        </w:rPr>
      </w:pPr>
    </w:p>
    <w:p w:rsidR="00E10D59" w:rsidRPr="008B3140" w:rsidRDefault="006F4D56" w:rsidP="001115D6">
      <w:pPr>
        <w:pStyle w:val="Rubrik1"/>
        <w:shd w:val="clear" w:color="auto" w:fill="FFFFFF"/>
        <w:spacing w:before="240" w:after="120"/>
        <w:rPr>
          <w:rFonts w:ascii="Arial" w:hAnsi="Arial" w:cs="Arial"/>
          <w:color w:val="000000" w:themeColor="text1"/>
          <w:sz w:val="32"/>
          <w:szCs w:val="44"/>
        </w:rPr>
      </w:pPr>
      <w:r>
        <w:rPr>
          <w:rFonts w:ascii="Arial" w:hAnsi="Arial" w:cs="Arial"/>
          <w:color w:val="000000" w:themeColor="text1"/>
          <w:sz w:val="32"/>
          <w:szCs w:val="44"/>
        </w:rPr>
        <w:t>EN HELT NY PRODUKTKATEGORI FÖR BADRUMMET: BLANDARVÄGGEN FRONT från INR</w:t>
      </w:r>
    </w:p>
    <w:p w:rsidR="00B603E9" w:rsidRPr="00041403" w:rsidRDefault="006F4D56" w:rsidP="00B603E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041403">
        <w:rPr>
          <w:rFonts w:ascii="Arial" w:hAnsi="Arial" w:cs="Arial"/>
          <w:b/>
          <w:sz w:val="22"/>
          <w:szCs w:val="22"/>
          <w:shd w:val="clear" w:color="auto" w:fill="FFFFFF"/>
        </w:rPr>
        <w:t xml:space="preserve">Front är en av årets stora </w:t>
      </w:r>
      <w:r w:rsidR="00A34D4C">
        <w:rPr>
          <w:rFonts w:ascii="Arial" w:hAnsi="Arial" w:cs="Arial"/>
          <w:b/>
          <w:sz w:val="22"/>
          <w:szCs w:val="22"/>
          <w:shd w:val="clear" w:color="auto" w:fill="FFFFFF"/>
        </w:rPr>
        <w:t>badrums</w:t>
      </w:r>
      <w:r w:rsidRPr="00041403">
        <w:rPr>
          <w:rFonts w:ascii="Arial" w:hAnsi="Arial" w:cs="Arial"/>
          <w:b/>
          <w:sz w:val="22"/>
          <w:szCs w:val="22"/>
          <w:shd w:val="clear" w:color="auto" w:fill="FFFFFF"/>
        </w:rPr>
        <w:t xml:space="preserve">nyheter </w:t>
      </w:r>
      <w:r w:rsidR="003E70B9">
        <w:rPr>
          <w:rFonts w:ascii="Arial" w:hAnsi="Arial" w:cs="Arial"/>
          <w:b/>
          <w:sz w:val="22"/>
          <w:szCs w:val="22"/>
          <w:shd w:val="clear" w:color="auto" w:fill="FFFFFF"/>
        </w:rPr>
        <w:t xml:space="preserve">som bildar </w:t>
      </w:r>
      <w:r w:rsidRPr="00041403">
        <w:rPr>
          <w:rFonts w:ascii="Arial" w:hAnsi="Arial" w:cs="Arial"/>
          <w:b/>
          <w:sz w:val="22"/>
          <w:szCs w:val="22"/>
          <w:shd w:val="clear" w:color="auto" w:fill="FFFFFF"/>
        </w:rPr>
        <w:t>en helt ny produktkategori</w:t>
      </w:r>
      <w:r w:rsidR="00A34D4C">
        <w:rPr>
          <w:rFonts w:ascii="Arial" w:hAnsi="Arial" w:cs="Arial"/>
          <w:b/>
          <w:sz w:val="22"/>
          <w:szCs w:val="22"/>
          <w:shd w:val="clear" w:color="auto" w:fill="FFFFFF"/>
        </w:rPr>
        <w:t xml:space="preserve"> och</w:t>
      </w:r>
      <w:r w:rsidRPr="00041403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="003E70B9">
        <w:rPr>
          <w:rFonts w:ascii="Arial" w:hAnsi="Arial" w:cs="Arial"/>
          <w:b/>
          <w:sz w:val="22"/>
          <w:szCs w:val="22"/>
          <w:shd w:val="clear" w:color="auto" w:fill="FFFFFF"/>
        </w:rPr>
        <w:t xml:space="preserve">som </w:t>
      </w:r>
      <w:r w:rsidRPr="00041403">
        <w:rPr>
          <w:rFonts w:ascii="Arial" w:hAnsi="Arial" w:cs="Arial"/>
          <w:b/>
          <w:sz w:val="22"/>
          <w:szCs w:val="22"/>
          <w:shd w:val="clear" w:color="auto" w:fill="FFFFFF"/>
        </w:rPr>
        <w:t>vi valt att kalla för blandarvägg. Front</w:t>
      </w:r>
      <w:r w:rsidR="001C1835" w:rsidRPr="00041403">
        <w:rPr>
          <w:rFonts w:ascii="Arial" w:hAnsi="Arial" w:cs="Arial"/>
          <w:b/>
          <w:sz w:val="22"/>
          <w:szCs w:val="22"/>
          <w:shd w:val="clear" w:color="auto" w:fill="FFFFFF"/>
        </w:rPr>
        <w:t xml:space="preserve"> är en fristående fondvägg med </w:t>
      </w:r>
      <w:r w:rsidR="003E70B9">
        <w:rPr>
          <w:rFonts w:ascii="Arial" w:hAnsi="Arial" w:cs="Arial"/>
          <w:b/>
          <w:sz w:val="22"/>
          <w:szCs w:val="22"/>
          <w:shd w:val="clear" w:color="auto" w:fill="FFFFFF"/>
        </w:rPr>
        <w:t>inbyggnadsblandare</w:t>
      </w:r>
      <w:r w:rsidR="001C1835" w:rsidRPr="00041403">
        <w:rPr>
          <w:rFonts w:ascii="Arial" w:hAnsi="Arial" w:cs="Arial"/>
          <w:b/>
          <w:sz w:val="22"/>
          <w:szCs w:val="22"/>
          <w:shd w:val="clear" w:color="auto" w:fill="FFFFFF"/>
        </w:rPr>
        <w:t xml:space="preserve"> och generös taksil. </w:t>
      </w:r>
      <w:r w:rsidR="00A34D4C">
        <w:rPr>
          <w:rFonts w:ascii="Arial" w:hAnsi="Arial" w:cs="Arial"/>
          <w:b/>
          <w:sz w:val="22"/>
          <w:szCs w:val="22"/>
          <w:shd w:val="clear" w:color="auto" w:fill="FFFFFF"/>
        </w:rPr>
        <w:t>Dolt b</w:t>
      </w:r>
      <w:r w:rsidR="001C1835" w:rsidRPr="00041403">
        <w:rPr>
          <w:rFonts w:ascii="Arial" w:hAnsi="Arial" w:cs="Arial"/>
          <w:b/>
          <w:sz w:val="22"/>
          <w:szCs w:val="22"/>
          <w:shd w:val="clear" w:color="auto" w:fill="FFFFFF"/>
        </w:rPr>
        <w:t xml:space="preserve">akom väggen, som </w:t>
      </w:r>
      <w:r w:rsidR="00A34D4C">
        <w:rPr>
          <w:rFonts w:ascii="Arial" w:hAnsi="Arial" w:cs="Arial"/>
          <w:b/>
          <w:sz w:val="22"/>
          <w:szCs w:val="22"/>
          <w:shd w:val="clear" w:color="auto" w:fill="FFFFFF"/>
        </w:rPr>
        <w:t>kläs</w:t>
      </w:r>
      <w:r w:rsidR="001C1835" w:rsidRPr="00041403">
        <w:rPr>
          <w:rFonts w:ascii="Arial" w:hAnsi="Arial" w:cs="Arial"/>
          <w:b/>
          <w:sz w:val="22"/>
          <w:szCs w:val="22"/>
          <w:shd w:val="clear" w:color="auto" w:fill="FFFFFF"/>
        </w:rPr>
        <w:t xml:space="preserve"> i valfritt kakel, finns </w:t>
      </w:r>
      <w:r w:rsidR="003E70B9">
        <w:rPr>
          <w:rFonts w:ascii="Arial" w:hAnsi="Arial" w:cs="Arial"/>
          <w:b/>
          <w:sz w:val="22"/>
          <w:szCs w:val="22"/>
          <w:shd w:val="clear" w:color="auto" w:fill="FFFFFF"/>
        </w:rPr>
        <w:t>smart</w:t>
      </w:r>
      <w:r w:rsidR="00A34D4C">
        <w:rPr>
          <w:rFonts w:ascii="Arial" w:hAnsi="Arial" w:cs="Arial"/>
          <w:b/>
          <w:sz w:val="22"/>
          <w:szCs w:val="22"/>
          <w:shd w:val="clear" w:color="auto" w:fill="FFFFFF"/>
        </w:rPr>
        <w:t xml:space="preserve"> förvaring</w:t>
      </w:r>
      <w:r w:rsidR="001C1835" w:rsidRPr="00041403">
        <w:rPr>
          <w:rFonts w:ascii="Arial" w:hAnsi="Arial" w:cs="Arial"/>
          <w:b/>
          <w:sz w:val="22"/>
          <w:szCs w:val="22"/>
          <w:shd w:val="clear" w:color="auto" w:fill="FFFFFF"/>
        </w:rPr>
        <w:t xml:space="preserve">. </w:t>
      </w:r>
      <w:r w:rsidR="00A34D4C">
        <w:rPr>
          <w:rFonts w:ascii="Arial" w:hAnsi="Arial" w:cs="Arial"/>
          <w:b/>
          <w:sz w:val="22"/>
          <w:szCs w:val="22"/>
          <w:shd w:val="clear" w:color="auto" w:fill="FFFFFF"/>
        </w:rPr>
        <w:t>Själva i</w:t>
      </w:r>
      <w:r w:rsidR="00EA5217" w:rsidRPr="00041403">
        <w:rPr>
          <w:rFonts w:ascii="Arial" w:hAnsi="Arial" w:cs="Arial"/>
          <w:b/>
          <w:sz w:val="22"/>
          <w:szCs w:val="22"/>
          <w:shd w:val="clear" w:color="auto" w:fill="FFFFFF"/>
        </w:rPr>
        <w:t>nstallationen kan göras helt borrfri, utan att tätskiktet behöver brytas</w:t>
      </w:r>
      <w:r w:rsidR="001C1835" w:rsidRPr="00041403">
        <w:rPr>
          <w:rFonts w:ascii="Arial" w:hAnsi="Arial" w:cs="Arial"/>
          <w:b/>
          <w:sz w:val="22"/>
          <w:szCs w:val="22"/>
          <w:shd w:val="clear" w:color="auto" w:fill="FFFFFF"/>
        </w:rPr>
        <w:t>.</w:t>
      </w:r>
    </w:p>
    <w:p w:rsidR="006F4D56" w:rsidRPr="00041403" w:rsidRDefault="006F4D56" w:rsidP="00B603E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:rsidR="001F1AE1" w:rsidRDefault="006F4D56" w:rsidP="001F1AE1">
      <w:pPr>
        <w:pStyle w:val="Ingetavstnd"/>
        <w:tabs>
          <w:tab w:val="left" w:pos="2315"/>
          <w:tab w:val="left" w:pos="4375"/>
          <w:tab w:val="left" w:pos="7064"/>
        </w:tabs>
        <w:rPr>
          <w:rFonts w:ascii="Arial" w:hAnsi="Arial" w:cs="Arial"/>
          <w:sz w:val="20"/>
          <w:szCs w:val="20"/>
        </w:rPr>
      </w:pPr>
      <w:r w:rsidRPr="00EA5217">
        <w:rPr>
          <w:rFonts w:ascii="Arial" w:hAnsi="Arial" w:cs="Arial"/>
          <w:sz w:val="20"/>
        </w:rPr>
        <w:t xml:space="preserve">Front </w:t>
      </w:r>
      <w:r w:rsidRPr="00EA5217">
        <w:rPr>
          <w:rFonts w:ascii="Arial" w:hAnsi="Arial" w:cs="Arial"/>
          <w:sz w:val="20"/>
          <w:szCs w:val="20"/>
        </w:rPr>
        <w:t xml:space="preserve">är framtagen av </w:t>
      </w:r>
      <w:proofErr w:type="spellStart"/>
      <w:r w:rsidR="00EA5217" w:rsidRPr="00EA5217">
        <w:rPr>
          <w:rFonts w:ascii="Arial" w:hAnsi="Arial" w:cs="Arial"/>
          <w:sz w:val="20"/>
          <w:szCs w:val="20"/>
        </w:rPr>
        <w:t>INRs</w:t>
      </w:r>
      <w:proofErr w:type="spellEnd"/>
      <w:r w:rsidR="00EA5217" w:rsidRPr="00EA5217">
        <w:rPr>
          <w:rFonts w:ascii="Arial" w:hAnsi="Arial" w:cs="Arial"/>
          <w:sz w:val="20"/>
          <w:szCs w:val="20"/>
        </w:rPr>
        <w:t xml:space="preserve"> egen</w:t>
      </w:r>
      <w:r w:rsidRPr="00EA5217">
        <w:rPr>
          <w:rFonts w:ascii="Arial" w:hAnsi="Arial" w:cs="Arial"/>
          <w:sz w:val="20"/>
          <w:szCs w:val="20"/>
        </w:rPr>
        <w:t xml:space="preserve"> design- och konstruktionsavdelning, som har strävat efter att skapa ett rent och minimalistiskt uttryck till duschen, utan att ge avkall på varken förvaring eller funktion.</w:t>
      </w:r>
      <w:r w:rsidR="001F1AE1" w:rsidRPr="001F1AE1">
        <w:rPr>
          <w:rFonts w:ascii="Arial" w:hAnsi="Arial" w:cs="Arial"/>
          <w:sz w:val="20"/>
          <w:szCs w:val="20"/>
        </w:rPr>
        <w:t xml:space="preserve"> </w:t>
      </w:r>
      <w:r w:rsidR="001F1AE1">
        <w:rPr>
          <w:rFonts w:ascii="Arial" w:hAnsi="Arial" w:cs="Arial"/>
          <w:sz w:val="20"/>
          <w:szCs w:val="20"/>
        </w:rPr>
        <w:t>På köpet får du gott</w:t>
      </w:r>
      <w:r w:rsidR="001F1AE1" w:rsidRPr="00EA5217">
        <w:rPr>
          <w:rFonts w:ascii="Arial" w:hAnsi="Arial" w:cs="Arial"/>
          <w:sz w:val="20"/>
          <w:szCs w:val="20"/>
        </w:rPr>
        <w:t xml:space="preserve"> om förvaring i de dolda hyllorna bakom själva blandarväggen, där du alltid har schampo, tvål, rakhyvel och annat nära till hands</w:t>
      </w:r>
      <w:r w:rsidR="00A34D4C">
        <w:rPr>
          <w:rFonts w:ascii="Arial" w:hAnsi="Arial" w:cs="Arial"/>
          <w:sz w:val="20"/>
          <w:szCs w:val="20"/>
        </w:rPr>
        <w:t xml:space="preserve">, liksom en </w:t>
      </w:r>
      <w:r w:rsidR="00577506">
        <w:rPr>
          <w:rFonts w:ascii="Arial" w:hAnsi="Arial" w:cs="Arial"/>
          <w:sz w:val="20"/>
          <w:szCs w:val="20"/>
        </w:rPr>
        <w:t>praktisk</w:t>
      </w:r>
      <w:r w:rsidR="00A34D4C">
        <w:rPr>
          <w:rFonts w:ascii="Arial" w:hAnsi="Arial" w:cs="Arial"/>
          <w:sz w:val="20"/>
          <w:szCs w:val="20"/>
        </w:rPr>
        <w:t xml:space="preserve"> handdusch</w:t>
      </w:r>
      <w:r w:rsidR="001F1AE1" w:rsidRPr="00EA5217">
        <w:rPr>
          <w:rFonts w:ascii="Arial" w:hAnsi="Arial" w:cs="Arial"/>
          <w:sz w:val="20"/>
          <w:szCs w:val="20"/>
        </w:rPr>
        <w:t xml:space="preserve">. </w:t>
      </w:r>
    </w:p>
    <w:p w:rsidR="006F4D56" w:rsidRPr="00EA5217" w:rsidRDefault="006F4D56" w:rsidP="00EA5217">
      <w:pPr>
        <w:tabs>
          <w:tab w:val="left" w:pos="1955"/>
          <w:tab w:val="left" w:pos="3755"/>
          <w:tab w:val="left" w:pos="5712"/>
          <w:tab w:val="left" w:pos="7644"/>
        </w:tabs>
        <w:rPr>
          <w:rFonts w:ascii="Arial" w:hAnsi="Arial" w:cs="Arial"/>
          <w:sz w:val="20"/>
          <w:szCs w:val="20"/>
        </w:rPr>
      </w:pPr>
    </w:p>
    <w:p w:rsidR="002E23CD" w:rsidRPr="00B544EF" w:rsidRDefault="002E23CD" w:rsidP="002E23CD">
      <w:pPr>
        <w:pStyle w:val="Ingetavstnd"/>
        <w:tabs>
          <w:tab w:val="left" w:pos="2315"/>
          <w:tab w:val="left" w:pos="4375"/>
          <w:tab w:val="left" w:pos="706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Lars-Bo Hagård som är ansvarig för </w:t>
      </w:r>
      <w:proofErr w:type="spellStart"/>
      <w:r>
        <w:rPr>
          <w:rFonts w:ascii="Arial" w:hAnsi="Arial" w:cs="Arial"/>
          <w:sz w:val="20"/>
          <w:szCs w:val="20"/>
        </w:rPr>
        <w:t>INRs</w:t>
      </w:r>
      <w:proofErr w:type="spellEnd"/>
      <w:r>
        <w:rPr>
          <w:rFonts w:ascii="Arial" w:hAnsi="Arial" w:cs="Arial"/>
          <w:sz w:val="20"/>
          <w:szCs w:val="20"/>
        </w:rPr>
        <w:t xml:space="preserve"> blandarsortiment tipsar: </w:t>
      </w:r>
      <w:r w:rsidRPr="002E23CD">
        <w:rPr>
          <w:rFonts w:ascii="Arial" w:hAnsi="Arial" w:cs="Arial"/>
          <w:i/>
          <w:sz w:val="20"/>
          <w:szCs w:val="20"/>
        </w:rPr>
        <w:t xml:space="preserve">”Front blandarvägg passar både nya och befintliga badrum och ger rummet karaktär och utrymme för din kreativitet, eftersom du kan klä den precis som du </w:t>
      </w:r>
      <w:r>
        <w:rPr>
          <w:rFonts w:ascii="Arial" w:hAnsi="Arial" w:cs="Arial"/>
          <w:i/>
          <w:sz w:val="20"/>
          <w:szCs w:val="20"/>
        </w:rPr>
        <w:t>vill</w:t>
      </w:r>
      <w:r w:rsidRPr="002E23CD">
        <w:rPr>
          <w:rFonts w:ascii="Arial" w:hAnsi="Arial" w:cs="Arial"/>
          <w:i/>
          <w:sz w:val="20"/>
          <w:szCs w:val="20"/>
        </w:rPr>
        <w:t>. Välj till exempel samma kakel som resten av rummet för en helt inbyggd look eller varför inte en avvikande platta för att ge rummet en fondvägg.</w:t>
      </w:r>
      <w:r>
        <w:rPr>
          <w:rFonts w:ascii="Arial" w:hAnsi="Arial" w:cs="Arial"/>
          <w:sz w:val="20"/>
          <w:szCs w:val="20"/>
        </w:rPr>
        <w:t>”</w:t>
      </w:r>
    </w:p>
    <w:p w:rsidR="002E23CD" w:rsidRDefault="002E23CD" w:rsidP="00041403">
      <w:pPr>
        <w:tabs>
          <w:tab w:val="left" w:pos="1733"/>
          <w:tab w:val="left" w:pos="3693"/>
          <w:tab w:val="left" w:pos="5381"/>
          <w:tab w:val="left" w:pos="7452"/>
        </w:tabs>
        <w:rPr>
          <w:rFonts w:ascii="Arial" w:hAnsi="Arial" w:cs="Arial"/>
          <w:sz w:val="20"/>
          <w:szCs w:val="20"/>
        </w:rPr>
      </w:pPr>
    </w:p>
    <w:p w:rsidR="00EA5217" w:rsidRPr="00EA5217" w:rsidRDefault="001F1AE1" w:rsidP="002E23CD">
      <w:pPr>
        <w:tabs>
          <w:tab w:val="left" w:pos="1733"/>
          <w:tab w:val="left" w:pos="3693"/>
          <w:tab w:val="left" w:pos="5381"/>
          <w:tab w:val="left" w:pos="74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EA5217" w:rsidRPr="00EA5217">
        <w:rPr>
          <w:rFonts w:ascii="Arial" w:hAnsi="Arial" w:cs="Arial"/>
          <w:sz w:val="20"/>
          <w:szCs w:val="20"/>
        </w:rPr>
        <w:t xml:space="preserve"> grunden </w:t>
      </w:r>
      <w:r>
        <w:rPr>
          <w:rFonts w:ascii="Arial" w:hAnsi="Arial" w:cs="Arial"/>
          <w:sz w:val="20"/>
          <w:szCs w:val="20"/>
        </w:rPr>
        <w:t xml:space="preserve">består Front </w:t>
      </w:r>
      <w:r w:rsidR="00EA5217" w:rsidRPr="00EA5217">
        <w:rPr>
          <w:rFonts w:ascii="Arial" w:hAnsi="Arial" w:cs="Arial"/>
          <w:sz w:val="20"/>
          <w:szCs w:val="20"/>
        </w:rPr>
        <w:t xml:space="preserve">av ett </w:t>
      </w:r>
      <w:proofErr w:type="spellStart"/>
      <w:r w:rsidR="00EA5217" w:rsidRPr="00EA5217">
        <w:rPr>
          <w:rFonts w:ascii="Arial" w:hAnsi="Arial" w:cs="Arial"/>
          <w:sz w:val="20"/>
          <w:szCs w:val="20"/>
        </w:rPr>
        <w:t>stallage</w:t>
      </w:r>
      <w:proofErr w:type="spellEnd"/>
      <w:r w:rsidR="00EA5217" w:rsidRPr="00EA5217">
        <w:rPr>
          <w:rFonts w:ascii="Arial" w:hAnsi="Arial" w:cs="Arial"/>
          <w:sz w:val="20"/>
          <w:szCs w:val="20"/>
        </w:rPr>
        <w:t xml:space="preserve"> i pulverlackad, galvaniserad plåt</w:t>
      </w:r>
      <w:r w:rsidR="00041403">
        <w:rPr>
          <w:rFonts w:ascii="Arial" w:hAnsi="Arial" w:cs="Arial"/>
          <w:sz w:val="20"/>
          <w:szCs w:val="20"/>
        </w:rPr>
        <w:t xml:space="preserve"> i vitt eller svart</w:t>
      </w:r>
      <w:r w:rsidR="00EA5217" w:rsidRPr="00EA5217">
        <w:rPr>
          <w:rFonts w:ascii="Arial" w:hAnsi="Arial" w:cs="Arial"/>
          <w:sz w:val="20"/>
          <w:szCs w:val="20"/>
        </w:rPr>
        <w:t xml:space="preserve">. Stallaget är utformat så att </w:t>
      </w:r>
      <w:r w:rsidR="00041403">
        <w:rPr>
          <w:rFonts w:ascii="Arial" w:hAnsi="Arial" w:cs="Arial"/>
          <w:sz w:val="20"/>
          <w:szCs w:val="20"/>
        </w:rPr>
        <w:t>bredden kan regleras utifrån två intervall och passar därmed kakelplattor i de allra flesta mått.</w:t>
      </w:r>
      <w:r w:rsidR="00EA5217" w:rsidRPr="00EA5217">
        <w:rPr>
          <w:rFonts w:ascii="Arial" w:hAnsi="Arial" w:cs="Arial"/>
          <w:sz w:val="20"/>
          <w:szCs w:val="20"/>
        </w:rPr>
        <w:t xml:space="preserve"> Med </w:t>
      </w:r>
      <w:r>
        <w:rPr>
          <w:rFonts w:ascii="Arial" w:hAnsi="Arial" w:cs="Arial"/>
          <w:sz w:val="20"/>
          <w:szCs w:val="20"/>
        </w:rPr>
        <w:t>i paketet</w:t>
      </w:r>
      <w:r w:rsidR="00EA5217" w:rsidRPr="00EA5217">
        <w:rPr>
          <w:rFonts w:ascii="Arial" w:hAnsi="Arial" w:cs="Arial"/>
          <w:sz w:val="20"/>
          <w:szCs w:val="20"/>
        </w:rPr>
        <w:t xml:space="preserve"> följer ett </w:t>
      </w:r>
      <w:proofErr w:type="spellStart"/>
      <w:r w:rsidR="00EA5217" w:rsidRPr="00EA5217">
        <w:rPr>
          <w:rFonts w:ascii="Arial" w:hAnsi="Arial" w:cs="Arial"/>
          <w:sz w:val="20"/>
          <w:szCs w:val="20"/>
        </w:rPr>
        <w:t>limningskit</w:t>
      </w:r>
      <w:proofErr w:type="spellEnd"/>
      <w:r w:rsidR="00EA5217" w:rsidRPr="00EA5217">
        <w:rPr>
          <w:rFonts w:ascii="Arial" w:hAnsi="Arial" w:cs="Arial"/>
          <w:sz w:val="20"/>
          <w:szCs w:val="20"/>
        </w:rPr>
        <w:t xml:space="preserve"> för helt borrfritt montage</w:t>
      </w:r>
      <w:r w:rsidR="00EA5217">
        <w:rPr>
          <w:rFonts w:ascii="Arial" w:hAnsi="Arial" w:cs="Arial"/>
          <w:sz w:val="20"/>
          <w:szCs w:val="20"/>
        </w:rPr>
        <w:t xml:space="preserve"> –</w:t>
      </w:r>
      <w:r w:rsidR="00EA5217" w:rsidRPr="00EA5217">
        <w:rPr>
          <w:rFonts w:ascii="Arial" w:hAnsi="Arial" w:cs="Arial"/>
          <w:sz w:val="20"/>
          <w:szCs w:val="20"/>
        </w:rPr>
        <w:t xml:space="preserve"> en</w:t>
      </w:r>
      <w:r w:rsidR="00EA5217">
        <w:rPr>
          <w:rFonts w:ascii="Arial" w:hAnsi="Arial" w:cs="Arial"/>
          <w:sz w:val="20"/>
          <w:szCs w:val="20"/>
        </w:rPr>
        <w:t xml:space="preserve"> </w:t>
      </w:r>
      <w:r w:rsidR="00EA5217" w:rsidRPr="00EA5217">
        <w:rPr>
          <w:rFonts w:ascii="Arial" w:hAnsi="Arial" w:cs="Arial"/>
          <w:sz w:val="20"/>
          <w:szCs w:val="20"/>
        </w:rPr>
        <w:t>trygg lösning.</w:t>
      </w:r>
      <w:r w:rsidR="00EA5217">
        <w:rPr>
          <w:rFonts w:ascii="Arial" w:hAnsi="Arial" w:cs="Arial"/>
          <w:sz w:val="20"/>
          <w:szCs w:val="20"/>
        </w:rPr>
        <w:t xml:space="preserve"> </w:t>
      </w:r>
      <w:r w:rsidR="002E23CD" w:rsidRPr="00EA5217">
        <w:rPr>
          <w:rFonts w:ascii="Arial" w:hAnsi="Arial" w:cs="Arial"/>
          <w:sz w:val="20"/>
          <w:szCs w:val="20"/>
        </w:rPr>
        <w:t>Du kan närsomhelst tippa Front framåt om du behöver komma åt</w:t>
      </w:r>
      <w:r w:rsidR="002E23CD">
        <w:rPr>
          <w:rFonts w:ascii="Arial" w:hAnsi="Arial" w:cs="Arial"/>
          <w:sz w:val="20"/>
          <w:szCs w:val="20"/>
        </w:rPr>
        <w:t xml:space="preserve"> bakom</w:t>
      </w:r>
      <w:r w:rsidR="002E23CD" w:rsidRPr="00EA5217">
        <w:rPr>
          <w:rFonts w:ascii="Arial" w:hAnsi="Arial" w:cs="Arial"/>
          <w:sz w:val="20"/>
          <w:szCs w:val="20"/>
        </w:rPr>
        <w:t>.</w:t>
      </w:r>
      <w:r w:rsidR="002E23CD">
        <w:rPr>
          <w:rFonts w:ascii="Arial" w:hAnsi="Arial" w:cs="Arial"/>
          <w:sz w:val="20"/>
          <w:szCs w:val="20"/>
        </w:rPr>
        <w:t xml:space="preserve"> </w:t>
      </w:r>
      <w:r w:rsidR="00EA5217" w:rsidRPr="00EA5217">
        <w:rPr>
          <w:rFonts w:ascii="Arial" w:hAnsi="Arial" w:cs="Arial"/>
          <w:sz w:val="20"/>
          <w:szCs w:val="20"/>
        </w:rPr>
        <w:t xml:space="preserve">Du kan använda eget blandarfäste om det redan finns. Det finns också förberett för urtag om du har utanpåliggande rör </w:t>
      </w:r>
      <w:r w:rsidR="00041403">
        <w:rPr>
          <w:rFonts w:ascii="Arial" w:hAnsi="Arial" w:cs="Arial"/>
          <w:sz w:val="20"/>
          <w:szCs w:val="20"/>
        </w:rPr>
        <w:t>och</w:t>
      </w:r>
      <w:r w:rsidR="00EA5217" w:rsidRPr="00EA5217">
        <w:rPr>
          <w:rFonts w:ascii="Arial" w:hAnsi="Arial" w:cs="Arial"/>
          <w:sz w:val="20"/>
          <w:szCs w:val="20"/>
        </w:rPr>
        <w:t xml:space="preserve"> justerbara fötter för att kunna linjera </w:t>
      </w:r>
      <w:r w:rsidR="002E23CD">
        <w:rPr>
          <w:rFonts w:ascii="Arial" w:hAnsi="Arial" w:cs="Arial"/>
          <w:sz w:val="20"/>
          <w:szCs w:val="20"/>
        </w:rPr>
        <w:t>blandarväggens och</w:t>
      </w:r>
      <w:r w:rsidR="00EA5217" w:rsidRPr="00EA5217">
        <w:rPr>
          <w:rFonts w:ascii="Arial" w:hAnsi="Arial" w:cs="Arial"/>
          <w:sz w:val="20"/>
          <w:szCs w:val="20"/>
        </w:rPr>
        <w:t xml:space="preserve"> badrumsväggens kakelfogar</w:t>
      </w:r>
      <w:r w:rsidR="00041403">
        <w:rPr>
          <w:rFonts w:ascii="Arial" w:hAnsi="Arial" w:cs="Arial"/>
          <w:sz w:val="20"/>
          <w:szCs w:val="20"/>
        </w:rPr>
        <w:t>.</w:t>
      </w:r>
      <w:r w:rsidR="00EA5217" w:rsidRPr="00EA5217">
        <w:rPr>
          <w:rFonts w:ascii="Arial" w:hAnsi="Arial" w:cs="Arial"/>
          <w:sz w:val="20"/>
          <w:szCs w:val="20"/>
        </w:rPr>
        <w:t xml:space="preserve"> </w:t>
      </w:r>
      <w:r w:rsidR="002E23CD">
        <w:rPr>
          <w:rFonts w:ascii="Arial" w:hAnsi="Arial" w:cs="Arial"/>
          <w:sz w:val="20"/>
          <w:szCs w:val="20"/>
        </w:rPr>
        <w:t>Välj mellan modell ARC för fyrkantig taksil och vred eller LINC med motsvarande i runt formspråk</w:t>
      </w:r>
    </w:p>
    <w:p w:rsidR="00041403" w:rsidRDefault="00041403" w:rsidP="001115D6">
      <w:pPr>
        <w:rPr>
          <w:rFonts w:ascii="Arial" w:hAnsi="Arial" w:cs="Arial"/>
          <w:sz w:val="20"/>
          <w:szCs w:val="20"/>
        </w:rPr>
      </w:pPr>
    </w:p>
    <w:p w:rsidR="002E23CD" w:rsidRDefault="00D643B1" w:rsidP="002E23CD">
      <w:pPr>
        <w:spacing w:before="120"/>
      </w:pPr>
      <w:r>
        <w:rPr>
          <w:rFonts w:ascii="Arial" w:hAnsi="Arial" w:cs="Arial"/>
          <w:sz w:val="20"/>
          <w:szCs w:val="20"/>
        </w:rPr>
        <w:t>Se demonstrationsfilmen och l</w:t>
      </w:r>
      <w:r w:rsidR="006F4D56">
        <w:rPr>
          <w:rFonts w:ascii="Arial" w:hAnsi="Arial" w:cs="Arial"/>
          <w:sz w:val="20"/>
          <w:szCs w:val="20"/>
        </w:rPr>
        <w:t xml:space="preserve">äs mer om Front blandarvägg </w:t>
      </w:r>
      <w:r w:rsidR="00A90D30" w:rsidRPr="00B544EF">
        <w:rPr>
          <w:rFonts w:ascii="Arial" w:hAnsi="Arial" w:cs="Arial"/>
          <w:sz w:val="20"/>
          <w:szCs w:val="20"/>
        </w:rPr>
        <w:t xml:space="preserve">på </w:t>
      </w:r>
      <w:hyperlink r:id="rId10" w:history="1">
        <w:r w:rsidR="006F4D56">
          <w:rPr>
            <w:rFonts w:ascii="Arial" w:hAnsi="Arial" w:cs="Arial"/>
            <w:i/>
            <w:color w:val="FF0000"/>
            <w:sz w:val="20"/>
          </w:rPr>
          <w:t>http://www.inr.se/front</w:t>
        </w:r>
      </w:hyperlink>
      <w:r w:rsidR="002E23CD">
        <w:br/>
      </w:r>
      <w:r w:rsidR="00E10D59" w:rsidRPr="00B544EF">
        <w:rPr>
          <w:rFonts w:ascii="Arial" w:hAnsi="Arial" w:cs="Arial"/>
          <w:sz w:val="20"/>
          <w:szCs w:val="20"/>
        </w:rPr>
        <w:t>H</w:t>
      </w:r>
      <w:r w:rsidR="007A0C11" w:rsidRPr="00B544EF">
        <w:rPr>
          <w:rFonts w:ascii="Arial" w:hAnsi="Arial" w:cs="Arial"/>
          <w:sz w:val="20"/>
          <w:szCs w:val="20"/>
        </w:rPr>
        <w:t xml:space="preserve">itta din närmaste INR återförsäljare </w:t>
      </w:r>
      <w:r w:rsidR="006F4D56">
        <w:rPr>
          <w:rFonts w:ascii="Arial" w:hAnsi="Arial" w:cs="Arial"/>
          <w:sz w:val="20"/>
          <w:szCs w:val="20"/>
        </w:rPr>
        <w:t>på</w:t>
      </w:r>
      <w:r w:rsidR="00E10D59" w:rsidRPr="00B544EF">
        <w:rPr>
          <w:rFonts w:ascii="Arial" w:hAnsi="Arial" w:cs="Arial"/>
          <w:sz w:val="20"/>
          <w:szCs w:val="20"/>
        </w:rPr>
        <w:t xml:space="preserve">: </w:t>
      </w:r>
      <w:hyperlink r:id="rId11" w:history="1">
        <w:r w:rsidR="00A90D30" w:rsidRPr="00B544EF">
          <w:rPr>
            <w:rStyle w:val="Hyperlnk"/>
            <w:rFonts w:ascii="Arial" w:hAnsi="Arial" w:cs="Arial"/>
            <w:i/>
            <w:iCs/>
            <w:sz w:val="20"/>
            <w:szCs w:val="20"/>
          </w:rPr>
          <w:t>http://www.inr.se</w:t>
        </w:r>
      </w:hyperlink>
    </w:p>
    <w:p w:rsidR="009E13ED" w:rsidRPr="00B544EF" w:rsidRDefault="007A0C11" w:rsidP="002E23CD">
      <w:pPr>
        <w:spacing w:before="120"/>
        <w:rPr>
          <w:rFonts w:ascii="Arial" w:hAnsi="Arial" w:cs="Arial"/>
          <w:color w:val="000000"/>
          <w:sz w:val="20"/>
          <w:szCs w:val="20"/>
        </w:rPr>
      </w:pPr>
      <w:r w:rsidRPr="00B544EF">
        <w:rPr>
          <w:rFonts w:ascii="Arial" w:hAnsi="Arial" w:cs="Arial"/>
          <w:bCs/>
          <w:color w:val="000000"/>
          <w:sz w:val="20"/>
          <w:szCs w:val="20"/>
        </w:rPr>
        <w:t>För mer information vänligen kontakta</w:t>
      </w:r>
      <w:r w:rsidR="00E10D59" w:rsidRPr="00B544EF">
        <w:rPr>
          <w:rFonts w:ascii="Arial" w:hAnsi="Arial" w:cs="Arial"/>
          <w:bCs/>
          <w:color w:val="000000"/>
          <w:sz w:val="20"/>
          <w:szCs w:val="20"/>
        </w:rPr>
        <w:t>:</w:t>
      </w:r>
      <w:r w:rsidR="00717578" w:rsidRPr="00B544E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F1AE1">
        <w:rPr>
          <w:rFonts w:ascii="Arial" w:hAnsi="Arial" w:cs="Arial"/>
          <w:bCs/>
          <w:color w:val="000000"/>
          <w:sz w:val="20"/>
          <w:szCs w:val="20"/>
        </w:rPr>
        <w:br/>
      </w:r>
      <w:r w:rsidR="006F4D56">
        <w:rPr>
          <w:rFonts w:ascii="Arial" w:hAnsi="Arial" w:cs="Arial"/>
          <w:iCs/>
          <w:color w:val="000000"/>
          <w:sz w:val="20"/>
          <w:szCs w:val="20"/>
        </w:rPr>
        <w:t>Pontus Eklind</w:t>
      </w:r>
      <w:r w:rsidR="009E13ED" w:rsidRPr="00B544EF">
        <w:rPr>
          <w:rFonts w:ascii="Arial" w:hAnsi="Arial" w:cs="Arial"/>
          <w:sz w:val="20"/>
          <w:szCs w:val="20"/>
        </w:rPr>
        <w:t xml:space="preserve">, </w:t>
      </w:r>
      <w:r w:rsidR="006F4D56">
        <w:rPr>
          <w:rFonts w:ascii="Arial" w:hAnsi="Arial" w:cs="Arial"/>
          <w:sz w:val="20"/>
          <w:szCs w:val="20"/>
        </w:rPr>
        <w:t>VD</w:t>
      </w:r>
      <w:r w:rsidR="00E10D59" w:rsidRPr="00B544E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E13ED" w:rsidRPr="00B544EF">
        <w:rPr>
          <w:rFonts w:ascii="Arial" w:hAnsi="Arial" w:cs="Arial"/>
          <w:sz w:val="20"/>
          <w:szCs w:val="20"/>
        </w:rPr>
        <w:t>tel</w:t>
      </w:r>
      <w:proofErr w:type="spellEnd"/>
      <w:r w:rsidR="009E13ED" w:rsidRPr="00B544EF">
        <w:rPr>
          <w:rFonts w:ascii="Arial" w:hAnsi="Arial" w:cs="Arial"/>
          <w:sz w:val="20"/>
          <w:szCs w:val="20"/>
        </w:rPr>
        <w:t xml:space="preserve"> </w:t>
      </w:r>
      <w:r w:rsidR="00E10D59" w:rsidRPr="00B544EF">
        <w:rPr>
          <w:rFonts w:ascii="Arial" w:hAnsi="Arial" w:cs="Arial"/>
          <w:sz w:val="20"/>
          <w:szCs w:val="20"/>
        </w:rPr>
        <w:t>07</w:t>
      </w:r>
      <w:r w:rsidR="001F1AE1">
        <w:rPr>
          <w:rFonts w:ascii="Arial" w:hAnsi="Arial" w:cs="Arial"/>
          <w:sz w:val="20"/>
          <w:szCs w:val="20"/>
        </w:rPr>
        <w:t>08-16 83 62</w:t>
      </w:r>
      <w:r w:rsidR="009E13ED" w:rsidRPr="00B544E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E13ED" w:rsidRPr="00B544EF">
        <w:rPr>
          <w:rFonts w:ascii="Arial" w:hAnsi="Arial" w:cs="Arial"/>
          <w:sz w:val="20"/>
          <w:szCs w:val="20"/>
        </w:rPr>
        <w:t>mail</w:t>
      </w:r>
      <w:proofErr w:type="spellEnd"/>
      <w:r w:rsidR="009E13ED" w:rsidRPr="00B544EF">
        <w:rPr>
          <w:rFonts w:ascii="Arial" w:hAnsi="Arial" w:cs="Arial"/>
          <w:sz w:val="20"/>
          <w:szCs w:val="20"/>
        </w:rPr>
        <w:t xml:space="preserve"> </w:t>
      </w:r>
      <w:r w:rsidR="006F4D56">
        <w:rPr>
          <w:rFonts w:ascii="Arial" w:hAnsi="Arial" w:cs="Arial"/>
          <w:sz w:val="20"/>
          <w:szCs w:val="20"/>
        </w:rPr>
        <w:t>pontus.eklind</w:t>
      </w:r>
      <w:r w:rsidR="009E13ED" w:rsidRPr="00B544EF">
        <w:rPr>
          <w:rFonts w:ascii="Arial" w:hAnsi="Arial" w:cs="Arial"/>
          <w:sz w:val="20"/>
          <w:szCs w:val="20"/>
        </w:rPr>
        <w:t>@vannagroup.com</w:t>
      </w:r>
    </w:p>
    <w:sectPr w:rsidR="009E13ED" w:rsidRPr="00B544EF" w:rsidSect="00090C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506" w:rsidRDefault="00577506" w:rsidP="00E10D59">
      <w:r>
        <w:separator/>
      </w:r>
    </w:p>
  </w:endnote>
  <w:endnote w:type="continuationSeparator" w:id="0">
    <w:p w:rsidR="00577506" w:rsidRDefault="00577506" w:rsidP="00E10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LTW01-55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FrutigerLTW01-45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65 Bold">
    <w:panose1 w:val="020B0703030504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506" w:rsidRDefault="00577506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506" w:rsidRPr="00876A24" w:rsidRDefault="00577506" w:rsidP="00876A24">
    <w:pPr>
      <w:pBdr>
        <w:top w:val="single" w:sz="4" w:space="0" w:color="C0C0C0"/>
      </w:pBdr>
      <w:autoSpaceDE w:val="0"/>
      <w:autoSpaceDN w:val="0"/>
      <w:adjustRightInd w:val="0"/>
      <w:rPr>
        <w:rFonts w:ascii="Arial" w:hAnsi="Arial" w:cs="Arial"/>
        <w:b/>
        <w:sz w:val="15"/>
        <w:szCs w:val="15"/>
      </w:rPr>
    </w:pPr>
  </w:p>
  <w:p w:rsidR="00577506" w:rsidRPr="00876A24" w:rsidRDefault="00577506" w:rsidP="00876A24">
    <w:pPr>
      <w:pBdr>
        <w:top w:val="single" w:sz="4" w:space="0" w:color="C0C0C0"/>
      </w:pBdr>
      <w:autoSpaceDE w:val="0"/>
      <w:autoSpaceDN w:val="0"/>
      <w:adjustRightInd w:val="0"/>
      <w:rPr>
        <w:rFonts w:ascii="Arial" w:hAnsi="Arial" w:cs="Arial"/>
        <w:b/>
        <w:sz w:val="15"/>
        <w:szCs w:val="15"/>
      </w:rPr>
    </w:pPr>
    <w:r w:rsidRPr="00876A24">
      <w:rPr>
        <w:rFonts w:ascii="Arial" w:hAnsi="Arial" w:cs="Arial"/>
        <w:b/>
        <w:sz w:val="15"/>
        <w:szCs w:val="15"/>
      </w:rPr>
      <w:t>Om INR</w:t>
    </w:r>
  </w:p>
  <w:p w:rsidR="00577506" w:rsidRPr="00876A24" w:rsidRDefault="00577506" w:rsidP="00E10D59">
    <w:pPr>
      <w:autoSpaceDE w:val="0"/>
      <w:autoSpaceDN w:val="0"/>
      <w:adjustRightInd w:val="0"/>
      <w:jc w:val="both"/>
      <w:rPr>
        <w:rFonts w:ascii="Arial" w:hAnsi="Arial" w:cs="Arial"/>
        <w:sz w:val="15"/>
        <w:szCs w:val="15"/>
      </w:rPr>
    </w:pPr>
    <w:r w:rsidRPr="00876A24">
      <w:rPr>
        <w:rFonts w:ascii="Arial" w:hAnsi="Arial" w:cs="Arial"/>
        <w:sz w:val="15"/>
        <w:szCs w:val="15"/>
      </w:rPr>
      <w:t xml:space="preserve">INR är sedan flera år tillbaka Skandinaviens ledande producent av duschväggar i glas och utvalda badrumstillbehör. </w:t>
    </w:r>
    <w:proofErr w:type="spellStart"/>
    <w:r w:rsidRPr="00876A24">
      <w:rPr>
        <w:rFonts w:ascii="Arial" w:hAnsi="Arial" w:cs="Arial"/>
        <w:sz w:val="15"/>
        <w:szCs w:val="15"/>
      </w:rPr>
      <w:t>INRs</w:t>
    </w:r>
    <w:proofErr w:type="spellEnd"/>
    <w:r w:rsidRPr="00876A24">
      <w:rPr>
        <w:rFonts w:ascii="Arial" w:hAnsi="Arial" w:cs="Arial"/>
        <w:sz w:val="15"/>
        <w:szCs w:val="15"/>
      </w:rPr>
      <w:t xml:space="preserve"> produkter handlas av design- och kvalitetsmedvetna kunder främst via specialistfackhandeln i Sverige, Danmark och Norge samt av proffs såsom byggföretag och arkitekter. Med huvudkontor och produktion i Malmö erbjuds både unik måttanpassning av duschväggar utan extra kostnad och korta leveranstider. Sedan 2010 ingår INR i Vanna Group, som samlar Nordens ledande badrumsspecialister under ett och samma tak, med </w:t>
    </w:r>
    <w:proofErr w:type="spellStart"/>
    <w:r w:rsidRPr="00876A24">
      <w:rPr>
        <w:rFonts w:ascii="Arial" w:hAnsi="Arial" w:cs="Arial"/>
        <w:sz w:val="15"/>
        <w:szCs w:val="15"/>
      </w:rPr>
      <w:t>CapMan</w:t>
    </w:r>
    <w:proofErr w:type="spellEnd"/>
    <w:r w:rsidRPr="00876A24">
      <w:rPr>
        <w:rFonts w:ascii="Arial" w:hAnsi="Arial" w:cs="Arial"/>
        <w:sz w:val="15"/>
        <w:szCs w:val="15"/>
      </w:rPr>
      <w:t xml:space="preserve"> som huvudägare. Läs mer på </w:t>
    </w:r>
    <w:r w:rsidRPr="00876A24">
      <w:rPr>
        <w:rFonts w:ascii="Arial" w:hAnsi="Arial" w:cs="Arial"/>
        <w:color w:val="FF0000"/>
        <w:sz w:val="15"/>
        <w:szCs w:val="15"/>
      </w:rPr>
      <w:t>http://www.inr.se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506" w:rsidRDefault="00577506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506" w:rsidRDefault="00577506" w:rsidP="00E10D59">
      <w:r>
        <w:separator/>
      </w:r>
    </w:p>
  </w:footnote>
  <w:footnote w:type="continuationSeparator" w:id="0">
    <w:p w:rsidR="00577506" w:rsidRDefault="00577506" w:rsidP="00E10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506" w:rsidRDefault="00577506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506" w:rsidRDefault="00577506">
    <w:pPr>
      <w:pStyle w:val="Sidhuvud"/>
    </w:pPr>
    <w:r>
      <w:rPr>
        <w:noProof/>
      </w:rPr>
      <w:drawing>
        <wp:inline distT="0" distB="0" distL="0" distR="0">
          <wp:extent cx="504825" cy="504825"/>
          <wp:effectExtent l="19050" t="0" r="9525" b="0"/>
          <wp:docPr id="6" name="Bild 6" descr="INR-Logotype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R-Logotype-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506" w:rsidRDefault="00577506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3ED"/>
    <w:rsid w:val="00041403"/>
    <w:rsid w:val="00090CE7"/>
    <w:rsid w:val="000A51DC"/>
    <w:rsid w:val="001115D6"/>
    <w:rsid w:val="0013683B"/>
    <w:rsid w:val="001626C3"/>
    <w:rsid w:val="001C1835"/>
    <w:rsid w:val="001F1AE1"/>
    <w:rsid w:val="0024494E"/>
    <w:rsid w:val="00250A9E"/>
    <w:rsid w:val="002C675A"/>
    <w:rsid w:val="002E23CD"/>
    <w:rsid w:val="00307519"/>
    <w:rsid w:val="003643D3"/>
    <w:rsid w:val="003E70B9"/>
    <w:rsid w:val="005433EE"/>
    <w:rsid w:val="00577506"/>
    <w:rsid w:val="00595E99"/>
    <w:rsid w:val="00605883"/>
    <w:rsid w:val="00611F4B"/>
    <w:rsid w:val="00635E7B"/>
    <w:rsid w:val="006665BB"/>
    <w:rsid w:val="006F4D56"/>
    <w:rsid w:val="00717578"/>
    <w:rsid w:val="007A0C11"/>
    <w:rsid w:val="00810D1C"/>
    <w:rsid w:val="00876A24"/>
    <w:rsid w:val="008B3140"/>
    <w:rsid w:val="009749AE"/>
    <w:rsid w:val="009E13ED"/>
    <w:rsid w:val="00A34D4C"/>
    <w:rsid w:val="00A90D30"/>
    <w:rsid w:val="00B544EF"/>
    <w:rsid w:val="00B603E9"/>
    <w:rsid w:val="00BB7A44"/>
    <w:rsid w:val="00BD550D"/>
    <w:rsid w:val="00C42F0A"/>
    <w:rsid w:val="00D643B1"/>
    <w:rsid w:val="00D8325F"/>
    <w:rsid w:val="00E10D59"/>
    <w:rsid w:val="00EA5217"/>
    <w:rsid w:val="00F01039"/>
    <w:rsid w:val="00FD5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link w:val="Rubrik1Char"/>
    <w:uiPriority w:val="9"/>
    <w:qFormat/>
    <w:rsid w:val="00E10D59"/>
    <w:pPr>
      <w:spacing w:before="204"/>
      <w:outlineLvl w:val="0"/>
    </w:pPr>
    <w:rPr>
      <w:rFonts w:ascii="FrutigerLTW01-55Roman" w:hAnsi="FrutigerLTW01-55Roman"/>
      <w:caps/>
      <w:color w:val="000000"/>
      <w:kern w:val="36"/>
      <w:sz w:val="66"/>
      <w:szCs w:val="66"/>
    </w:rPr>
  </w:style>
  <w:style w:type="paragraph" w:styleId="Rubrik2">
    <w:name w:val="heading 2"/>
    <w:basedOn w:val="Normal"/>
    <w:link w:val="Rubrik2Char"/>
    <w:uiPriority w:val="9"/>
    <w:qFormat/>
    <w:rsid w:val="00E10D59"/>
    <w:pPr>
      <w:spacing w:before="204"/>
      <w:outlineLvl w:val="1"/>
    </w:pPr>
    <w:rPr>
      <w:rFonts w:ascii="FrutigerLTW01-45Light" w:hAnsi="FrutigerLTW01-45Light"/>
      <w:caps/>
      <w:color w:val="000000"/>
      <w:sz w:val="41"/>
      <w:szCs w:val="41"/>
    </w:rPr>
  </w:style>
  <w:style w:type="paragraph" w:styleId="Rubrik3">
    <w:name w:val="heading 3"/>
    <w:basedOn w:val="Normal"/>
    <w:link w:val="Rubrik3Char"/>
    <w:uiPriority w:val="9"/>
    <w:qFormat/>
    <w:rsid w:val="00E10D59"/>
    <w:pPr>
      <w:spacing w:before="204"/>
      <w:outlineLvl w:val="2"/>
    </w:pPr>
    <w:rPr>
      <w:rFonts w:ascii="FrutigerLTW01-45Light" w:hAnsi="FrutigerLTW01-45Light"/>
      <w:caps/>
      <w:color w:val="000000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E13E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13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13ED"/>
    <w:pPr>
      <w:autoSpaceDE w:val="0"/>
      <w:autoSpaceDN w:val="0"/>
      <w:adjustRightInd w:val="0"/>
      <w:spacing w:after="0" w:line="240" w:lineRule="auto"/>
    </w:pPr>
    <w:rPr>
      <w:rFonts w:ascii="Frutiger LT 65 Bold" w:eastAsia="Times New Roman" w:hAnsi="Frutiger LT 65 Bold" w:cs="Frutiger LT 65 Bold"/>
      <w:color w:val="000000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E10D59"/>
    <w:rPr>
      <w:rFonts w:ascii="FrutigerLTW01-55Roman" w:eastAsia="Times New Roman" w:hAnsi="FrutigerLTW01-55Roman" w:cs="Times New Roman"/>
      <w:caps/>
      <w:color w:val="000000"/>
      <w:kern w:val="36"/>
      <w:sz w:val="66"/>
      <w:szCs w:val="66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E10D59"/>
    <w:rPr>
      <w:rFonts w:ascii="FrutigerLTW01-45Light" w:eastAsia="Times New Roman" w:hAnsi="FrutigerLTW01-45Light" w:cs="Times New Roman"/>
      <w:caps/>
      <w:color w:val="000000"/>
      <w:sz w:val="41"/>
      <w:szCs w:val="41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E10D59"/>
    <w:rPr>
      <w:rFonts w:ascii="FrutigerLTW01-45Light" w:eastAsia="Times New Roman" w:hAnsi="FrutigerLTW01-45Light" w:cs="Times New Roman"/>
      <w:caps/>
      <w:color w:val="000000"/>
      <w:sz w:val="28"/>
      <w:szCs w:val="28"/>
      <w:lang w:eastAsia="sv-SE"/>
    </w:rPr>
  </w:style>
  <w:style w:type="character" w:styleId="Hyperlnk">
    <w:name w:val="Hyperlink"/>
    <w:basedOn w:val="Standardstycketeckensnitt"/>
    <w:uiPriority w:val="99"/>
    <w:unhideWhenUsed/>
    <w:rsid w:val="00E10D59"/>
    <w:rPr>
      <w:strike w:val="0"/>
      <w:dstrike w:val="0"/>
      <w:color w:val="E11B22"/>
      <w:u w:val="none"/>
      <w:effect w:val="none"/>
    </w:rPr>
  </w:style>
  <w:style w:type="paragraph" w:styleId="Normalwebb">
    <w:name w:val="Normal (Web)"/>
    <w:basedOn w:val="Normal"/>
    <w:uiPriority w:val="99"/>
    <w:unhideWhenUsed/>
    <w:rsid w:val="00E10D59"/>
    <w:pPr>
      <w:spacing w:before="192"/>
    </w:pPr>
    <w:rPr>
      <w:sz w:val="26"/>
      <w:szCs w:val="26"/>
    </w:rPr>
  </w:style>
  <w:style w:type="paragraph" w:customStyle="1" w:styleId="preamble">
    <w:name w:val="preamble"/>
    <w:basedOn w:val="Normal"/>
    <w:rsid w:val="00E10D59"/>
    <w:pPr>
      <w:spacing w:before="192"/>
    </w:pPr>
    <w:rPr>
      <w:sz w:val="30"/>
      <w:szCs w:val="30"/>
    </w:rPr>
  </w:style>
  <w:style w:type="paragraph" w:styleId="Sidhuvud">
    <w:name w:val="header"/>
    <w:basedOn w:val="Normal"/>
    <w:link w:val="SidhuvudChar"/>
    <w:uiPriority w:val="99"/>
    <w:semiHidden/>
    <w:unhideWhenUsed/>
    <w:rsid w:val="00E10D5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10D59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E10D5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10D59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A90D30"/>
  </w:style>
  <w:style w:type="paragraph" w:styleId="Ingetavstnd">
    <w:name w:val="No Spacing"/>
    <w:uiPriority w:val="1"/>
    <w:qFormat/>
    <w:rsid w:val="00EA52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6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0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74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4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nr.se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inr.se/front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351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Teresia Jensen</dc:creator>
  <cp:lastModifiedBy>Teresia Jensen</cp:lastModifiedBy>
  <cp:revision>5</cp:revision>
  <dcterms:created xsi:type="dcterms:W3CDTF">2014-03-07T14:18:00Z</dcterms:created>
  <dcterms:modified xsi:type="dcterms:W3CDTF">2014-03-10T10:00:00Z</dcterms:modified>
</cp:coreProperties>
</file>