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29490" w14:textId="77777777" w:rsidR="00CD7F65" w:rsidRDefault="00CD7F65" w:rsidP="004A7BB8">
      <w:pPr>
        <w:spacing w:before="34"/>
        <w:ind w:left="220" w:right="-20"/>
        <w:rPr>
          <w:rFonts w:asciiTheme="minorHAnsi" w:eastAsia="Arial" w:hAnsiTheme="minorHAnsi" w:cs="Arial"/>
          <w:b/>
          <w:bCs/>
          <w:sz w:val="18"/>
        </w:rPr>
      </w:pPr>
      <w:r w:rsidRPr="00CD7F65">
        <w:rPr>
          <w:rFonts w:asciiTheme="minorHAnsi" w:hAnsiTheme="minorHAnsi"/>
          <w:noProof/>
          <w:sz w:val="18"/>
          <w:lang w:val="en-IN" w:eastAsia="en-IN"/>
        </w:rPr>
        <mc:AlternateContent>
          <mc:Choice Requires="wps">
            <w:drawing>
              <wp:anchor distT="45720" distB="45720" distL="114300" distR="114300" simplePos="0" relativeHeight="251661312" behindDoc="0" locked="0" layoutInCell="1" allowOverlap="1" wp14:anchorId="6B848F9D" wp14:editId="578675E4">
                <wp:simplePos x="0" y="0"/>
                <wp:positionH relativeFrom="margin">
                  <wp:align>right</wp:align>
                </wp:positionH>
                <wp:positionV relativeFrom="paragraph">
                  <wp:posOffset>132080</wp:posOffset>
                </wp:positionV>
                <wp:extent cx="2576830" cy="67564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75640"/>
                        </a:xfrm>
                        <a:prstGeom prst="rect">
                          <a:avLst/>
                        </a:prstGeom>
                        <a:solidFill>
                          <a:srgbClr val="FFFFFF"/>
                        </a:solidFill>
                        <a:ln w="9525">
                          <a:noFill/>
                          <a:miter lim="800000"/>
                          <a:headEnd/>
                          <a:tailEnd/>
                        </a:ln>
                      </wps:spPr>
                      <wps:txbx>
                        <w:txbxContent>
                          <w:p w14:paraId="75C4D309" w14:textId="77777777" w:rsidR="00CA5468" w:rsidRPr="007F31DB" w:rsidRDefault="00CA5468" w:rsidP="00642B76">
                            <w:pPr>
                              <w:autoSpaceDE w:val="0"/>
                              <w:autoSpaceDN w:val="0"/>
                              <w:adjustRightInd w:val="0"/>
                              <w:jc w:val="right"/>
                              <w:rPr>
                                <w:rFonts w:asciiTheme="minorHAnsi" w:hAnsiTheme="minorHAnsi" w:cs="Arial"/>
                                <w:b/>
                                <w:sz w:val="18"/>
                                <w:lang w:val="nb-NO"/>
                              </w:rPr>
                            </w:pPr>
                            <w:proofErr w:type="spellStart"/>
                            <w:r w:rsidRPr="007F31DB">
                              <w:rPr>
                                <w:rFonts w:asciiTheme="minorHAnsi" w:hAnsiTheme="minorHAnsi" w:cs="Arial"/>
                                <w:b/>
                                <w:sz w:val="18"/>
                                <w:lang w:val="nb-NO"/>
                              </w:rPr>
                              <w:t>Sogeti</w:t>
                            </w:r>
                            <w:proofErr w:type="spellEnd"/>
                            <w:r w:rsidRPr="007F31DB">
                              <w:rPr>
                                <w:rFonts w:asciiTheme="minorHAnsi" w:hAnsiTheme="minorHAnsi" w:cs="Arial"/>
                                <w:b/>
                                <w:sz w:val="18"/>
                                <w:lang w:val="nb-NO"/>
                              </w:rPr>
                              <w:t xml:space="preserve"> Press</w:t>
                            </w:r>
                            <w:r w:rsidR="007F31DB" w:rsidRPr="007F31DB">
                              <w:rPr>
                                <w:rFonts w:asciiTheme="minorHAnsi" w:hAnsiTheme="minorHAnsi" w:cs="Arial"/>
                                <w:b/>
                                <w:sz w:val="18"/>
                                <w:lang w:val="nb-NO"/>
                              </w:rPr>
                              <w:t>ekontakt</w:t>
                            </w:r>
                            <w:r w:rsidRPr="007F31DB">
                              <w:rPr>
                                <w:rFonts w:asciiTheme="minorHAnsi" w:hAnsiTheme="minorHAnsi" w:cs="Arial"/>
                                <w:b/>
                                <w:sz w:val="18"/>
                                <w:lang w:val="nb-NO"/>
                              </w:rPr>
                              <w:t>:</w:t>
                            </w:r>
                          </w:p>
                          <w:p w14:paraId="1AE0EAE5" w14:textId="77777777" w:rsidR="00CA5468" w:rsidRPr="00A370CF" w:rsidRDefault="007F31DB" w:rsidP="00642B76">
                            <w:pPr>
                              <w:autoSpaceDE w:val="0"/>
                              <w:autoSpaceDN w:val="0"/>
                              <w:adjustRightInd w:val="0"/>
                              <w:jc w:val="right"/>
                              <w:rPr>
                                <w:rFonts w:asciiTheme="minorHAnsi" w:hAnsiTheme="minorHAnsi" w:cs="Arial"/>
                                <w:i/>
                                <w:sz w:val="18"/>
                                <w:lang w:val="nb-NO"/>
                              </w:rPr>
                            </w:pPr>
                            <w:r w:rsidRPr="00A370CF">
                              <w:rPr>
                                <w:rFonts w:asciiTheme="minorHAnsi" w:hAnsiTheme="minorHAnsi" w:cs="Arial"/>
                                <w:i/>
                                <w:sz w:val="18"/>
                                <w:lang w:val="nb-NO"/>
                              </w:rPr>
                              <w:t>Therese Sinter</w:t>
                            </w:r>
                          </w:p>
                          <w:p w14:paraId="41A018F3" w14:textId="77777777" w:rsidR="00CA5468" w:rsidRPr="00A370CF" w:rsidRDefault="00CA5468" w:rsidP="00642B76">
                            <w:pPr>
                              <w:autoSpaceDE w:val="0"/>
                              <w:autoSpaceDN w:val="0"/>
                              <w:adjustRightInd w:val="0"/>
                              <w:jc w:val="right"/>
                              <w:rPr>
                                <w:rFonts w:asciiTheme="minorHAnsi" w:hAnsiTheme="minorHAnsi" w:cs="Arial"/>
                                <w:i/>
                                <w:sz w:val="18"/>
                                <w:lang w:val="nb-NO"/>
                              </w:rPr>
                            </w:pPr>
                            <w:r w:rsidRPr="00A370CF">
                              <w:rPr>
                                <w:rFonts w:asciiTheme="minorHAnsi" w:hAnsiTheme="minorHAnsi" w:cs="Arial"/>
                                <w:i/>
                                <w:sz w:val="18"/>
                                <w:lang w:val="nb-NO"/>
                              </w:rPr>
                              <w:t>Tel.: +4</w:t>
                            </w:r>
                            <w:r w:rsidR="007F31DB" w:rsidRPr="00A370CF">
                              <w:rPr>
                                <w:rFonts w:asciiTheme="minorHAnsi" w:hAnsiTheme="minorHAnsi" w:cs="Arial"/>
                                <w:i/>
                                <w:sz w:val="18"/>
                                <w:lang w:val="nb-NO"/>
                              </w:rPr>
                              <w:t>6 (0)70 361 46 21</w:t>
                            </w:r>
                          </w:p>
                          <w:p w14:paraId="35EA003D" w14:textId="77777777" w:rsidR="00CA5468" w:rsidRPr="00CD7F65" w:rsidRDefault="00CA5468" w:rsidP="00642B76">
                            <w:pPr>
                              <w:autoSpaceDE w:val="0"/>
                              <w:autoSpaceDN w:val="0"/>
                              <w:adjustRightInd w:val="0"/>
                              <w:jc w:val="right"/>
                              <w:rPr>
                                <w:rFonts w:asciiTheme="minorHAnsi" w:hAnsiTheme="minorHAnsi" w:cs="Arial"/>
                                <w:i/>
                                <w:sz w:val="18"/>
                                <w:lang w:val="it-IT"/>
                              </w:rPr>
                            </w:pPr>
                            <w:r w:rsidRPr="00CD7F65">
                              <w:rPr>
                                <w:rFonts w:asciiTheme="minorHAnsi" w:hAnsiTheme="minorHAnsi" w:cs="Arial"/>
                                <w:i/>
                                <w:sz w:val="18"/>
                                <w:lang w:val="it-IT"/>
                              </w:rPr>
                              <w:t xml:space="preserve">E-mail : </w:t>
                            </w:r>
                            <w:hyperlink r:id="rId8" w:history="1">
                              <w:r w:rsidR="007F31DB" w:rsidRPr="00F914F5">
                                <w:rPr>
                                  <w:rStyle w:val="Hyperlink"/>
                                  <w:rFonts w:asciiTheme="minorHAnsi" w:hAnsiTheme="minorHAnsi" w:cs="Arial"/>
                                  <w:i/>
                                  <w:sz w:val="18"/>
                                  <w:lang w:val="it-IT"/>
                                </w:rPr>
                                <w:t>therese.sinter@sogeti.com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848F9D" id="_x0000_t202" coordsize="21600,21600" o:spt="202" path="m,l,21600r21600,l21600,xe">
                <v:stroke joinstyle="miter"/>
                <v:path gradientshapeok="t" o:connecttype="rect"/>
              </v:shapetype>
              <v:shape id="Text Box 2" o:spid="_x0000_s1026" type="#_x0000_t202" style="position:absolute;left:0;text-align:left;margin-left:151.7pt;margin-top:10.4pt;width:202.9pt;height:53.2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zJIAIAAB0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" stroked="f">
                <v:textbox style="mso-fit-shape-to-text:t">
                  <w:txbxContent>
                    <w:p w14:paraId="75C4D309" w14:textId="77777777" w:rsidR="00CA5468" w:rsidRPr="007F31DB" w:rsidRDefault="00CA5468" w:rsidP="00642B76">
                      <w:pPr>
                        <w:autoSpaceDE w:val="0"/>
                        <w:autoSpaceDN w:val="0"/>
                        <w:adjustRightInd w:val="0"/>
                        <w:jc w:val="right"/>
                        <w:rPr>
                          <w:rFonts w:asciiTheme="minorHAnsi" w:hAnsiTheme="minorHAnsi" w:cs="Arial"/>
                          <w:b/>
                          <w:sz w:val="18"/>
                          <w:lang w:val="nb-NO"/>
                        </w:rPr>
                      </w:pPr>
                      <w:proofErr w:type="spellStart"/>
                      <w:r w:rsidRPr="007F31DB">
                        <w:rPr>
                          <w:rFonts w:asciiTheme="minorHAnsi" w:hAnsiTheme="minorHAnsi" w:cs="Arial"/>
                          <w:b/>
                          <w:sz w:val="18"/>
                          <w:lang w:val="nb-NO"/>
                        </w:rPr>
                        <w:t>Sogeti</w:t>
                      </w:r>
                      <w:proofErr w:type="spellEnd"/>
                      <w:r w:rsidRPr="007F31DB">
                        <w:rPr>
                          <w:rFonts w:asciiTheme="minorHAnsi" w:hAnsiTheme="minorHAnsi" w:cs="Arial"/>
                          <w:b/>
                          <w:sz w:val="18"/>
                          <w:lang w:val="nb-NO"/>
                        </w:rPr>
                        <w:t xml:space="preserve"> Press</w:t>
                      </w:r>
                      <w:r w:rsidR="007F31DB" w:rsidRPr="007F31DB">
                        <w:rPr>
                          <w:rFonts w:asciiTheme="minorHAnsi" w:hAnsiTheme="minorHAnsi" w:cs="Arial"/>
                          <w:b/>
                          <w:sz w:val="18"/>
                          <w:lang w:val="nb-NO"/>
                        </w:rPr>
                        <w:t>ekontakt</w:t>
                      </w:r>
                      <w:r w:rsidRPr="007F31DB">
                        <w:rPr>
                          <w:rFonts w:asciiTheme="minorHAnsi" w:hAnsiTheme="minorHAnsi" w:cs="Arial"/>
                          <w:b/>
                          <w:sz w:val="18"/>
                          <w:lang w:val="nb-NO"/>
                        </w:rPr>
                        <w:t>:</w:t>
                      </w:r>
                    </w:p>
                    <w:p w14:paraId="1AE0EAE5" w14:textId="77777777" w:rsidR="00CA5468" w:rsidRPr="00A370CF" w:rsidRDefault="007F31DB" w:rsidP="00642B76">
                      <w:pPr>
                        <w:autoSpaceDE w:val="0"/>
                        <w:autoSpaceDN w:val="0"/>
                        <w:adjustRightInd w:val="0"/>
                        <w:jc w:val="right"/>
                        <w:rPr>
                          <w:rFonts w:asciiTheme="minorHAnsi" w:hAnsiTheme="minorHAnsi" w:cs="Arial"/>
                          <w:i/>
                          <w:sz w:val="18"/>
                          <w:lang w:val="nb-NO"/>
                        </w:rPr>
                      </w:pPr>
                      <w:r w:rsidRPr="00A370CF">
                        <w:rPr>
                          <w:rFonts w:asciiTheme="minorHAnsi" w:hAnsiTheme="minorHAnsi" w:cs="Arial"/>
                          <w:i/>
                          <w:sz w:val="18"/>
                          <w:lang w:val="nb-NO"/>
                        </w:rPr>
                        <w:t>Therese Sinter</w:t>
                      </w:r>
                    </w:p>
                    <w:p w14:paraId="41A018F3" w14:textId="77777777" w:rsidR="00CA5468" w:rsidRPr="00A370CF" w:rsidRDefault="00CA5468" w:rsidP="00642B76">
                      <w:pPr>
                        <w:autoSpaceDE w:val="0"/>
                        <w:autoSpaceDN w:val="0"/>
                        <w:adjustRightInd w:val="0"/>
                        <w:jc w:val="right"/>
                        <w:rPr>
                          <w:rFonts w:asciiTheme="minorHAnsi" w:hAnsiTheme="minorHAnsi" w:cs="Arial"/>
                          <w:i/>
                          <w:sz w:val="18"/>
                          <w:lang w:val="nb-NO"/>
                        </w:rPr>
                      </w:pPr>
                      <w:r w:rsidRPr="00A370CF">
                        <w:rPr>
                          <w:rFonts w:asciiTheme="minorHAnsi" w:hAnsiTheme="minorHAnsi" w:cs="Arial"/>
                          <w:i/>
                          <w:sz w:val="18"/>
                          <w:lang w:val="nb-NO"/>
                        </w:rPr>
                        <w:t>Tel.: +4</w:t>
                      </w:r>
                      <w:r w:rsidR="007F31DB" w:rsidRPr="00A370CF">
                        <w:rPr>
                          <w:rFonts w:asciiTheme="minorHAnsi" w:hAnsiTheme="minorHAnsi" w:cs="Arial"/>
                          <w:i/>
                          <w:sz w:val="18"/>
                          <w:lang w:val="nb-NO"/>
                        </w:rPr>
                        <w:t>6 (0)70 361 46 21</w:t>
                      </w:r>
                    </w:p>
                    <w:p w14:paraId="35EA003D" w14:textId="77777777" w:rsidR="00CA5468" w:rsidRPr="00CD7F65" w:rsidRDefault="00CA5468" w:rsidP="00642B76">
                      <w:pPr>
                        <w:autoSpaceDE w:val="0"/>
                        <w:autoSpaceDN w:val="0"/>
                        <w:adjustRightInd w:val="0"/>
                        <w:jc w:val="right"/>
                        <w:rPr>
                          <w:rFonts w:asciiTheme="minorHAnsi" w:hAnsiTheme="minorHAnsi" w:cs="Arial"/>
                          <w:i/>
                          <w:sz w:val="18"/>
                          <w:lang w:val="it-IT"/>
                        </w:rPr>
                      </w:pPr>
                      <w:r w:rsidRPr="00CD7F65">
                        <w:rPr>
                          <w:rFonts w:asciiTheme="minorHAnsi" w:hAnsiTheme="minorHAnsi" w:cs="Arial"/>
                          <w:i/>
                          <w:sz w:val="18"/>
                          <w:lang w:val="it-IT"/>
                        </w:rPr>
                        <w:t xml:space="preserve">E-mail : </w:t>
                      </w:r>
                      <w:hyperlink r:id="rId9" w:history="1">
                        <w:r w:rsidR="007F31DB" w:rsidRPr="00F914F5">
                          <w:rPr>
                            <w:rStyle w:val="Hyperlink"/>
                            <w:rFonts w:asciiTheme="minorHAnsi" w:hAnsiTheme="minorHAnsi" w:cs="Arial"/>
                            <w:i/>
                            <w:sz w:val="18"/>
                            <w:lang w:val="it-IT"/>
                          </w:rPr>
                          <w:t>therese.sinter@sogeti.com</w:t>
                        </w:r>
                      </w:hyperlink>
                    </w:p>
                  </w:txbxContent>
                </v:textbox>
                <w10:wrap type="square" anchorx="margin"/>
              </v:shape>
            </w:pict>
          </mc:Fallback>
        </mc:AlternateContent>
      </w:r>
    </w:p>
    <w:p w14:paraId="594A087D" w14:textId="77777777" w:rsidR="00642B76" w:rsidRPr="00A370CF" w:rsidRDefault="00642B76" w:rsidP="004A7BB8">
      <w:pPr>
        <w:spacing w:before="34"/>
        <w:ind w:left="220" w:right="-20"/>
        <w:rPr>
          <w:rFonts w:asciiTheme="minorHAnsi" w:eastAsia="Arial" w:hAnsiTheme="minorHAnsi" w:cs="Arial"/>
          <w:sz w:val="18"/>
          <w:lang w:val="nb-NO"/>
        </w:rPr>
      </w:pPr>
      <w:r w:rsidRPr="00A370CF">
        <w:rPr>
          <w:rFonts w:asciiTheme="minorHAnsi" w:eastAsia="Arial" w:hAnsiTheme="minorHAnsi" w:cs="Arial"/>
          <w:b/>
          <w:bCs/>
          <w:sz w:val="18"/>
          <w:lang w:val="nb-NO"/>
        </w:rPr>
        <w:t>Cap</w:t>
      </w:r>
      <w:r w:rsidRPr="00A370CF">
        <w:rPr>
          <w:rFonts w:asciiTheme="minorHAnsi" w:eastAsia="Arial" w:hAnsiTheme="minorHAnsi" w:cs="Arial"/>
          <w:b/>
          <w:bCs/>
          <w:spacing w:val="1"/>
          <w:sz w:val="18"/>
          <w:lang w:val="nb-NO"/>
        </w:rPr>
        <w:t>g</w:t>
      </w:r>
      <w:r w:rsidRPr="00A370CF">
        <w:rPr>
          <w:rFonts w:asciiTheme="minorHAnsi" w:eastAsia="Arial" w:hAnsiTheme="minorHAnsi" w:cs="Arial"/>
          <w:b/>
          <w:bCs/>
          <w:sz w:val="18"/>
          <w:lang w:val="nb-NO"/>
        </w:rPr>
        <w:t>emini</w:t>
      </w:r>
      <w:r w:rsidRPr="00A370CF">
        <w:rPr>
          <w:rFonts w:asciiTheme="minorHAnsi" w:eastAsia="Arial" w:hAnsiTheme="minorHAnsi" w:cs="Arial"/>
          <w:b/>
          <w:bCs/>
          <w:spacing w:val="-8"/>
          <w:sz w:val="18"/>
          <w:lang w:val="nb-NO"/>
        </w:rPr>
        <w:t xml:space="preserve"> </w:t>
      </w:r>
      <w:r w:rsidR="007F31DB" w:rsidRPr="00A370CF">
        <w:rPr>
          <w:rFonts w:asciiTheme="minorHAnsi" w:eastAsia="Arial" w:hAnsiTheme="minorHAnsi" w:cs="Arial"/>
          <w:b/>
          <w:bCs/>
          <w:spacing w:val="-1"/>
          <w:sz w:val="18"/>
          <w:lang w:val="nb-NO"/>
        </w:rPr>
        <w:t>pressek</w:t>
      </w:r>
      <w:r w:rsidRPr="00A370CF">
        <w:rPr>
          <w:rFonts w:asciiTheme="minorHAnsi" w:eastAsia="Arial" w:hAnsiTheme="minorHAnsi" w:cs="Arial"/>
          <w:b/>
          <w:bCs/>
          <w:spacing w:val="1"/>
          <w:sz w:val="18"/>
          <w:lang w:val="nb-NO"/>
        </w:rPr>
        <w:t>o</w:t>
      </w:r>
      <w:r w:rsidRPr="00A370CF">
        <w:rPr>
          <w:rFonts w:asciiTheme="minorHAnsi" w:eastAsia="Arial" w:hAnsiTheme="minorHAnsi" w:cs="Arial"/>
          <w:b/>
          <w:bCs/>
          <w:sz w:val="18"/>
          <w:lang w:val="nb-NO"/>
        </w:rPr>
        <w:t>n</w:t>
      </w:r>
      <w:r w:rsidRPr="00A370CF">
        <w:rPr>
          <w:rFonts w:asciiTheme="minorHAnsi" w:eastAsia="Arial" w:hAnsiTheme="minorHAnsi" w:cs="Arial"/>
          <w:b/>
          <w:bCs/>
          <w:spacing w:val="1"/>
          <w:sz w:val="18"/>
          <w:lang w:val="nb-NO"/>
        </w:rPr>
        <w:t>t</w:t>
      </w:r>
      <w:r w:rsidRPr="00A370CF">
        <w:rPr>
          <w:rFonts w:asciiTheme="minorHAnsi" w:eastAsia="Arial" w:hAnsiTheme="minorHAnsi" w:cs="Arial"/>
          <w:b/>
          <w:bCs/>
          <w:sz w:val="18"/>
          <w:lang w:val="nb-NO"/>
        </w:rPr>
        <w:t>a</w:t>
      </w:r>
      <w:r w:rsidR="007F31DB" w:rsidRPr="00A370CF">
        <w:rPr>
          <w:rFonts w:asciiTheme="minorHAnsi" w:eastAsia="Arial" w:hAnsiTheme="minorHAnsi" w:cs="Arial"/>
          <w:b/>
          <w:bCs/>
          <w:spacing w:val="-1"/>
          <w:sz w:val="18"/>
          <w:lang w:val="nb-NO"/>
        </w:rPr>
        <w:t>k</w:t>
      </w:r>
      <w:r w:rsidRPr="00A370CF">
        <w:rPr>
          <w:rFonts w:asciiTheme="minorHAnsi" w:eastAsia="Arial" w:hAnsiTheme="minorHAnsi" w:cs="Arial"/>
          <w:b/>
          <w:bCs/>
          <w:spacing w:val="3"/>
          <w:sz w:val="18"/>
          <w:lang w:val="nb-NO"/>
        </w:rPr>
        <w:t>t</w:t>
      </w:r>
      <w:r w:rsidRPr="00A370CF">
        <w:rPr>
          <w:rFonts w:asciiTheme="minorHAnsi" w:eastAsia="Arial" w:hAnsiTheme="minorHAnsi" w:cs="Arial"/>
          <w:b/>
          <w:bCs/>
          <w:sz w:val="18"/>
          <w:lang w:val="nb-NO"/>
        </w:rPr>
        <w:t xml:space="preserve">:              </w:t>
      </w:r>
    </w:p>
    <w:p w14:paraId="08349BC0" w14:textId="77777777" w:rsidR="00642B76" w:rsidRPr="00A370CF" w:rsidRDefault="007F31DB" w:rsidP="005F7F61">
      <w:pPr>
        <w:ind w:left="220" w:right="-20"/>
        <w:rPr>
          <w:rFonts w:asciiTheme="minorHAnsi" w:eastAsia="Arial" w:hAnsiTheme="minorHAnsi" w:cs="Arial"/>
          <w:sz w:val="18"/>
          <w:lang w:val="nb-NO"/>
        </w:rPr>
      </w:pPr>
      <w:r w:rsidRPr="00A370CF">
        <w:rPr>
          <w:rFonts w:asciiTheme="minorHAnsi" w:eastAsia="Arial" w:hAnsiTheme="minorHAnsi" w:cs="Arial"/>
          <w:i/>
          <w:spacing w:val="-1"/>
          <w:sz w:val="18"/>
          <w:lang w:val="nb-NO"/>
        </w:rPr>
        <w:t xml:space="preserve">Gunilla Resare </w:t>
      </w:r>
    </w:p>
    <w:p w14:paraId="6547BD49" w14:textId="77777777" w:rsidR="00642B76" w:rsidRPr="00A370CF" w:rsidRDefault="00642B76" w:rsidP="005F7F61">
      <w:pPr>
        <w:ind w:left="220" w:right="-20"/>
        <w:rPr>
          <w:rFonts w:asciiTheme="minorHAnsi" w:eastAsia="Arial" w:hAnsiTheme="minorHAnsi" w:cs="Arial"/>
          <w:i/>
          <w:spacing w:val="-3"/>
          <w:sz w:val="18"/>
          <w:lang w:val="nb-NO"/>
        </w:rPr>
      </w:pPr>
      <w:r w:rsidRPr="00A370CF">
        <w:rPr>
          <w:rFonts w:asciiTheme="minorHAnsi" w:eastAsia="Arial" w:hAnsiTheme="minorHAnsi" w:cs="Arial"/>
          <w:i/>
          <w:sz w:val="18"/>
          <w:lang w:val="nb-NO"/>
        </w:rPr>
        <w:t>Te</w:t>
      </w:r>
      <w:r w:rsidRPr="00A370CF">
        <w:rPr>
          <w:rFonts w:asciiTheme="minorHAnsi" w:eastAsia="Arial" w:hAnsiTheme="minorHAnsi" w:cs="Arial"/>
          <w:i/>
          <w:spacing w:val="-1"/>
          <w:sz w:val="18"/>
          <w:lang w:val="nb-NO"/>
        </w:rPr>
        <w:t>l</w:t>
      </w:r>
      <w:r w:rsidRPr="00A370CF">
        <w:rPr>
          <w:rFonts w:asciiTheme="minorHAnsi" w:eastAsia="Arial" w:hAnsiTheme="minorHAnsi" w:cs="Arial"/>
          <w:i/>
          <w:sz w:val="18"/>
          <w:lang w:val="nb-NO"/>
        </w:rPr>
        <w:t>.:</w:t>
      </w:r>
      <w:r w:rsidRPr="00A370CF">
        <w:rPr>
          <w:rFonts w:asciiTheme="minorHAnsi" w:eastAsia="Arial" w:hAnsiTheme="minorHAnsi" w:cs="Arial"/>
          <w:i/>
          <w:spacing w:val="-3"/>
          <w:sz w:val="18"/>
          <w:lang w:val="nb-NO"/>
        </w:rPr>
        <w:t xml:space="preserve"> +</w:t>
      </w:r>
      <w:r w:rsidR="007F31DB" w:rsidRPr="00A370CF">
        <w:rPr>
          <w:rFonts w:asciiTheme="minorHAnsi" w:eastAsia="Arial" w:hAnsiTheme="minorHAnsi" w:cs="Arial"/>
          <w:i/>
          <w:spacing w:val="-3"/>
          <w:sz w:val="18"/>
          <w:lang w:val="nb-NO"/>
        </w:rPr>
        <w:t>47 45 00 25 42</w:t>
      </w:r>
    </w:p>
    <w:p w14:paraId="0C357DA1" w14:textId="77777777" w:rsidR="00642B76" w:rsidRPr="00973123" w:rsidRDefault="00642B76" w:rsidP="00CD7F65">
      <w:pPr>
        <w:ind w:left="220" w:right="-70"/>
        <w:rPr>
          <w:rFonts w:asciiTheme="minorHAnsi" w:hAnsiTheme="minorHAnsi"/>
          <w:sz w:val="18"/>
          <w:lang w:val="fr-FR"/>
        </w:rPr>
      </w:pPr>
      <w:proofErr w:type="gramStart"/>
      <w:r w:rsidRPr="00973123">
        <w:rPr>
          <w:rFonts w:asciiTheme="minorHAnsi" w:eastAsia="Arial" w:hAnsiTheme="minorHAnsi" w:cs="Arial"/>
          <w:i/>
          <w:position w:val="-1"/>
          <w:sz w:val="18"/>
          <w:lang w:val="fr-FR"/>
        </w:rPr>
        <w:t>E</w:t>
      </w:r>
      <w:r w:rsidRPr="00973123">
        <w:rPr>
          <w:rFonts w:asciiTheme="minorHAnsi" w:eastAsia="Arial" w:hAnsiTheme="minorHAnsi" w:cs="Arial"/>
          <w:i/>
          <w:spacing w:val="1"/>
          <w:position w:val="-1"/>
          <w:sz w:val="18"/>
          <w:lang w:val="fr-FR"/>
        </w:rPr>
        <w:t>-</w:t>
      </w:r>
      <w:r w:rsidRPr="00973123">
        <w:rPr>
          <w:rFonts w:asciiTheme="minorHAnsi" w:eastAsia="Arial" w:hAnsiTheme="minorHAnsi" w:cs="Arial"/>
          <w:i/>
          <w:position w:val="-1"/>
          <w:sz w:val="18"/>
          <w:lang w:val="fr-FR"/>
        </w:rPr>
        <w:t>m</w:t>
      </w:r>
      <w:r w:rsidRPr="00973123">
        <w:rPr>
          <w:rFonts w:asciiTheme="minorHAnsi" w:eastAsia="Arial" w:hAnsiTheme="minorHAnsi" w:cs="Arial"/>
          <w:i/>
          <w:spacing w:val="2"/>
          <w:position w:val="-1"/>
          <w:sz w:val="18"/>
          <w:lang w:val="fr-FR"/>
        </w:rPr>
        <w:t>a</w:t>
      </w:r>
      <w:r w:rsidRPr="00973123">
        <w:rPr>
          <w:rFonts w:asciiTheme="minorHAnsi" w:eastAsia="Arial" w:hAnsiTheme="minorHAnsi" w:cs="Arial"/>
          <w:i/>
          <w:spacing w:val="-1"/>
          <w:position w:val="-1"/>
          <w:sz w:val="18"/>
          <w:lang w:val="fr-FR"/>
        </w:rPr>
        <w:t>il</w:t>
      </w:r>
      <w:r w:rsidRPr="00973123">
        <w:rPr>
          <w:rFonts w:asciiTheme="minorHAnsi" w:eastAsia="Arial" w:hAnsiTheme="minorHAnsi" w:cs="Arial"/>
          <w:i/>
          <w:position w:val="-1"/>
          <w:sz w:val="18"/>
          <w:lang w:val="fr-FR"/>
        </w:rPr>
        <w:t>:</w:t>
      </w:r>
      <w:proofErr w:type="gramEnd"/>
      <w:r w:rsidRPr="00973123">
        <w:rPr>
          <w:rFonts w:asciiTheme="minorHAnsi" w:eastAsia="Arial" w:hAnsiTheme="minorHAnsi" w:cs="Arial"/>
          <w:i/>
          <w:spacing w:val="-6"/>
          <w:position w:val="-1"/>
          <w:sz w:val="18"/>
          <w:lang w:val="fr-FR"/>
        </w:rPr>
        <w:t xml:space="preserve"> </w:t>
      </w:r>
      <w:r w:rsidR="007F31DB">
        <w:rPr>
          <w:rFonts w:asciiTheme="minorHAnsi" w:eastAsia="Arial" w:hAnsiTheme="minorHAnsi" w:cs="Arial"/>
          <w:i/>
          <w:color w:val="0000FF"/>
          <w:position w:val="-1"/>
          <w:sz w:val="18"/>
          <w:u w:val="single" w:color="0000FF"/>
          <w:lang w:val="fr-FR"/>
        </w:rPr>
        <w:t>gunilla.resare</w:t>
      </w:r>
      <w:r w:rsidRPr="00973123">
        <w:rPr>
          <w:rFonts w:asciiTheme="minorHAnsi" w:eastAsia="Arial" w:hAnsiTheme="minorHAnsi" w:cs="Arial"/>
          <w:i/>
          <w:color w:val="0000FF"/>
          <w:position w:val="-1"/>
          <w:sz w:val="18"/>
          <w:u w:val="single" w:color="0000FF"/>
          <w:lang w:val="fr-FR"/>
        </w:rPr>
        <w:t>@capgemini.com</w:t>
      </w:r>
    </w:p>
    <w:p w14:paraId="7B21305F" w14:textId="77777777" w:rsidR="00084B23" w:rsidRPr="00973123" w:rsidRDefault="00084B23" w:rsidP="00CD7F65">
      <w:pPr>
        <w:jc w:val="right"/>
        <w:rPr>
          <w:rFonts w:asciiTheme="minorHAnsi" w:eastAsia="Verdana" w:hAnsiTheme="minorHAnsi" w:cs="Verdana"/>
          <w:i/>
          <w:color w:val="000000"/>
          <w:sz w:val="16"/>
          <w:szCs w:val="18"/>
          <w:lang w:val="fr-FR"/>
        </w:rPr>
      </w:pPr>
    </w:p>
    <w:p w14:paraId="4349B721" w14:textId="77777777" w:rsidR="00802C11" w:rsidRPr="00973123" w:rsidRDefault="00802C11" w:rsidP="00D26B03">
      <w:pPr>
        <w:spacing w:line="312" w:lineRule="auto"/>
        <w:jc w:val="right"/>
        <w:rPr>
          <w:rFonts w:asciiTheme="minorHAnsi" w:hAnsiTheme="minorHAnsi" w:cstheme="majorHAnsi"/>
          <w:b/>
          <w:sz w:val="18"/>
          <w:szCs w:val="18"/>
          <w:lang w:val="fr-FR"/>
        </w:rPr>
      </w:pPr>
    </w:p>
    <w:p w14:paraId="7E034853" w14:textId="77777777" w:rsidR="0027793B" w:rsidRPr="00973123" w:rsidRDefault="0027793B" w:rsidP="00130069">
      <w:pPr>
        <w:spacing w:line="312" w:lineRule="auto"/>
        <w:rPr>
          <w:rFonts w:asciiTheme="minorHAnsi" w:hAnsiTheme="minorHAnsi" w:cstheme="majorHAnsi"/>
          <w:b/>
          <w:sz w:val="18"/>
          <w:szCs w:val="18"/>
          <w:lang w:val="fr-FR"/>
        </w:rPr>
      </w:pPr>
    </w:p>
    <w:p w14:paraId="5EFA8219" w14:textId="77777777" w:rsidR="007F31DB" w:rsidRPr="007F31DB" w:rsidRDefault="007F31DB" w:rsidP="007F31DB">
      <w:pPr>
        <w:spacing w:line="312" w:lineRule="auto"/>
        <w:jc w:val="center"/>
        <w:rPr>
          <w:rFonts w:asciiTheme="minorHAnsi" w:hAnsiTheme="minorHAnsi" w:cstheme="majorHAnsi"/>
          <w:b/>
          <w:color w:val="000000" w:themeColor="text1"/>
          <w:sz w:val="22"/>
          <w:szCs w:val="18"/>
          <w:lang w:val="nb-NO"/>
        </w:rPr>
      </w:pPr>
      <w:r w:rsidRPr="007F31DB">
        <w:rPr>
          <w:rFonts w:asciiTheme="minorHAnsi" w:hAnsiTheme="minorHAnsi" w:cstheme="majorHAnsi"/>
          <w:b/>
          <w:color w:val="000000" w:themeColor="text1"/>
          <w:sz w:val="22"/>
          <w:szCs w:val="18"/>
          <w:lang w:val="nb-NO"/>
        </w:rPr>
        <w:t>Kundeopplevelsen er nå førsteprioritet for kvalitetssikring</w:t>
      </w:r>
    </w:p>
    <w:p w14:paraId="4B5DF34A" w14:textId="77777777" w:rsidR="00814FC5" w:rsidRPr="00A370CF" w:rsidRDefault="00814FC5" w:rsidP="007F31DB">
      <w:pPr>
        <w:spacing w:line="312" w:lineRule="auto"/>
        <w:rPr>
          <w:rFonts w:asciiTheme="minorHAnsi" w:hAnsiTheme="minorHAnsi" w:cstheme="majorHAnsi"/>
          <w:b/>
          <w:sz w:val="18"/>
          <w:szCs w:val="18"/>
          <w:lang w:val="nb-NO"/>
        </w:rPr>
      </w:pPr>
    </w:p>
    <w:p w14:paraId="6E4B4189" w14:textId="77777777" w:rsidR="00A85825" w:rsidRPr="007F31DB" w:rsidRDefault="007F31DB" w:rsidP="007F31DB">
      <w:pPr>
        <w:pStyle w:val="Default"/>
        <w:tabs>
          <w:tab w:val="left" w:pos="7500"/>
        </w:tabs>
        <w:spacing w:line="312" w:lineRule="auto"/>
        <w:jc w:val="center"/>
        <w:rPr>
          <w:rFonts w:asciiTheme="minorHAnsi" w:eastAsia="Arial" w:hAnsiTheme="minorHAnsi" w:cs="Arial"/>
          <w:bCs/>
          <w:i/>
          <w:spacing w:val="3"/>
          <w:sz w:val="18"/>
          <w:szCs w:val="18"/>
          <w:lang w:val="nb-NO"/>
        </w:rPr>
      </w:pPr>
      <w:r w:rsidRPr="007C5030">
        <w:rPr>
          <w:rFonts w:asciiTheme="minorHAnsi" w:eastAsia="Arial" w:hAnsiTheme="minorHAnsi" w:cs="Arial"/>
          <w:bCs/>
          <w:i/>
          <w:color w:val="383B3B" w:themeColor="background2" w:themeShade="40"/>
          <w:spacing w:val="3"/>
          <w:sz w:val="18"/>
          <w:szCs w:val="18"/>
          <w:lang w:val="nb-NO"/>
        </w:rPr>
        <w:t xml:space="preserve">World </w:t>
      </w:r>
      <w:proofErr w:type="spellStart"/>
      <w:r w:rsidRPr="007C5030">
        <w:rPr>
          <w:rFonts w:asciiTheme="minorHAnsi" w:eastAsia="Arial" w:hAnsiTheme="minorHAnsi" w:cs="Arial"/>
          <w:bCs/>
          <w:i/>
          <w:color w:val="383B3B" w:themeColor="background2" w:themeShade="40"/>
          <w:spacing w:val="3"/>
          <w:sz w:val="18"/>
          <w:szCs w:val="18"/>
          <w:lang w:val="nb-NO"/>
        </w:rPr>
        <w:t>Quality</w:t>
      </w:r>
      <w:proofErr w:type="spellEnd"/>
      <w:r w:rsidRPr="007C5030">
        <w:rPr>
          <w:rFonts w:asciiTheme="minorHAnsi" w:eastAsia="Arial" w:hAnsiTheme="minorHAnsi" w:cs="Arial"/>
          <w:bCs/>
          <w:i/>
          <w:color w:val="383B3B" w:themeColor="background2" w:themeShade="40"/>
          <w:spacing w:val="3"/>
          <w:sz w:val="18"/>
          <w:szCs w:val="18"/>
          <w:lang w:val="nb-NO"/>
        </w:rPr>
        <w:t xml:space="preserve"> Report 2018 viser at kundeopplevelse</w:t>
      </w:r>
      <w:r>
        <w:rPr>
          <w:rFonts w:asciiTheme="minorHAnsi" w:hAnsiTheme="minorHAnsi" w:cs="Arial"/>
          <w:bCs/>
          <w:i/>
          <w:spacing w:val="3"/>
          <w:sz w:val="18"/>
          <w:szCs w:val="18"/>
          <w:lang w:val="nb-NO"/>
        </w:rPr>
        <w:t>n</w:t>
      </w:r>
      <w:r w:rsidRPr="007C5030">
        <w:rPr>
          <w:rFonts w:asciiTheme="minorHAnsi" w:eastAsia="Arial" w:hAnsiTheme="minorHAnsi" w:cs="Arial"/>
          <w:bCs/>
          <w:i/>
          <w:color w:val="383B3B" w:themeColor="background2" w:themeShade="40"/>
          <w:spacing w:val="3"/>
          <w:sz w:val="18"/>
          <w:szCs w:val="18"/>
          <w:lang w:val="nb-NO"/>
        </w:rPr>
        <w:t xml:space="preserve"> er</w:t>
      </w:r>
      <w:r>
        <w:rPr>
          <w:rFonts w:asciiTheme="minorHAnsi" w:hAnsiTheme="minorHAnsi" w:cs="Arial"/>
          <w:bCs/>
          <w:i/>
          <w:spacing w:val="3"/>
          <w:sz w:val="18"/>
          <w:szCs w:val="18"/>
          <w:lang w:val="nb-NO"/>
        </w:rPr>
        <w:t xml:space="preserve"> førsteprioritet for kvalitetssikrings-tiltak for aller første gang</w:t>
      </w:r>
      <w:r>
        <w:rPr>
          <w:rFonts w:asciiTheme="minorHAnsi" w:eastAsia="Arial" w:hAnsiTheme="minorHAnsi" w:cs="Arial"/>
          <w:bCs/>
          <w:i/>
          <w:color w:val="383B3B" w:themeColor="background2" w:themeShade="40"/>
          <w:spacing w:val="3"/>
          <w:sz w:val="18"/>
          <w:szCs w:val="18"/>
          <w:lang w:val="nb-NO"/>
        </w:rPr>
        <w:t>.</w:t>
      </w:r>
      <w:r w:rsidR="00D26B03" w:rsidRPr="007F31DB">
        <w:rPr>
          <w:rFonts w:asciiTheme="minorHAnsi" w:eastAsia="Arial" w:hAnsiTheme="minorHAnsi" w:cs="Arial"/>
          <w:bCs/>
          <w:i/>
          <w:spacing w:val="3"/>
          <w:sz w:val="18"/>
          <w:szCs w:val="18"/>
          <w:lang w:val="nb-NO"/>
        </w:rPr>
        <w:t xml:space="preserve"> </w:t>
      </w:r>
    </w:p>
    <w:p w14:paraId="581E14F0" w14:textId="77777777" w:rsidR="00056FCE" w:rsidRPr="007F31DB" w:rsidRDefault="00056FCE" w:rsidP="00130069">
      <w:pPr>
        <w:pStyle w:val="BodyText1"/>
        <w:spacing w:after="0" w:line="312" w:lineRule="auto"/>
        <w:jc w:val="both"/>
        <w:rPr>
          <w:rFonts w:asciiTheme="minorHAnsi" w:eastAsia="Times New Roman" w:hAnsiTheme="minorHAnsi" w:cs="Arial"/>
          <w:b/>
          <w:color w:val="auto"/>
          <w:sz w:val="18"/>
          <w:szCs w:val="18"/>
          <w:lang w:val="nb-NO"/>
        </w:rPr>
      </w:pPr>
    </w:p>
    <w:p w14:paraId="151611E2" w14:textId="2ACBE346" w:rsidR="007F31DB" w:rsidRDefault="007F31DB" w:rsidP="007F31DB">
      <w:pPr>
        <w:pStyle w:val="BodyText1"/>
        <w:spacing w:after="0" w:line="312" w:lineRule="auto"/>
        <w:jc w:val="both"/>
        <w:rPr>
          <w:rFonts w:asciiTheme="minorHAnsi" w:eastAsia="Times New Roman" w:hAnsiTheme="minorHAnsi" w:cs="Arial"/>
          <w:b/>
          <w:color w:val="auto"/>
          <w:sz w:val="18"/>
          <w:szCs w:val="18"/>
          <w:lang w:val="nb-NO"/>
        </w:rPr>
      </w:pPr>
      <w:r>
        <w:rPr>
          <w:rFonts w:asciiTheme="minorHAnsi" w:eastAsia="Times New Roman" w:hAnsiTheme="minorHAnsi" w:cs="Arial"/>
          <w:b/>
          <w:color w:val="auto"/>
          <w:sz w:val="18"/>
          <w:szCs w:val="18"/>
          <w:lang w:val="nb-NO"/>
        </w:rPr>
        <w:t>Oslo</w:t>
      </w:r>
      <w:r w:rsidR="00F30279" w:rsidRPr="007F31DB">
        <w:rPr>
          <w:rFonts w:asciiTheme="minorHAnsi" w:eastAsia="Times New Roman" w:hAnsiTheme="minorHAnsi" w:cs="Arial"/>
          <w:b/>
          <w:color w:val="auto"/>
          <w:sz w:val="18"/>
          <w:szCs w:val="18"/>
          <w:lang w:val="nb-NO"/>
        </w:rPr>
        <w:t>,</w:t>
      </w:r>
      <w:r>
        <w:rPr>
          <w:rFonts w:asciiTheme="minorHAnsi" w:eastAsia="Times New Roman" w:hAnsiTheme="minorHAnsi" w:cs="Arial"/>
          <w:b/>
          <w:color w:val="auto"/>
          <w:sz w:val="18"/>
          <w:szCs w:val="18"/>
          <w:lang w:val="nb-NO"/>
        </w:rPr>
        <w:t xml:space="preserve">  </w:t>
      </w:r>
      <w:r w:rsidR="00A370CF">
        <w:rPr>
          <w:rFonts w:asciiTheme="minorHAnsi" w:eastAsia="Times New Roman" w:hAnsiTheme="minorHAnsi" w:cs="Arial"/>
          <w:b/>
          <w:color w:val="auto"/>
          <w:sz w:val="18"/>
          <w:szCs w:val="18"/>
          <w:lang w:val="nb-NO"/>
        </w:rPr>
        <w:t>1</w:t>
      </w:r>
      <w:r w:rsidR="000618C6">
        <w:rPr>
          <w:rFonts w:asciiTheme="minorHAnsi" w:eastAsia="Times New Roman" w:hAnsiTheme="minorHAnsi" w:cs="Arial"/>
          <w:b/>
          <w:color w:val="auto"/>
          <w:sz w:val="18"/>
          <w:szCs w:val="18"/>
          <w:lang w:val="nb-NO"/>
        </w:rPr>
        <w:t>7</w:t>
      </w:r>
      <w:bookmarkStart w:id="0" w:name="_GoBack"/>
      <w:bookmarkEnd w:id="0"/>
      <w:r>
        <w:rPr>
          <w:rFonts w:asciiTheme="minorHAnsi" w:eastAsia="Times New Roman" w:hAnsiTheme="minorHAnsi" w:cs="Arial"/>
          <w:b/>
          <w:color w:val="auto"/>
          <w:sz w:val="18"/>
          <w:szCs w:val="18"/>
          <w:lang w:val="nb-NO"/>
        </w:rPr>
        <w:t>.</w:t>
      </w:r>
      <w:r w:rsidR="00F30279" w:rsidRPr="007F31DB">
        <w:rPr>
          <w:rFonts w:asciiTheme="minorHAnsi" w:eastAsia="Times New Roman" w:hAnsiTheme="minorHAnsi" w:cs="Arial"/>
          <w:b/>
          <w:color w:val="auto"/>
          <w:sz w:val="18"/>
          <w:szCs w:val="18"/>
          <w:lang w:val="nb-NO"/>
        </w:rPr>
        <w:t xml:space="preserve"> </w:t>
      </w:r>
      <w:r w:rsidR="008A642C" w:rsidRPr="007F31DB">
        <w:rPr>
          <w:rFonts w:asciiTheme="minorHAnsi" w:eastAsia="Times New Roman" w:hAnsiTheme="minorHAnsi" w:cs="Arial"/>
          <w:b/>
          <w:color w:val="auto"/>
          <w:sz w:val="18"/>
          <w:szCs w:val="18"/>
          <w:lang w:val="nb-NO"/>
        </w:rPr>
        <w:t>September</w:t>
      </w:r>
      <w:r w:rsidR="00840962" w:rsidRPr="007F31DB">
        <w:rPr>
          <w:rFonts w:asciiTheme="minorHAnsi" w:eastAsia="Times New Roman" w:hAnsiTheme="minorHAnsi" w:cs="Arial"/>
          <w:b/>
          <w:color w:val="auto"/>
          <w:sz w:val="18"/>
          <w:szCs w:val="18"/>
          <w:lang w:val="nb-NO"/>
        </w:rPr>
        <w:t>, 2018</w:t>
      </w:r>
      <w:r w:rsidR="00773363" w:rsidRPr="007F31DB">
        <w:rPr>
          <w:rFonts w:asciiTheme="minorHAnsi" w:eastAsia="Times New Roman" w:hAnsiTheme="minorHAnsi" w:cs="Arial"/>
          <w:b/>
          <w:color w:val="auto"/>
          <w:sz w:val="18"/>
          <w:szCs w:val="18"/>
          <w:lang w:val="nb-NO"/>
        </w:rPr>
        <w:t xml:space="preserve"> </w:t>
      </w:r>
      <w:r w:rsidR="00906033" w:rsidRPr="007F31DB">
        <w:rPr>
          <w:rFonts w:asciiTheme="minorHAnsi" w:eastAsia="Times New Roman" w:hAnsiTheme="minorHAnsi" w:cs="Arial"/>
          <w:b/>
          <w:color w:val="auto"/>
          <w:sz w:val="18"/>
          <w:szCs w:val="18"/>
          <w:lang w:val="nb-NO"/>
        </w:rPr>
        <w:t>–</w:t>
      </w:r>
      <w:r w:rsidR="00D11F95" w:rsidRPr="007F31DB">
        <w:rPr>
          <w:rFonts w:asciiTheme="minorHAnsi" w:eastAsia="Times New Roman" w:hAnsiTheme="minorHAnsi" w:cs="Arial"/>
          <w:b/>
          <w:color w:val="auto"/>
          <w:sz w:val="18"/>
          <w:szCs w:val="18"/>
          <w:lang w:val="nb-NO"/>
        </w:rPr>
        <w:t xml:space="preserve"> </w:t>
      </w:r>
      <w:bookmarkStart w:id="1" w:name="_Hlk499904869"/>
      <w:bookmarkStart w:id="2" w:name="_Hlk499904959"/>
      <w:r w:rsidRPr="003960A6">
        <w:rPr>
          <w:rFonts w:asciiTheme="minorHAnsi" w:hAnsiTheme="minorHAnsi" w:cs="Arial"/>
          <w:b/>
          <w:sz w:val="18"/>
          <w:szCs w:val="18"/>
          <w:lang w:val="nb-NO"/>
        </w:rPr>
        <w:fldChar w:fldCharType="begin"/>
      </w:r>
      <w:r w:rsidRPr="003960A6">
        <w:rPr>
          <w:rFonts w:asciiTheme="minorHAnsi" w:hAnsiTheme="minorHAnsi" w:cs="Arial"/>
          <w:b/>
          <w:sz w:val="18"/>
          <w:szCs w:val="18"/>
          <w:lang w:val="nb-NO"/>
        </w:rPr>
        <w:instrText xml:space="preserve"> HYPERLINK "https://www.capgemini.com/" </w:instrText>
      </w:r>
      <w:r w:rsidRPr="003960A6">
        <w:rPr>
          <w:rFonts w:asciiTheme="minorHAnsi" w:hAnsiTheme="minorHAnsi" w:cs="Arial"/>
          <w:b/>
          <w:sz w:val="18"/>
          <w:szCs w:val="18"/>
          <w:lang w:val="nb-NO"/>
        </w:rPr>
        <w:fldChar w:fldCharType="separate"/>
      </w:r>
      <w:r w:rsidRPr="003960A6">
        <w:rPr>
          <w:rStyle w:val="Hyperlink"/>
          <w:rFonts w:asciiTheme="minorHAnsi" w:hAnsiTheme="minorHAnsi" w:cs="Arial"/>
          <w:b/>
          <w:sz w:val="18"/>
          <w:szCs w:val="18"/>
          <w:lang w:val="nb-NO"/>
        </w:rPr>
        <w:t>Capgemini</w:t>
      </w:r>
      <w:r w:rsidRPr="003960A6">
        <w:rPr>
          <w:rFonts w:asciiTheme="minorHAnsi" w:hAnsiTheme="minorHAnsi" w:cs="Arial"/>
          <w:b/>
          <w:sz w:val="18"/>
          <w:szCs w:val="18"/>
          <w:lang w:val="nb-NO"/>
        </w:rPr>
        <w:fldChar w:fldCharType="end"/>
      </w:r>
      <w:r w:rsidRPr="003960A6">
        <w:rPr>
          <w:rFonts w:asciiTheme="minorHAnsi" w:hAnsiTheme="minorHAnsi" w:cs="Arial"/>
          <w:b/>
          <w:sz w:val="18"/>
          <w:szCs w:val="18"/>
          <w:lang w:val="nb-NO"/>
        </w:rPr>
        <w:t xml:space="preserve">, og </w:t>
      </w:r>
      <w:hyperlink r:id="rId10" w:history="1">
        <w:proofErr w:type="spellStart"/>
        <w:r w:rsidRPr="003960A6">
          <w:rPr>
            <w:rStyle w:val="Hyperlink"/>
            <w:rFonts w:asciiTheme="minorHAnsi" w:hAnsiTheme="minorHAnsi" w:cs="Arial"/>
            <w:b/>
            <w:sz w:val="18"/>
            <w:szCs w:val="18"/>
            <w:lang w:val="nb-NO"/>
          </w:rPr>
          <w:t>Sogeti</w:t>
        </w:r>
        <w:proofErr w:type="spellEnd"/>
      </w:hyperlink>
      <w:r w:rsidRPr="003960A6">
        <w:rPr>
          <w:rFonts w:asciiTheme="minorHAnsi" w:hAnsiTheme="minorHAnsi" w:cs="Arial"/>
          <w:b/>
          <w:sz w:val="18"/>
          <w:szCs w:val="18"/>
          <w:lang w:val="nb-NO"/>
        </w:rPr>
        <w:t xml:space="preserve"> </w:t>
      </w:r>
      <w:r w:rsidR="002F3DAE">
        <w:rPr>
          <w:rFonts w:asciiTheme="minorHAnsi" w:hAnsiTheme="minorHAnsi" w:cs="Arial"/>
          <w:b/>
          <w:sz w:val="18"/>
          <w:szCs w:val="18"/>
          <w:lang w:val="nb-NO"/>
        </w:rPr>
        <w:t>har nå publisert den</w:t>
      </w:r>
      <w:r w:rsidRPr="00161D6B">
        <w:rPr>
          <w:rFonts w:asciiTheme="minorHAnsi" w:eastAsia="Times New Roman" w:hAnsiTheme="minorHAnsi" w:cs="Arial"/>
          <w:b/>
          <w:color w:val="auto"/>
          <w:sz w:val="18"/>
          <w:szCs w:val="18"/>
          <w:lang w:val="nb-NO"/>
        </w:rPr>
        <w:t xml:space="preserve"> </w:t>
      </w:r>
      <w:r w:rsidRPr="003960A6">
        <w:rPr>
          <w:rFonts w:asciiTheme="minorHAnsi" w:hAnsiTheme="minorHAnsi" w:cs="Arial"/>
          <w:b/>
          <w:sz w:val="18"/>
          <w:szCs w:val="18"/>
          <w:lang w:val="nb-NO"/>
        </w:rPr>
        <w:t xml:space="preserve">tiende utgaven av </w:t>
      </w:r>
      <w:hyperlink r:id="rId11" w:history="1">
        <w:r w:rsidRPr="003960A6">
          <w:rPr>
            <w:rStyle w:val="Hyperlink"/>
            <w:rFonts w:asciiTheme="minorHAnsi" w:hAnsiTheme="minorHAnsi" w:cs="Arial"/>
            <w:b/>
            <w:sz w:val="18"/>
            <w:szCs w:val="18"/>
            <w:lang w:val="nb-NO"/>
          </w:rPr>
          <w:t xml:space="preserve">World </w:t>
        </w:r>
        <w:proofErr w:type="spellStart"/>
        <w:r w:rsidRPr="003960A6">
          <w:rPr>
            <w:rStyle w:val="Hyperlink"/>
            <w:rFonts w:asciiTheme="minorHAnsi" w:hAnsiTheme="minorHAnsi" w:cs="Arial"/>
            <w:b/>
            <w:sz w:val="18"/>
            <w:szCs w:val="18"/>
            <w:lang w:val="nb-NO"/>
          </w:rPr>
          <w:t>Quality</w:t>
        </w:r>
        <w:proofErr w:type="spellEnd"/>
        <w:r w:rsidRPr="003960A6">
          <w:rPr>
            <w:rStyle w:val="Hyperlink"/>
            <w:rFonts w:asciiTheme="minorHAnsi" w:hAnsiTheme="minorHAnsi" w:cs="Arial"/>
            <w:b/>
            <w:sz w:val="18"/>
            <w:szCs w:val="18"/>
            <w:lang w:val="nb-NO"/>
          </w:rPr>
          <w:t xml:space="preserve"> Report</w:t>
        </w:r>
      </w:hyperlink>
      <w:r w:rsidRPr="003960A6">
        <w:rPr>
          <w:rFonts w:asciiTheme="minorHAnsi" w:hAnsiTheme="minorHAnsi" w:cs="Arial"/>
          <w:b/>
          <w:sz w:val="18"/>
          <w:szCs w:val="18"/>
          <w:lang w:val="nb-NO"/>
        </w:rPr>
        <w:t xml:space="preserve"> (WQR) </w:t>
      </w:r>
      <w:r>
        <w:rPr>
          <w:rFonts w:asciiTheme="minorHAnsi" w:eastAsia="Times New Roman" w:hAnsiTheme="minorHAnsi" w:cs="Arial"/>
          <w:b/>
          <w:color w:val="auto"/>
          <w:sz w:val="18"/>
          <w:szCs w:val="18"/>
          <w:lang w:val="nb-NO"/>
        </w:rPr>
        <w:t xml:space="preserve">sammen med </w:t>
      </w:r>
      <w:hyperlink r:id="rId12" w:history="1">
        <w:r w:rsidRPr="003960A6">
          <w:rPr>
            <w:rStyle w:val="Hyperlink"/>
            <w:rFonts w:asciiTheme="minorHAnsi" w:hAnsiTheme="minorHAnsi" w:cs="Arial"/>
            <w:b/>
            <w:sz w:val="18"/>
            <w:szCs w:val="18"/>
            <w:lang w:val="nb-NO"/>
          </w:rPr>
          <w:t>Micro Focus</w:t>
        </w:r>
      </w:hyperlink>
      <w:r w:rsidRPr="003960A6">
        <w:rPr>
          <w:rFonts w:asciiTheme="minorHAnsi" w:hAnsiTheme="minorHAnsi" w:cs="Arial"/>
          <w:b/>
          <w:sz w:val="18"/>
          <w:szCs w:val="18"/>
          <w:lang w:val="nb-NO"/>
        </w:rPr>
        <w:t>.</w:t>
      </w:r>
      <w:r>
        <w:rPr>
          <w:rFonts w:asciiTheme="minorHAnsi" w:eastAsia="Times New Roman" w:hAnsiTheme="minorHAnsi" w:cs="Arial"/>
          <w:b/>
          <w:color w:val="auto"/>
          <w:sz w:val="18"/>
          <w:szCs w:val="18"/>
          <w:lang w:val="nb-NO"/>
        </w:rPr>
        <w:t xml:space="preserve"> Sluttbrukeropplevelsen har vært på vei oppover i mange år, men for aller første gang har IT-spesialister nå rangert brukeropplevelsen som førsteprioritet for sine kvalitetssikringstiltak (QA). Den nye rapporten fremhever også konvergensen mellom </w:t>
      </w:r>
      <w:proofErr w:type="spellStart"/>
      <w:r w:rsidR="002B4A2B">
        <w:rPr>
          <w:rFonts w:asciiTheme="minorHAnsi" w:eastAsia="Times New Roman" w:hAnsiTheme="minorHAnsi" w:cs="Arial"/>
          <w:b/>
          <w:color w:val="auto"/>
          <w:sz w:val="18"/>
          <w:szCs w:val="18"/>
          <w:lang w:val="nb-NO"/>
        </w:rPr>
        <w:t>Artificial</w:t>
      </w:r>
      <w:proofErr w:type="spellEnd"/>
      <w:r w:rsidR="002B4A2B">
        <w:rPr>
          <w:rFonts w:asciiTheme="minorHAnsi" w:eastAsia="Times New Roman" w:hAnsiTheme="minorHAnsi" w:cs="Arial"/>
          <w:b/>
          <w:color w:val="auto"/>
          <w:sz w:val="18"/>
          <w:szCs w:val="18"/>
          <w:lang w:val="nb-NO"/>
        </w:rPr>
        <w:t xml:space="preserve"> </w:t>
      </w:r>
      <w:proofErr w:type="spellStart"/>
      <w:r w:rsidR="002B4A2B">
        <w:rPr>
          <w:rFonts w:asciiTheme="minorHAnsi" w:eastAsia="Times New Roman" w:hAnsiTheme="minorHAnsi" w:cs="Arial"/>
          <w:b/>
          <w:color w:val="auto"/>
          <w:sz w:val="18"/>
          <w:szCs w:val="18"/>
          <w:lang w:val="nb-NO"/>
        </w:rPr>
        <w:t>Intellitence</w:t>
      </w:r>
      <w:proofErr w:type="spellEnd"/>
      <w:r>
        <w:rPr>
          <w:rFonts w:asciiTheme="minorHAnsi" w:eastAsia="Times New Roman" w:hAnsiTheme="minorHAnsi" w:cs="Arial"/>
          <w:b/>
          <w:color w:val="auto"/>
          <w:sz w:val="18"/>
          <w:szCs w:val="18"/>
          <w:lang w:val="nb-NO"/>
        </w:rPr>
        <w:t xml:space="preserve"> (AI), maskinlæring og </w:t>
      </w:r>
      <w:proofErr w:type="spellStart"/>
      <w:r>
        <w:rPr>
          <w:rFonts w:asciiTheme="minorHAnsi" w:eastAsia="Times New Roman" w:hAnsiTheme="minorHAnsi" w:cs="Arial"/>
          <w:b/>
          <w:color w:val="auto"/>
          <w:sz w:val="18"/>
          <w:szCs w:val="18"/>
          <w:lang w:val="nb-NO"/>
        </w:rPr>
        <w:t>analy</w:t>
      </w:r>
      <w:r w:rsidR="002B4A2B">
        <w:rPr>
          <w:rFonts w:asciiTheme="minorHAnsi" w:eastAsia="Times New Roman" w:hAnsiTheme="minorHAnsi" w:cs="Arial"/>
          <w:b/>
          <w:color w:val="auto"/>
          <w:sz w:val="18"/>
          <w:szCs w:val="18"/>
          <w:lang w:val="nb-NO"/>
        </w:rPr>
        <w:t>tics</w:t>
      </w:r>
      <w:proofErr w:type="spellEnd"/>
      <w:r>
        <w:rPr>
          <w:rFonts w:asciiTheme="minorHAnsi" w:eastAsia="Times New Roman" w:hAnsiTheme="minorHAnsi" w:cs="Arial"/>
          <w:b/>
          <w:color w:val="auto"/>
          <w:sz w:val="18"/>
          <w:szCs w:val="18"/>
          <w:lang w:val="nb-NO"/>
        </w:rPr>
        <w:t xml:space="preserve">, og bruken av disse for å muliggjøre smart automatisering.  </w:t>
      </w:r>
      <w:r w:rsidR="002B4A2B">
        <w:rPr>
          <w:rFonts w:asciiTheme="minorHAnsi" w:eastAsia="Times New Roman" w:hAnsiTheme="minorHAnsi" w:cs="Arial"/>
          <w:b/>
          <w:color w:val="auto"/>
          <w:sz w:val="18"/>
          <w:szCs w:val="18"/>
          <w:lang w:val="nb-NO"/>
        </w:rPr>
        <w:t>Dette vil være den største driv</w:t>
      </w:r>
      <w:r>
        <w:rPr>
          <w:rFonts w:asciiTheme="minorHAnsi" w:eastAsia="Times New Roman" w:hAnsiTheme="minorHAnsi" w:cs="Arial"/>
          <w:b/>
          <w:color w:val="auto"/>
          <w:sz w:val="18"/>
          <w:szCs w:val="18"/>
          <w:lang w:val="nb-NO"/>
        </w:rPr>
        <w:t>kraften for å drive QA-transformasjon og testing i løpet av de neste to til tre årene.</w:t>
      </w:r>
    </w:p>
    <w:p w14:paraId="0AB8C4A6" w14:textId="77777777" w:rsidR="002B4A2B" w:rsidRDefault="002B4A2B" w:rsidP="007F31DB">
      <w:pPr>
        <w:pStyle w:val="BodyText1"/>
        <w:spacing w:after="0" w:line="312" w:lineRule="auto"/>
        <w:jc w:val="both"/>
        <w:rPr>
          <w:rFonts w:asciiTheme="minorHAnsi" w:eastAsia="Times New Roman" w:hAnsiTheme="minorHAnsi" w:cs="Arial"/>
          <w:b/>
          <w:color w:val="auto"/>
          <w:sz w:val="18"/>
          <w:szCs w:val="18"/>
          <w:lang w:val="nb-NO"/>
        </w:rPr>
      </w:pPr>
    </w:p>
    <w:p w14:paraId="6D5CDAF6" w14:textId="77777777" w:rsidR="007F31DB" w:rsidRPr="003960A6" w:rsidRDefault="002F3DAE" w:rsidP="007F31DB">
      <w:pPr>
        <w:pStyle w:val="BodyText1"/>
        <w:spacing w:after="0" w:line="312" w:lineRule="auto"/>
        <w:jc w:val="both"/>
        <w:rPr>
          <w:rFonts w:asciiTheme="minorHAnsi" w:eastAsia="Times New Roman" w:hAnsiTheme="minorHAnsi" w:cs="Arial"/>
          <w:color w:val="auto"/>
          <w:sz w:val="18"/>
          <w:szCs w:val="18"/>
          <w:lang w:val="nb-NO"/>
        </w:rPr>
      </w:pPr>
      <w:r>
        <w:rPr>
          <w:rFonts w:asciiTheme="minorHAnsi" w:eastAsia="Times New Roman" w:hAnsiTheme="minorHAnsi" w:cs="Arial"/>
          <w:color w:val="auto"/>
          <w:sz w:val="18"/>
          <w:szCs w:val="18"/>
          <w:lang w:val="nb-NO"/>
        </w:rPr>
        <w:t xml:space="preserve">1 700 IT-direktører og andre teknologiledere i ti ulike bransjer er respondenter i undersøkelsen som ble gjennomført i 32 land. </w:t>
      </w:r>
      <w:r w:rsidR="007F31DB" w:rsidRPr="003960A6">
        <w:rPr>
          <w:rFonts w:asciiTheme="minorHAnsi" w:eastAsia="Times New Roman" w:hAnsiTheme="minorHAnsi" w:cs="Arial"/>
          <w:color w:val="auto"/>
          <w:sz w:val="18"/>
          <w:szCs w:val="18"/>
          <w:lang w:val="nb-NO"/>
        </w:rPr>
        <w:t xml:space="preserve">I følge </w:t>
      </w:r>
      <w:r w:rsidR="007F31DB">
        <w:rPr>
          <w:rFonts w:asciiTheme="minorHAnsi" w:eastAsia="Times New Roman" w:hAnsiTheme="minorHAnsi" w:cs="Arial"/>
          <w:color w:val="auto"/>
          <w:sz w:val="18"/>
          <w:szCs w:val="18"/>
          <w:lang w:val="nb-NO"/>
        </w:rPr>
        <w:t>poengsummen som målte viktigheten av en QA/test-oppgave er</w:t>
      </w:r>
      <w:r w:rsidR="007F31DB" w:rsidRPr="003960A6">
        <w:rPr>
          <w:color w:val="auto"/>
          <w:sz w:val="18"/>
          <w:szCs w:val="18"/>
          <w:lang w:val="nb-NO"/>
        </w:rPr>
        <w:t xml:space="preserve"> “</w:t>
      </w:r>
      <w:r w:rsidR="007F31DB">
        <w:rPr>
          <w:color w:val="auto"/>
          <w:sz w:val="18"/>
          <w:szCs w:val="18"/>
          <w:lang w:val="nb-NO"/>
        </w:rPr>
        <w:t>sikring av sluttbruker-tilfredshet</w:t>
      </w:r>
      <w:r w:rsidR="007F31DB" w:rsidRPr="003960A6">
        <w:rPr>
          <w:color w:val="auto"/>
          <w:sz w:val="18"/>
          <w:szCs w:val="18"/>
          <w:lang w:val="nb-NO"/>
        </w:rPr>
        <w:t>”</w:t>
      </w:r>
      <w:r w:rsidR="007F31DB">
        <w:rPr>
          <w:color w:val="auto"/>
          <w:sz w:val="18"/>
          <w:szCs w:val="18"/>
          <w:lang w:val="nb-NO"/>
        </w:rPr>
        <w:t xml:space="preserve"> den viktigste prioriteten (med et snitt på 5,85 poeng av 7 mulige). </w:t>
      </w:r>
      <w:r w:rsidR="002B4A2B">
        <w:rPr>
          <w:color w:val="auto"/>
          <w:sz w:val="18"/>
          <w:szCs w:val="18"/>
          <w:lang w:val="nb-NO"/>
        </w:rPr>
        <w:t>Tett etter følger</w:t>
      </w:r>
      <w:r w:rsidR="007F31DB" w:rsidRPr="006927CA">
        <w:rPr>
          <w:color w:val="auto"/>
          <w:sz w:val="18"/>
          <w:szCs w:val="18"/>
          <w:lang w:val="nb-NO"/>
        </w:rPr>
        <w:t xml:space="preserve"> </w:t>
      </w:r>
      <w:r w:rsidR="007F31DB" w:rsidRPr="003960A6">
        <w:rPr>
          <w:rFonts w:asciiTheme="minorHAnsi" w:eastAsia="Times New Roman" w:hAnsiTheme="minorHAnsi" w:cs="Arial"/>
          <w:color w:val="auto"/>
          <w:sz w:val="18"/>
          <w:szCs w:val="18"/>
          <w:lang w:val="nb-NO"/>
        </w:rPr>
        <w:t>“å oppdage programvarefeil</w:t>
      </w:r>
      <w:r w:rsidR="007F31DB">
        <w:rPr>
          <w:rFonts w:asciiTheme="minorHAnsi" w:eastAsia="Times New Roman" w:hAnsiTheme="minorHAnsi" w:cs="Arial"/>
          <w:color w:val="auto"/>
          <w:sz w:val="18"/>
          <w:szCs w:val="18"/>
          <w:lang w:val="nb-NO"/>
        </w:rPr>
        <w:t xml:space="preserve"> før man går </w:t>
      </w:r>
      <w:r w:rsidR="002B4A2B">
        <w:rPr>
          <w:rFonts w:asciiTheme="minorHAnsi" w:eastAsia="Times New Roman" w:hAnsiTheme="minorHAnsi" w:cs="Arial"/>
          <w:color w:val="auto"/>
          <w:sz w:val="18"/>
          <w:szCs w:val="18"/>
          <w:lang w:val="nb-NO"/>
        </w:rPr>
        <w:t>«</w:t>
      </w:r>
      <w:r w:rsidR="007F31DB">
        <w:rPr>
          <w:rFonts w:asciiTheme="minorHAnsi" w:eastAsia="Times New Roman" w:hAnsiTheme="minorHAnsi" w:cs="Arial"/>
          <w:color w:val="auto"/>
          <w:sz w:val="18"/>
          <w:szCs w:val="18"/>
          <w:lang w:val="nb-NO"/>
        </w:rPr>
        <w:t>live</w:t>
      </w:r>
      <w:r w:rsidR="002B4A2B">
        <w:rPr>
          <w:rFonts w:asciiTheme="minorHAnsi" w:eastAsia="Times New Roman" w:hAnsiTheme="minorHAnsi" w:cs="Arial"/>
          <w:color w:val="auto"/>
          <w:sz w:val="18"/>
          <w:szCs w:val="18"/>
          <w:lang w:val="nb-NO"/>
        </w:rPr>
        <w:t>»</w:t>
      </w:r>
      <w:r w:rsidR="007F31DB" w:rsidRPr="003960A6">
        <w:rPr>
          <w:rFonts w:asciiTheme="minorHAnsi" w:eastAsia="Times New Roman" w:hAnsiTheme="minorHAnsi" w:cs="Arial"/>
          <w:color w:val="auto"/>
          <w:sz w:val="18"/>
          <w:szCs w:val="18"/>
          <w:lang w:val="nb-NO"/>
        </w:rPr>
        <w:t>”</w:t>
      </w:r>
      <w:r w:rsidR="007F31DB">
        <w:rPr>
          <w:rFonts w:asciiTheme="minorHAnsi" w:eastAsia="Times New Roman" w:hAnsiTheme="minorHAnsi" w:cs="Arial"/>
          <w:color w:val="auto"/>
          <w:sz w:val="18"/>
          <w:szCs w:val="18"/>
          <w:lang w:val="nb-NO"/>
        </w:rPr>
        <w:t xml:space="preserve"> med 5,81 av 7, og</w:t>
      </w:r>
      <w:r w:rsidR="002B4A2B">
        <w:rPr>
          <w:rFonts w:asciiTheme="minorHAnsi" w:eastAsia="Times New Roman" w:hAnsiTheme="minorHAnsi" w:cs="Arial"/>
          <w:color w:val="auto"/>
          <w:sz w:val="18"/>
          <w:szCs w:val="18"/>
          <w:lang w:val="nb-NO"/>
        </w:rPr>
        <w:t xml:space="preserve"> deretter kommer</w:t>
      </w:r>
      <w:r w:rsidR="007F31DB">
        <w:rPr>
          <w:rFonts w:asciiTheme="minorHAnsi" w:eastAsia="Times New Roman" w:hAnsiTheme="minorHAnsi" w:cs="Arial"/>
          <w:color w:val="auto"/>
          <w:sz w:val="18"/>
          <w:szCs w:val="18"/>
          <w:lang w:val="nb-NO"/>
        </w:rPr>
        <w:t xml:space="preserve"> </w:t>
      </w:r>
      <w:r w:rsidR="007F31DB" w:rsidRPr="003960A6">
        <w:rPr>
          <w:rFonts w:asciiTheme="minorHAnsi" w:eastAsia="Times New Roman" w:hAnsiTheme="minorHAnsi" w:cs="Arial"/>
          <w:color w:val="auto"/>
          <w:sz w:val="18"/>
          <w:szCs w:val="18"/>
          <w:lang w:val="nb-NO"/>
        </w:rPr>
        <w:t>“</w:t>
      </w:r>
      <w:r w:rsidR="007F31DB">
        <w:rPr>
          <w:rFonts w:asciiTheme="minorHAnsi" w:eastAsia="Times New Roman" w:hAnsiTheme="minorHAnsi" w:cs="Arial"/>
          <w:color w:val="auto"/>
          <w:sz w:val="18"/>
          <w:szCs w:val="18"/>
          <w:lang w:val="nb-NO"/>
        </w:rPr>
        <w:t xml:space="preserve">øke </w:t>
      </w:r>
      <w:proofErr w:type="spellStart"/>
      <w:r w:rsidR="007F31DB">
        <w:rPr>
          <w:rFonts w:asciiTheme="minorHAnsi" w:eastAsia="Times New Roman" w:hAnsiTheme="minorHAnsi" w:cs="Arial"/>
          <w:color w:val="auto"/>
          <w:sz w:val="18"/>
          <w:szCs w:val="18"/>
          <w:lang w:val="nb-NO"/>
        </w:rPr>
        <w:t>software</w:t>
      </w:r>
      <w:proofErr w:type="spellEnd"/>
      <w:r w:rsidR="007F31DB">
        <w:rPr>
          <w:rFonts w:asciiTheme="minorHAnsi" w:eastAsia="Times New Roman" w:hAnsiTheme="minorHAnsi" w:cs="Arial"/>
          <w:color w:val="auto"/>
          <w:sz w:val="18"/>
          <w:szCs w:val="18"/>
          <w:lang w:val="nb-NO"/>
        </w:rPr>
        <w:t>- eller produktkvaliteten</w:t>
      </w:r>
      <w:r w:rsidR="007F31DB" w:rsidRPr="003960A6">
        <w:rPr>
          <w:rFonts w:asciiTheme="minorHAnsi" w:eastAsia="Times New Roman" w:hAnsiTheme="minorHAnsi" w:cs="Arial"/>
          <w:color w:val="auto"/>
          <w:sz w:val="18"/>
          <w:szCs w:val="18"/>
          <w:lang w:val="nb-NO"/>
        </w:rPr>
        <w:t>”</w:t>
      </w:r>
      <w:r w:rsidR="007F31DB">
        <w:rPr>
          <w:rFonts w:asciiTheme="minorHAnsi" w:eastAsia="Times New Roman" w:hAnsiTheme="minorHAnsi" w:cs="Arial"/>
          <w:color w:val="auto"/>
          <w:sz w:val="18"/>
          <w:szCs w:val="18"/>
          <w:lang w:val="nb-NO"/>
        </w:rPr>
        <w:t xml:space="preserve"> (også 5,81 av 7).</w:t>
      </w:r>
      <w:r w:rsidRPr="002F3DAE">
        <w:rPr>
          <w:rFonts w:asciiTheme="minorHAnsi" w:eastAsia="Times New Roman" w:hAnsiTheme="minorHAnsi" w:cs="Arial"/>
          <w:color w:val="auto"/>
          <w:sz w:val="18"/>
          <w:szCs w:val="18"/>
          <w:lang w:val="nb-NO"/>
        </w:rPr>
        <w:t xml:space="preserve"> </w:t>
      </w:r>
    </w:p>
    <w:p w14:paraId="1E48F439"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6FCDF510" w14:textId="77777777" w:rsidR="007F31DB" w:rsidRDefault="007F31DB" w:rsidP="007F31DB">
      <w:pPr>
        <w:pStyle w:val="BodyText1"/>
        <w:spacing w:after="0" w:line="312" w:lineRule="auto"/>
        <w:jc w:val="both"/>
        <w:rPr>
          <w:rFonts w:asciiTheme="minorHAnsi" w:eastAsia="Times New Roman" w:hAnsiTheme="minorHAnsi" w:cs="Arial"/>
          <w:b/>
          <w:color w:val="auto"/>
          <w:sz w:val="18"/>
          <w:szCs w:val="18"/>
          <w:lang w:val="nb-NO"/>
        </w:rPr>
      </w:pPr>
      <w:r w:rsidRPr="003960A6">
        <w:rPr>
          <w:rFonts w:asciiTheme="minorHAnsi" w:eastAsia="Times New Roman" w:hAnsiTheme="minorHAnsi" w:cs="Arial"/>
          <w:b/>
          <w:color w:val="auto"/>
          <w:sz w:val="18"/>
          <w:szCs w:val="18"/>
          <w:lang w:val="nb-NO"/>
        </w:rPr>
        <w:t xml:space="preserve">Kunstig intelligens, prediktive analyser og smart test-automatisering er metoder for å muliggjøre sikring av sluttbrukertilfredshet gjennom </w:t>
      </w:r>
      <w:r>
        <w:rPr>
          <w:rFonts w:asciiTheme="minorHAnsi" w:eastAsia="Times New Roman" w:hAnsiTheme="minorHAnsi" w:cs="Arial"/>
          <w:b/>
          <w:color w:val="auto"/>
          <w:sz w:val="18"/>
          <w:szCs w:val="18"/>
          <w:lang w:val="nb-NO"/>
        </w:rPr>
        <w:t>kvalitetssikring</w:t>
      </w:r>
    </w:p>
    <w:p w14:paraId="4B3F5628" w14:textId="77777777" w:rsidR="007F31DB" w:rsidRDefault="007F31DB" w:rsidP="007F31DB">
      <w:pPr>
        <w:pStyle w:val="BodyText1"/>
        <w:spacing w:after="0" w:line="312" w:lineRule="auto"/>
        <w:jc w:val="both"/>
        <w:rPr>
          <w:rFonts w:asciiTheme="minorHAnsi" w:eastAsia="Times New Roman" w:hAnsiTheme="minorHAnsi" w:cs="Arial"/>
          <w:color w:val="auto"/>
          <w:sz w:val="18"/>
          <w:szCs w:val="18"/>
          <w:lang w:val="nb-NO"/>
        </w:rPr>
      </w:pPr>
      <w:r w:rsidRPr="003960A6">
        <w:rPr>
          <w:rFonts w:asciiTheme="minorHAnsi" w:eastAsia="Times New Roman" w:hAnsiTheme="minorHAnsi" w:cs="Arial"/>
          <w:color w:val="auto"/>
          <w:sz w:val="18"/>
          <w:szCs w:val="18"/>
          <w:lang w:val="nb-NO"/>
        </w:rPr>
        <w:t>Med kundeopplevelse i fokus, viser rapporten at organisasjoner allerede bruker kunstig intelligens for å optimalisere kvalitet</w:t>
      </w:r>
      <w:r w:rsidR="003917D7">
        <w:rPr>
          <w:rFonts w:asciiTheme="minorHAnsi" w:eastAsia="Times New Roman" w:hAnsiTheme="minorHAnsi" w:cs="Arial"/>
          <w:color w:val="auto"/>
          <w:sz w:val="18"/>
          <w:szCs w:val="18"/>
          <w:lang w:val="nb-NO"/>
        </w:rPr>
        <w:t>en</w:t>
      </w:r>
      <w:r w:rsidRPr="003960A6">
        <w:rPr>
          <w:rFonts w:asciiTheme="minorHAnsi" w:eastAsia="Times New Roman" w:hAnsiTheme="minorHAnsi" w:cs="Arial"/>
          <w:color w:val="auto"/>
          <w:sz w:val="18"/>
          <w:szCs w:val="18"/>
          <w:lang w:val="nb-NO"/>
        </w:rPr>
        <w:t>.</w:t>
      </w:r>
      <w:r>
        <w:rPr>
          <w:rFonts w:asciiTheme="minorHAnsi" w:eastAsia="Times New Roman" w:hAnsiTheme="minorHAnsi" w:cs="Arial"/>
          <w:color w:val="auto"/>
          <w:sz w:val="18"/>
          <w:szCs w:val="18"/>
          <w:lang w:val="nb-NO"/>
        </w:rPr>
        <w:t xml:space="preserve"> 45 % av de som svarte sier at de bruker kunstig intelligens (AI), mens 57 % eksperimenterer med ny tilnærming med testing av intelligens-applikasjoner, inkludert elementer innen kunstig intelligens og maskinlæring. I tillegg sier 59 % av bedriftene at de sannsynligvis vil fokusere på prediktive analyser </w:t>
      </w:r>
      <w:r w:rsidR="003917D7">
        <w:rPr>
          <w:rFonts w:asciiTheme="minorHAnsi" w:eastAsia="Times New Roman" w:hAnsiTheme="minorHAnsi" w:cs="Arial"/>
          <w:color w:val="auto"/>
          <w:sz w:val="18"/>
          <w:szCs w:val="18"/>
          <w:lang w:val="nb-NO"/>
        </w:rPr>
        <w:t>i tiden fremover</w:t>
      </w:r>
      <w:r>
        <w:rPr>
          <w:rFonts w:asciiTheme="minorHAnsi" w:eastAsia="Times New Roman" w:hAnsiTheme="minorHAnsi" w:cs="Arial"/>
          <w:color w:val="auto"/>
          <w:sz w:val="18"/>
          <w:szCs w:val="18"/>
          <w:lang w:val="nb-NO"/>
        </w:rPr>
        <w:t>, mens 54 % er interesserte i robotikkautomatisering, og 36 % i maskinlæring.</w:t>
      </w:r>
    </w:p>
    <w:p w14:paraId="57D9135F"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3DC9115B" w14:textId="77777777" w:rsidR="007F31DB" w:rsidRPr="003960A6" w:rsidRDefault="00384F6A" w:rsidP="007F31DB">
      <w:pPr>
        <w:pStyle w:val="BodyText1"/>
        <w:spacing w:line="312" w:lineRule="auto"/>
        <w:jc w:val="both"/>
        <w:rPr>
          <w:rFonts w:asciiTheme="minorHAnsi" w:eastAsia="Times New Roman" w:hAnsiTheme="minorHAnsi" w:cs="Arial"/>
          <w:color w:val="auto"/>
          <w:sz w:val="18"/>
          <w:szCs w:val="18"/>
          <w:lang w:val="nb-NO"/>
        </w:rPr>
      </w:pPr>
      <w:r>
        <w:rPr>
          <w:rFonts w:asciiTheme="minorHAnsi" w:eastAsia="Times New Roman" w:hAnsiTheme="minorHAnsi" w:cs="Arial"/>
          <w:color w:val="auto"/>
          <w:sz w:val="18"/>
          <w:szCs w:val="18"/>
          <w:lang w:val="nb-NO"/>
        </w:rPr>
        <w:t>Morten Løvstad</w:t>
      </w:r>
      <w:r w:rsidR="007F31DB" w:rsidRPr="003960A6">
        <w:rPr>
          <w:rFonts w:asciiTheme="minorHAnsi" w:eastAsia="Times New Roman" w:hAnsiTheme="minorHAnsi" w:cs="Arial"/>
          <w:color w:val="auto"/>
          <w:sz w:val="18"/>
          <w:szCs w:val="18"/>
          <w:lang w:val="nb-NO"/>
        </w:rPr>
        <w:t>,</w:t>
      </w:r>
      <w:r>
        <w:rPr>
          <w:rFonts w:asciiTheme="minorHAnsi" w:eastAsia="Times New Roman" w:hAnsiTheme="minorHAnsi" w:cs="Arial"/>
          <w:color w:val="auto"/>
          <w:sz w:val="18"/>
          <w:szCs w:val="18"/>
          <w:lang w:val="nb-NO"/>
        </w:rPr>
        <w:t xml:space="preserve"> Norges-sjef for </w:t>
      </w:r>
      <w:proofErr w:type="spellStart"/>
      <w:r>
        <w:rPr>
          <w:rFonts w:asciiTheme="minorHAnsi" w:eastAsia="Times New Roman" w:hAnsiTheme="minorHAnsi" w:cs="Arial"/>
          <w:color w:val="auto"/>
          <w:sz w:val="18"/>
          <w:szCs w:val="18"/>
          <w:lang w:val="nb-NO"/>
        </w:rPr>
        <w:t>Sogeti</w:t>
      </w:r>
      <w:proofErr w:type="spellEnd"/>
      <w:r>
        <w:rPr>
          <w:rFonts w:asciiTheme="minorHAnsi" w:eastAsia="Times New Roman" w:hAnsiTheme="minorHAnsi" w:cs="Arial"/>
          <w:color w:val="auto"/>
          <w:sz w:val="18"/>
          <w:szCs w:val="18"/>
          <w:lang w:val="nb-NO"/>
        </w:rPr>
        <w:t xml:space="preserve"> sier</w:t>
      </w:r>
      <w:r w:rsidR="007F31DB" w:rsidRPr="003960A6">
        <w:rPr>
          <w:rFonts w:asciiTheme="minorHAnsi" w:eastAsia="Times New Roman" w:hAnsiTheme="minorHAnsi" w:cs="Arial"/>
          <w:color w:val="auto"/>
          <w:sz w:val="18"/>
          <w:szCs w:val="18"/>
          <w:lang w:val="nb-NO"/>
        </w:rPr>
        <w:t xml:space="preserve">: </w:t>
      </w:r>
      <w:r w:rsidR="007F31DB" w:rsidRPr="003960A6">
        <w:rPr>
          <w:rFonts w:asciiTheme="minorHAnsi" w:eastAsia="Times New Roman" w:hAnsiTheme="minorHAnsi" w:cs="Arial"/>
          <w:i/>
          <w:color w:val="auto"/>
          <w:sz w:val="18"/>
          <w:szCs w:val="18"/>
          <w:lang w:val="nb-NO"/>
        </w:rPr>
        <w:t>“</w:t>
      </w:r>
      <w:r w:rsidR="007F31DB" w:rsidRPr="00010479">
        <w:rPr>
          <w:rFonts w:asciiTheme="minorHAnsi" w:eastAsia="Times New Roman" w:hAnsiTheme="minorHAnsi" w:cs="Arial"/>
          <w:i/>
          <w:color w:val="auto"/>
          <w:sz w:val="18"/>
          <w:szCs w:val="18"/>
          <w:lang w:val="nb-NO"/>
        </w:rPr>
        <w:t>K</w:t>
      </w:r>
      <w:r w:rsidR="007F31DB" w:rsidRPr="003960A6">
        <w:rPr>
          <w:rFonts w:asciiTheme="minorHAnsi" w:eastAsia="Times New Roman" w:hAnsiTheme="minorHAnsi" w:cs="Arial"/>
          <w:i/>
          <w:color w:val="auto"/>
          <w:sz w:val="18"/>
          <w:szCs w:val="18"/>
          <w:lang w:val="nb-NO"/>
        </w:rPr>
        <w:t>valitetssikring er ikke lenger</w:t>
      </w:r>
      <w:r w:rsidR="007F31DB" w:rsidRPr="00010479">
        <w:rPr>
          <w:rFonts w:asciiTheme="minorHAnsi" w:eastAsia="Times New Roman" w:hAnsiTheme="minorHAnsi" w:cs="Arial"/>
          <w:i/>
          <w:color w:val="auto"/>
          <w:sz w:val="18"/>
          <w:szCs w:val="18"/>
          <w:lang w:val="nb-NO"/>
        </w:rPr>
        <w:t xml:space="preserve"> </w:t>
      </w:r>
      <w:r w:rsidR="007F31DB" w:rsidRPr="003960A6">
        <w:rPr>
          <w:rFonts w:asciiTheme="minorHAnsi" w:eastAsia="Times New Roman" w:hAnsiTheme="minorHAnsi" w:cs="Arial"/>
          <w:i/>
          <w:color w:val="auto"/>
          <w:sz w:val="18"/>
          <w:szCs w:val="18"/>
          <w:lang w:val="nb-NO"/>
        </w:rPr>
        <w:t>en back-</w:t>
      </w:r>
      <w:proofErr w:type="spellStart"/>
      <w:r w:rsidR="007F31DB" w:rsidRPr="003960A6">
        <w:rPr>
          <w:rFonts w:asciiTheme="minorHAnsi" w:eastAsia="Times New Roman" w:hAnsiTheme="minorHAnsi" w:cs="Arial"/>
          <w:i/>
          <w:color w:val="auto"/>
          <w:sz w:val="18"/>
          <w:szCs w:val="18"/>
          <w:lang w:val="nb-NO"/>
        </w:rPr>
        <w:t>office</w:t>
      </w:r>
      <w:proofErr w:type="spellEnd"/>
      <w:r w:rsidR="007F31DB" w:rsidRPr="003960A6">
        <w:rPr>
          <w:rFonts w:asciiTheme="minorHAnsi" w:eastAsia="Times New Roman" w:hAnsiTheme="minorHAnsi" w:cs="Arial"/>
          <w:i/>
          <w:color w:val="auto"/>
          <w:sz w:val="18"/>
          <w:szCs w:val="18"/>
          <w:lang w:val="nb-NO"/>
        </w:rPr>
        <w:t xml:space="preserve"> funksjon</w:t>
      </w:r>
      <w:r w:rsidR="007F31DB" w:rsidRPr="00010479">
        <w:rPr>
          <w:rFonts w:asciiTheme="minorHAnsi" w:eastAsia="Times New Roman" w:hAnsiTheme="minorHAnsi" w:cs="Arial"/>
          <w:i/>
          <w:color w:val="auto"/>
          <w:sz w:val="18"/>
          <w:szCs w:val="18"/>
          <w:lang w:val="nb-NO"/>
        </w:rPr>
        <w:t>.</w:t>
      </w:r>
      <w:r w:rsidR="007F31DB" w:rsidRPr="003960A6">
        <w:rPr>
          <w:rFonts w:asciiTheme="minorHAnsi" w:eastAsia="Times New Roman" w:hAnsiTheme="minorHAnsi" w:cs="Arial"/>
          <w:i/>
          <w:color w:val="auto"/>
          <w:sz w:val="18"/>
          <w:szCs w:val="18"/>
          <w:lang w:val="nb-NO"/>
        </w:rPr>
        <w:t xml:space="preserve"> Det er et viktig tiltak som direkte </w:t>
      </w:r>
      <w:r w:rsidR="007F31DB">
        <w:rPr>
          <w:rFonts w:asciiTheme="minorHAnsi" w:eastAsia="Times New Roman" w:hAnsiTheme="minorHAnsi" w:cs="Arial"/>
          <w:i/>
          <w:color w:val="auto"/>
          <w:sz w:val="18"/>
          <w:szCs w:val="18"/>
          <w:lang w:val="nb-NO"/>
        </w:rPr>
        <w:t xml:space="preserve">berører kundeopplevelsen, og årets World </w:t>
      </w:r>
      <w:proofErr w:type="spellStart"/>
      <w:r w:rsidR="007F31DB">
        <w:rPr>
          <w:rFonts w:asciiTheme="minorHAnsi" w:eastAsia="Times New Roman" w:hAnsiTheme="minorHAnsi" w:cs="Arial"/>
          <w:i/>
          <w:color w:val="auto"/>
          <w:sz w:val="18"/>
          <w:szCs w:val="18"/>
          <w:lang w:val="nb-NO"/>
        </w:rPr>
        <w:t>Quality</w:t>
      </w:r>
      <w:proofErr w:type="spellEnd"/>
      <w:r w:rsidR="007F31DB">
        <w:rPr>
          <w:rFonts w:asciiTheme="minorHAnsi" w:eastAsia="Times New Roman" w:hAnsiTheme="minorHAnsi" w:cs="Arial"/>
          <w:i/>
          <w:color w:val="auto"/>
          <w:sz w:val="18"/>
          <w:szCs w:val="18"/>
          <w:lang w:val="nb-NO"/>
        </w:rPr>
        <w:t xml:space="preserve"> Report demonstrerer at IT-profesjonelle er mer oppmerksomme på dette en noen gang før. IT-team må være raske til å tilegne seg nye ferdigheter og omfavne ny teknologi den nærmeste fremtiden, for å holde tritt med endringsmiljøet innen kunstig intelligens og automatiserings-ledelse.</w:t>
      </w:r>
      <w:r w:rsidR="007F31DB" w:rsidRPr="00515835">
        <w:rPr>
          <w:rFonts w:asciiTheme="minorHAnsi" w:eastAsia="Times New Roman" w:hAnsiTheme="minorHAnsi" w:cs="Arial"/>
          <w:i/>
          <w:color w:val="auto"/>
          <w:sz w:val="18"/>
          <w:szCs w:val="18"/>
          <w:lang w:val="nb-NO"/>
        </w:rPr>
        <w:t>”</w:t>
      </w:r>
    </w:p>
    <w:p w14:paraId="65ABB4D6" w14:textId="77777777" w:rsidR="00384F6A" w:rsidRDefault="007F31DB" w:rsidP="007F31DB">
      <w:pPr>
        <w:pStyle w:val="BodyText1"/>
        <w:spacing w:after="0" w:line="312" w:lineRule="auto"/>
        <w:jc w:val="both"/>
        <w:rPr>
          <w:rFonts w:asciiTheme="minorHAnsi" w:eastAsia="Times New Roman" w:hAnsiTheme="minorHAnsi" w:cs="Arial"/>
          <w:b/>
          <w:color w:val="auto"/>
          <w:sz w:val="18"/>
          <w:szCs w:val="18"/>
          <w:lang w:val="nb-NO"/>
        </w:rPr>
      </w:pPr>
      <w:r w:rsidRPr="003960A6">
        <w:rPr>
          <w:rFonts w:asciiTheme="minorHAnsi" w:eastAsia="Times New Roman" w:hAnsiTheme="minorHAnsi" w:cs="Arial"/>
          <w:b/>
          <w:color w:val="auto"/>
          <w:sz w:val="18"/>
          <w:szCs w:val="18"/>
          <w:lang w:val="nb-NO"/>
        </w:rPr>
        <w:t xml:space="preserve">Ettersom </w:t>
      </w:r>
      <w:r>
        <w:rPr>
          <w:rFonts w:asciiTheme="minorHAnsi" w:eastAsia="Times New Roman" w:hAnsiTheme="minorHAnsi" w:cs="Arial"/>
          <w:b/>
          <w:color w:val="auto"/>
          <w:sz w:val="18"/>
          <w:szCs w:val="18"/>
          <w:lang w:val="nb-NO"/>
        </w:rPr>
        <w:t>kunstig intelligens</w:t>
      </w:r>
      <w:r w:rsidRPr="003960A6">
        <w:rPr>
          <w:rFonts w:asciiTheme="minorHAnsi" w:eastAsia="Times New Roman" w:hAnsiTheme="minorHAnsi" w:cs="Arial"/>
          <w:b/>
          <w:color w:val="auto"/>
          <w:sz w:val="18"/>
          <w:szCs w:val="18"/>
          <w:lang w:val="nb-NO"/>
        </w:rPr>
        <w:t xml:space="preserve"> </w:t>
      </w:r>
      <w:r>
        <w:rPr>
          <w:rFonts w:asciiTheme="minorHAnsi" w:eastAsia="Times New Roman" w:hAnsiTheme="minorHAnsi" w:cs="Arial"/>
          <w:b/>
          <w:color w:val="auto"/>
          <w:sz w:val="18"/>
          <w:szCs w:val="18"/>
          <w:lang w:val="nb-NO"/>
        </w:rPr>
        <w:t>i</w:t>
      </w:r>
      <w:r w:rsidRPr="003960A6">
        <w:rPr>
          <w:rFonts w:asciiTheme="minorHAnsi" w:eastAsia="Times New Roman" w:hAnsiTheme="minorHAnsi" w:cs="Arial"/>
          <w:b/>
          <w:color w:val="auto"/>
          <w:sz w:val="18"/>
          <w:szCs w:val="18"/>
          <w:lang w:val="nb-NO"/>
        </w:rPr>
        <w:t xml:space="preserve"> </w:t>
      </w:r>
      <w:r>
        <w:rPr>
          <w:rFonts w:asciiTheme="minorHAnsi" w:eastAsia="Times New Roman" w:hAnsiTheme="minorHAnsi" w:cs="Arial"/>
          <w:b/>
          <w:color w:val="auto"/>
          <w:sz w:val="18"/>
          <w:szCs w:val="18"/>
          <w:lang w:val="nb-NO"/>
        </w:rPr>
        <w:t>t</w:t>
      </w:r>
      <w:r w:rsidRPr="003960A6">
        <w:rPr>
          <w:rFonts w:asciiTheme="minorHAnsi" w:eastAsia="Times New Roman" w:hAnsiTheme="minorHAnsi" w:cs="Arial"/>
          <w:b/>
          <w:color w:val="auto"/>
          <w:sz w:val="18"/>
          <w:szCs w:val="18"/>
          <w:lang w:val="nb-NO"/>
        </w:rPr>
        <w:t>esting og QA utvikles, vil tre nye roller fremstå tydelig: AI QA strateger, data</w:t>
      </w:r>
      <w:r w:rsidR="003917D7">
        <w:rPr>
          <w:rFonts w:asciiTheme="minorHAnsi" w:eastAsia="Times New Roman" w:hAnsiTheme="minorHAnsi" w:cs="Arial"/>
          <w:b/>
          <w:color w:val="auto"/>
          <w:sz w:val="18"/>
          <w:szCs w:val="18"/>
          <w:lang w:val="nb-NO"/>
        </w:rPr>
        <w:t>analytikere</w:t>
      </w:r>
      <w:r w:rsidRPr="003960A6">
        <w:rPr>
          <w:rFonts w:asciiTheme="minorHAnsi" w:eastAsia="Times New Roman" w:hAnsiTheme="minorHAnsi" w:cs="Arial"/>
          <w:b/>
          <w:color w:val="auto"/>
          <w:sz w:val="18"/>
          <w:szCs w:val="18"/>
          <w:lang w:val="nb-NO"/>
        </w:rPr>
        <w:t xml:space="preserve"> og AI testeksperter</w:t>
      </w:r>
    </w:p>
    <w:p w14:paraId="07455B59" w14:textId="77777777" w:rsidR="007F31DB" w:rsidRPr="00384F6A" w:rsidRDefault="007F31DB" w:rsidP="007F31DB">
      <w:pPr>
        <w:pStyle w:val="BodyText1"/>
        <w:spacing w:after="0" w:line="312" w:lineRule="auto"/>
        <w:jc w:val="both"/>
        <w:rPr>
          <w:rFonts w:asciiTheme="minorHAnsi" w:eastAsia="Times New Roman" w:hAnsiTheme="minorHAnsi" w:cs="Arial"/>
          <w:b/>
          <w:color w:val="auto"/>
          <w:sz w:val="18"/>
          <w:szCs w:val="18"/>
          <w:lang w:val="nb-NO"/>
        </w:rPr>
      </w:pPr>
      <w:r w:rsidRPr="003960A6">
        <w:rPr>
          <w:rFonts w:asciiTheme="minorHAnsi" w:eastAsia="Times New Roman" w:hAnsiTheme="minorHAnsi" w:cs="Arial"/>
          <w:color w:val="auto"/>
          <w:sz w:val="18"/>
          <w:szCs w:val="18"/>
          <w:lang w:val="nb-NO"/>
        </w:rPr>
        <w:t>2018</w:t>
      </w:r>
      <w:r w:rsidR="00384F6A">
        <w:rPr>
          <w:rFonts w:asciiTheme="minorHAnsi" w:eastAsia="Times New Roman" w:hAnsiTheme="minorHAnsi" w:cs="Arial"/>
          <w:color w:val="auto"/>
          <w:sz w:val="18"/>
          <w:szCs w:val="18"/>
          <w:lang w:val="nb-NO"/>
        </w:rPr>
        <w:t xml:space="preserve"> års World </w:t>
      </w:r>
      <w:proofErr w:type="spellStart"/>
      <w:r w:rsidR="00384F6A">
        <w:rPr>
          <w:rFonts w:asciiTheme="minorHAnsi" w:eastAsia="Times New Roman" w:hAnsiTheme="minorHAnsi" w:cs="Arial"/>
          <w:color w:val="auto"/>
          <w:sz w:val="18"/>
          <w:szCs w:val="18"/>
          <w:lang w:val="nb-NO"/>
        </w:rPr>
        <w:t>Quality</w:t>
      </w:r>
      <w:proofErr w:type="spellEnd"/>
      <w:r w:rsidR="00384F6A">
        <w:rPr>
          <w:rFonts w:asciiTheme="minorHAnsi" w:eastAsia="Times New Roman" w:hAnsiTheme="minorHAnsi" w:cs="Arial"/>
          <w:color w:val="auto"/>
          <w:sz w:val="18"/>
          <w:szCs w:val="18"/>
          <w:lang w:val="nb-NO"/>
        </w:rPr>
        <w:t xml:space="preserve"> rapport</w:t>
      </w:r>
      <w:r w:rsidRPr="003960A6">
        <w:rPr>
          <w:rFonts w:asciiTheme="minorHAnsi" w:eastAsia="Times New Roman" w:hAnsiTheme="minorHAnsi" w:cs="Arial"/>
          <w:color w:val="auto"/>
          <w:sz w:val="18"/>
          <w:szCs w:val="18"/>
          <w:lang w:val="nb-NO"/>
        </w:rPr>
        <w:t xml:space="preserve"> viser at d</w:t>
      </w:r>
      <w:r w:rsidRPr="00BB31F5">
        <w:rPr>
          <w:rFonts w:asciiTheme="minorHAnsi" w:eastAsia="Times New Roman" w:hAnsiTheme="minorHAnsi" w:cs="Arial"/>
          <w:color w:val="auto"/>
          <w:sz w:val="18"/>
          <w:szCs w:val="18"/>
          <w:lang w:val="nb-NO"/>
        </w:rPr>
        <w:t xml:space="preserve">et finnes en utfordring </w:t>
      </w:r>
      <w:r>
        <w:rPr>
          <w:rFonts w:asciiTheme="minorHAnsi" w:eastAsia="Times New Roman" w:hAnsiTheme="minorHAnsi" w:cs="Arial"/>
          <w:color w:val="auto"/>
          <w:sz w:val="18"/>
          <w:szCs w:val="18"/>
          <w:lang w:val="nb-NO"/>
        </w:rPr>
        <w:t>med</w:t>
      </w:r>
      <w:r w:rsidRPr="00BB31F5">
        <w:rPr>
          <w:rFonts w:asciiTheme="minorHAnsi" w:eastAsia="Times New Roman" w:hAnsiTheme="minorHAnsi" w:cs="Arial"/>
          <w:color w:val="auto"/>
          <w:sz w:val="18"/>
          <w:szCs w:val="18"/>
          <w:lang w:val="nb-NO"/>
        </w:rPr>
        <w:t xml:space="preserve"> </w:t>
      </w:r>
      <w:r w:rsidR="00384F6A">
        <w:rPr>
          <w:rFonts w:asciiTheme="minorHAnsi" w:eastAsia="Times New Roman" w:hAnsiTheme="minorHAnsi" w:cs="Arial"/>
          <w:color w:val="auto"/>
          <w:sz w:val="18"/>
          <w:szCs w:val="18"/>
          <w:lang w:val="nb-NO"/>
        </w:rPr>
        <w:t>å finne den rette</w:t>
      </w:r>
      <w:r w:rsidRPr="00BB31F5">
        <w:rPr>
          <w:rFonts w:asciiTheme="minorHAnsi" w:eastAsia="Times New Roman" w:hAnsiTheme="minorHAnsi" w:cs="Arial"/>
          <w:color w:val="auto"/>
          <w:sz w:val="18"/>
          <w:szCs w:val="18"/>
          <w:lang w:val="nb-NO"/>
        </w:rPr>
        <w:t xml:space="preserve"> </w:t>
      </w:r>
      <w:r>
        <w:rPr>
          <w:rFonts w:asciiTheme="minorHAnsi" w:eastAsia="Times New Roman" w:hAnsiTheme="minorHAnsi" w:cs="Arial"/>
          <w:color w:val="auto"/>
          <w:sz w:val="18"/>
          <w:szCs w:val="18"/>
          <w:lang w:val="nb-NO"/>
        </w:rPr>
        <w:t>kompetansen</w:t>
      </w:r>
      <w:r w:rsidRPr="00BB31F5">
        <w:rPr>
          <w:rFonts w:asciiTheme="minorHAnsi" w:eastAsia="Times New Roman" w:hAnsiTheme="minorHAnsi" w:cs="Arial"/>
          <w:color w:val="auto"/>
          <w:sz w:val="18"/>
          <w:szCs w:val="18"/>
          <w:lang w:val="nb-NO"/>
        </w:rPr>
        <w:t xml:space="preserve"> </w:t>
      </w:r>
      <w:r>
        <w:rPr>
          <w:rFonts w:asciiTheme="minorHAnsi" w:eastAsia="Times New Roman" w:hAnsiTheme="minorHAnsi" w:cs="Arial"/>
          <w:color w:val="auto"/>
          <w:sz w:val="18"/>
          <w:szCs w:val="18"/>
          <w:lang w:val="nb-NO"/>
        </w:rPr>
        <w:t>som trengs i det nye teknologilandskapet. Over en tredjedel av de som svarte (36 %) mener at det er manglende kompetanse blant fagfolkene som trenger en tilstrekkelig forståelse for kunstig intelligens-implikasjoner i forretningsprosesser. 31 % føler at de ikke er tilstrekkelig utstyrt med de nødvendige data</w:t>
      </w:r>
      <w:r w:rsidR="003917D7">
        <w:rPr>
          <w:rFonts w:asciiTheme="minorHAnsi" w:eastAsia="Times New Roman" w:hAnsiTheme="minorHAnsi" w:cs="Arial"/>
          <w:color w:val="auto"/>
          <w:sz w:val="18"/>
          <w:szCs w:val="18"/>
          <w:lang w:val="nb-NO"/>
        </w:rPr>
        <w:t>analytiske</w:t>
      </w:r>
      <w:r>
        <w:rPr>
          <w:rFonts w:asciiTheme="minorHAnsi" w:eastAsia="Times New Roman" w:hAnsiTheme="minorHAnsi" w:cs="Arial"/>
          <w:color w:val="auto"/>
          <w:sz w:val="18"/>
          <w:szCs w:val="18"/>
          <w:lang w:val="nb-NO"/>
        </w:rPr>
        <w:t xml:space="preserve"> ferdighetene som kreves. (se figur 1 nedenfor). </w:t>
      </w:r>
    </w:p>
    <w:p w14:paraId="0ACE2480"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215AFAB3"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3A506158" w14:textId="77777777" w:rsidR="007F31DB" w:rsidRPr="003960A6" w:rsidRDefault="00384F6A" w:rsidP="007F31DB">
      <w:pPr>
        <w:pStyle w:val="BodyText1"/>
        <w:spacing w:after="0" w:line="312" w:lineRule="auto"/>
        <w:jc w:val="both"/>
        <w:rPr>
          <w:rFonts w:asciiTheme="minorHAnsi" w:eastAsia="Times New Roman" w:hAnsiTheme="minorHAnsi" w:cs="Arial"/>
          <w:color w:val="auto"/>
          <w:sz w:val="18"/>
          <w:szCs w:val="18"/>
          <w:lang w:val="nb-NO"/>
        </w:rPr>
      </w:pPr>
      <w:r>
        <w:rPr>
          <w:rFonts w:asciiTheme="minorHAnsi" w:eastAsia="Times New Roman" w:hAnsiTheme="minorHAnsi" w:cs="Arial"/>
          <w:color w:val="auto"/>
          <w:sz w:val="18"/>
          <w:szCs w:val="18"/>
          <w:lang w:val="nb-NO"/>
        </w:rPr>
        <w:t>Morten Løvstad</w:t>
      </w:r>
      <w:r w:rsidR="007F31DB" w:rsidRPr="003960A6">
        <w:rPr>
          <w:rFonts w:asciiTheme="minorHAnsi" w:eastAsia="Times New Roman" w:hAnsiTheme="minorHAnsi" w:cs="Arial"/>
          <w:color w:val="auto"/>
          <w:sz w:val="18"/>
          <w:szCs w:val="18"/>
          <w:lang w:val="nb-NO"/>
        </w:rPr>
        <w:t xml:space="preserve"> legger til: </w:t>
      </w:r>
      <w:r w:rsidR="007F31DB" w:rsidRPr="003960A6">
        <w:rPr>
          <w:rFonts w:asciiTheme="minorHAnsi" w:eastAsia="Times New Roman" w:hAnsiTheme="minorHAnsi" w:cs="Arial"/>
          <w:i/>
          <w:color w:val="auto"/>
          <w:sz w:val="18"/>
          <w:szCs w:val="18"/>
          <w:lang w:val="nb-NO"/>
        </w:rPr>
        <w:t>“</w:t>
      </w:r>
      <w:r w:rsidR="007F31DB">
        <w:rPr>
          <w:rFonts w:asciiTheme="minorHAnsi" w:eastAsia="Times New Roman" w:hAnsiTheme="minorHAnsi" w:cs="Arial"/>
          <w:i/>
          <w:color w:val="auto"/>
          <w:sz w:val="18"/>
          <w:szCs w:val="18"/>
          <w:lang w:val="nb-NO"/>
        </w:rPr>
        <w:t>Kompetansemangel er en stor hindring som selskapene må overvinne; å jobbe med kunstig intelligens krever fagfolk med et mangfold av kompetanser, så som algoritmisk kunnskap, matematisk optimalisering og forretningsmessig intelligens. Morgendagens IT-avdeling kommer til å ha langt flere data</w:t>
      </w:r>
      <w:r>
        <w:rPr>
          <w:rFonts w:asciiTheme="minorHAnsi" w:eastAsia="Times New Roman" w:hAnsiTheme="minorHAnsi" w:cs="Arial"/>
          <w:i/>
          <w:color w:val="auto"/>
          <w:sz w:val="18"/>
          <w:szCs w:val="18"/>
          <w:lang w:val="nb-NO"/>
        </w:rPr>
        <w:t>analytikere og</w:t>
      </w:r>
      <w:r w:rsidR="007F31DB">
        <w:rPr>
          <w:rFonts w:asciiTheme="minorHAnsi" w:eastAsia="Times New Roman" w:hAnsiTheme="minorHAnsi" w:cs="Arial"/>
          <w:i/>
          <w:color w:val="auto"/>
          <w:sz w:val="18"/>
          <w:szCs w:val="18"/>
          <w:lang w:val="nb-NO"/>
        </w:rPr>
        <w:t xml:space="preserve"> testeksperter innen kunstig intelligens</w:t>
      </w:r>
      <w:r>
        <w:rPr>
          <w:rFonts w:asciiTheme="minorHAnsi" w:eastAsia="Times New Roman" w:hAnsiTheme="minorHAnsi" w:cs="Arial"/>
          <w:i/>
          <w:color w:val="auto"/>
          <w:sz w:val="18"/>
          <w:szCs w:val="18"/>
          <w:lang w:val="nb-NO"/>
        </w:rPr>
        <w:t xml:space="preserve"> </w:t>
      </w:r>
      <w:r w:rsidR="007F31DB">
        <w:rPr>
          <w:rFonts w:asciiTheme="minorHAnsi" w:eastAsia="Times New Roman" w:hAnsiTheme="minorHAnsi" w:cs="Arial"/>
          <w:i/>
          <w:color w:val="auto"/>
          <w:sz w:val="18"/>
          <w:szCs w:val="18"/>
          <w:lang w:val="nb-NO"/>
        </w:rPr>
        <w:t>enn tidligere.</w:t>
      </w:r>
      <w:r w:rsidR="007F31DB" w:rsidRPr="00515835">
        <w:rPr>
          <w:rFonts w:asciiTheme="minorHAnsi" w:eastAsia="Times New Roman" w:hAnsiTheme="minorHAnsi" w:cs="Arial"/>
          <w:i/>
          <w:color w:val="auto"/>
          <w:sz w:val="18"/>
          <w:szCs w:val="18"/>
          <w:lang w:val="nb-NO"/>
        </w:rPr>
        <w:t>”</w:t>
      </w:r>
    </w:p>
    <w:p w14:paraId="38B34F47"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51F51642"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r w:rsidRPr="003960A6">
        <w:rPr>
          <w:rFonts w:asciiTheme="minorHAnsi" w:eastAsia="Times New Roman" w:hAnsiTheme="minorHAnsi" w:cs="Arial"/>
          <w:b/>
          <w:color w:val="auto"/>
          <w:sz w:val="18"/>
          <w:szCs w:val="18"/>
          <w:lang w:val="nb-NO"/>
        </w:rPr>
        <w:t xml:space="preserve">Figur 1 – I hvilken grad </w:t>
      </w:r>
      <w:r>
        <w:rPr>
          <w:rFonts w:asciiTheme="minorHAnsi" w:eastAsia="Times New Roman" w:hAnsiTheme="minorHAnsi" w:cs="Arial"/>
          <w:b/>
          <w:color w:val="auto"/>
          <w:sz w:val="18"/>
          <w:szCs w:val="18"/>
          <w:lang w:val="nb-NO"/>
        </w:rPr>
        <w:t>vil AI endre kompetansebehovet for QA- og testing-profesjonelle</w:t>
      </w:r>
    </w:p>
    <w:p w14:paraId="4263B60C"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064BBC8F"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r>
        <w:rPr>
          <w:noProof/>
          <w:lang w:val="en-IN" w:eastAsia="en-IN"/>
        </w:rPr>
        <w:drawing>
          <wp:inline distT="0" distB="0" distL="0" distR="0" wp14:anchorId="5C658F68" wp14:editId="3F3B71FB">
            <wp:extent cx="6188710" cy="20345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034540"/>
                    </a:xfrm>
                    <a:prstGeom prst="rect">
                      <a:avLst/>
                    </a:prstGeom>
                  </pic:spPr>
                </pic:pic>
              </a:graphicData>
            </a:graphic>
          </wp:inline>
        </w:drawing>
      </w:r>
      <w:r w:rsidRPr="003960A6">
        <w:rPr>
          <w:rFonts w:asciiTheme="minorHAnsi" w:eastAsia="Times New Roman" w:hAnsiTheme="minorHAnsi" w:cs="Arial"/>
          <w:color w:val="auto"/>
          <w:sz w:val="18"/>
          <w:szCs w:val="18"/>
          <w:lang w:val="nb-NO"/>
        </w:rPr>
        <w:t xml:space="preserve">  </w:t>
      </w:r>
    </w:p>
    <w:p w14:paraId="228D7764" w14:textId="77777777" w:rsidR="007F31DB" w:rsidRPr="003960A6" w:rsidRDefault="007F31DB" w:rsidP="007F31DB">
      <w:pPr>
        <w:pStyle w:val="BodyText1"/>
        <w:spacing w:after="0" w:line="312" w:lineRule="auto"/>
        <w:jc w:val="both"/>
        <w:rPr>
          <w:rFonts w:asciiTheme="minorHAnsi" w:eastAsia="Times New Roman" w:hAnsiTheme="minorHAnsi" w:cs="Arial"/>
          <w:color w:val="auto"/>
          <w:sz w:val="18"/>
          <w:szCs w:val="18"/>
          <w:lang w:val="nb-NO"/>
        </w:rPr>
      </w:pPr>
    </w:p>
    <w:p w14:paraId="282A0F12" w14:textId="77777777" w:rsidR="007F31DB" w:rsidRDefault="007F31DB" w:rsidP="007F31DB">
      <w:pPr>
        <w:pStyle w:val="BodyText1"/>
        <w:spacing w:after="0" w:line="312" w:lineRule="auto"/>
        <w:jc w:val="both"/>
        <w:rPr>
          <w:rFonts w:asciiTheme="minorHAnsi" w:eastAsia="Times New Roman" w:hAnsiTheme="minorHAnsi" w:cs="Arial"/>
          <w:b/>
          <w:color w:val="auto"/>
          <w:sz w:val="18"/>
          <w:szCs w:val="18"/>
          <w:lang w:val="nb-NO"/>
        </w:rPr>
      </w:pPr>
      <w:r>
        <w:rPr>
          <w:rFonts w:asciiTheme="minorHAnsi" w:eastAsia="Times New Roman" w:hAnsiTheme="minorHAnsi" w:cs="Arial"/>
          <w:b/>
          <w:color w:val="auto"/>
          <w:sz w:val="18"/>
          <w:szCs w:val="18"/>
          <w:lang w:val="nb-NO"/>
        </w:rPr>
        <w:t>Kunstig intelligens</w:t>
      </w:r>
      <w:r w:rsidRPr="003960A6">
        <w:rPr>
          <w:rFonts w:asciiTheme="minorHAnsi" w:eastAsia="Times New Roman" w:hAnsiTheme="minorHAnsi" w:cs="Arial"/>
          <w:b/>
          <w:color w:val="auto"/>
          <w:sz w:val="18"/>
          <w:szCs w:val="18"/>
          <w:lang w:val="nb-NO"/>
        </w:rPr>
        <w:t xml:space="preserve"> og automatisering øker for å håndtere den økende mengden av </w:t>
      </w:r>
      <w:r>
        <w:rPr>
          <w:rFonts w:asciiTheme="minorHAnsi" w:eastAsia="Times New Roman" w:hAnsiTheme="minorHAnsi" w:cs="Arial"/>
          <w:b/>
          <w:color w:val="auto"/>
          <w:sz w:val="18"/>
          <w:szCs w:val="18"/>
          <w:lang w:val="nb-NO"/>
        </w:rPr>
        <w:t>kvalitetssikrings</w:t>
      </w:r>
      <w:r w:rsidRPr="003960A6">
        <w:rPr>
          <w:rFonts w:asciiTheme="minorHAnsi" w:eastAsia="Times New Roman" w:hAnsiTheme="minorHAnsi" w:cs="Arial"/>
          <w:b/>
          <w:color w:val="auto"/>
          <w:sz w:val="18"/>
          <w:szCs w:val="18"/>
          <w:lang w:val="nb-NO"/>
        </w:rPr>
        <w:t>testing</w:t>
      </w:r>
    </w:p>
    <w:p w14:paraId="7090F3E9" w14:textId="77777777" w:rsidR="007F31DB" w:rsidRDefault="003917D7" w:rsidP="007F31DB">
      <w:pPr>
        <w:pStyle w:val="BodyText1"/>
        <w:spacing w:after="0" w:line="312" w:lineRule="auto"/>
        <w:jc w:val="both"/>
        <w:rPr>
          <w:rFonts w:asciiTheme="minorHAnsi" w:eastAsia="Times New Roman" w:hAnsiTheme="minorHAnsi" w:cs="Arial"/>
          <w:color w:val="auto"/>
          <w:sz w:val="18"/>
          <w:szCs w:val="18"/>
          <w:lang w:val="nb-NO"/>
        </w:rPr>
      </w:pPr>
      <w:r>
        <w:rPr>
          <w:rFonts w:asciiTheme="minorHAnsi" w:eastAsia="Times New Roman" w:hAnsiTheme="minorHAnsi" w:cs="Arial"/>
          <w:color w:val="auto"/>
          <w:sz w:val="18"/>
          <w:szCs w:val="18"/>
          <w:lang w:val="nb-NO"/>
        </w:rPr>
        <w:t>F</w:t>
      </w:r>
      <w:r w:rsidR="007F31DB">
        <w:rPr>
          <w:rFonts w:asciiTheme="minorHAnsi" w:eastAsia="Times New Roman" w:hAnsiTheme="minorHAnsi" w:cs="Arial"/>
          <w:color w:val="auto"/>
          <w:sz w:val="18"/>
          <w:szCs w:val="18"/>
          <w:lang w:val="nb-NO"/>
        </w:rPr>
        <w:t xml:space="preserve">okuset på sluttbrukertilfredsheten </w:t>
      </w:r>
      <w:r>
        <w:rPr>
          <w:rFonts w:asciiTheme="minorHAnsi" w:eastAsia="Times New Roman" w:hAnsiTheme="minorHAnsi" w:cs="Arial"/>
          <w:color w:val="auto"/>
          <w:sz w:val="18"/>
          <w:szCs w:val="18"/>
          <w:lang w:val="nb-NO"/>
        </w:rPr>
        <w:t>trigger</w:t>
      </w:r>
      <w:r w:rsidR="007F31DB">
        <w:rPr>
          <w:rFonts w:asciiTheme="minorHAnsi" w:eastAsia="Times New Roman" w:hAnsiTheme="minorHAnsi" w:cs="Arial"/>
          <w:color w:val="auto"/>
          <w:sz w:val="18"/>
          <w:szCs w:val="18"/>
          <w:lang w:val="nb-NO"/>
        </w:rPr>
        <w:t xml:space="preserve"> </w:t>
      </w:r>
      <w:r w:rsidR="00384F6A">
        <w:rPr>
          <w:rFonts w:asciiTheme="minorHAnsi" w:eastAsia="Times New Roman" w:hAnsiTheme="minorHAnsi" w:cs="Arial"/>
          <w:color w:val="auto"/>
          <w:sz w:val="18"/>
          <w:szCs w:val="18"/>
          <w:lang w:val="nb-NO"/>
        </w:rPr>
        <w:t>behovet</w:t>
      </w:r>
      <w:r w:rsidR="007F31DB">
        <w:rPr>
          <w:rFonts w:asciiTheme="minorHAnsi" w:eastAsia="Times New Roman" w:hAnsiTheme="minorHAnsi" w:cs="Arial"/>
          <w:color w:val="auto"/>
          <w:sz w:val="18"/>
          <w:szCs w:val="18"/>
          <w:lang w:val="nb-NO"/>
        </w:rPr>
        <w:t xml:space="preserve"> av andre prioriteringer, så som respons (speed-to-</w:t>
      </w:r>
      <w:proofErr w:type="spellStart"/>
      <w:r w:rsidR="007F31DB">
        <w:rPr>
          <w:rFonts w:asciiTheme="minorHAnsi" w:eastAsia="Times New Roman" w:hAnsiTheme="minorHAnsi" w:cs="Arial"/>
          <w:color w:val="auto"/>
          <w:sz w:val="18"/>
          <w:szCs w:val="18"/>
          <w:lang w:val="nb-NO"/>
        </w:rPr>
        <w:t>market</w:t>
      </w:r>
      <w:proofErr w:type="spellEnd"/>
      <w:r w:rsidR="007F31DB">
        <w:rPr>
          <w:rFonts w:asciiTheme="minorHAnsi" w:eastAsia="Times New Roman" w:hAnsiTheme="minorHAnsi" w:cs="Arial"/>
          <w:color w:val="auto"/>
          <w:sz w:val="18"/>
          <w:szCs w:val="18"/>
          <w:lang w:val="nb-NO"/>
        </w:rPr>
        <w:t>), konkurranse</w:t>
      </w:r>
      <w:r>
        <w:rPr>
          <w:rFonts w:asciiTheme="minorHAnsi" w:eastAsia="Times New Roman" w:hAnsiTheme="minorHAnsi" w:cs="Arial"/>
          <w:color w:val="auto"/>
          <w:sz w:val="18"/>
          <w:szCs w:val="18"/>
          <w:lang w:val="nb-NO"/>
        </w:rPr>
        <w:t>dyktighet</w:t>
      </w:r>
      <w:r w:rsidR="007F31DB">
        <w:rPr>
          <w:rFonts w:asciiTheme="minorHAnsi" w:eastAsia="Times New Roman" w:hAnsiTheme="minorHAnsi" w:cs="Arial"/>
          <w:color w:val="auto"/>
          <w:sz w:val="18"/>
          <w:szCs w:val="18"/>
          <w:lang w:val="nb-NO"/>
        </w:rPr>
        <w:t xml:space="preserve"> og innovasjon. Dette </w:t>
      </w:r>
      <w:r>
        <w:rPr>
          <w:rFonts w:asciiTheme="minorHAnsi" w:eastAsia="Times New Roman" w:hAnsiTheme="minorHAnsi" w:cs="Arial"/>
          <w:color w:val="auto"/>
          <w:sz w:val="18"/>
          <w:szCs w:val="18"/>
          <w:lang w:val="nb-NO"/>
        </w:rPr>
        <w:t>driver behovet</w:t>
      </w:r>
      <w:r w:rsidR="007F31DB">
        <w:rPr>
          <w:rFonts w:asciiTheme="minorHAnsi" w:eastAsia="Times New Roman" w:hAnsiTheme="minorHAnsi" w:cs="Arial"/>
          <w:color w:val="auto"/>
          <w:sz w:val="18"/>
          <w:szCs w:val="18"/>
          <w:lang w:val="nb-NO"/>
        </w:rPr>
        <w:t xml:space="preserve"> </w:t>
      </w:r>
      <w:r>
        <w:rPr>
          <w:rFonts w:asciiTheme="minorHAnsi" w:eastAsia="Times New Roman" w:hAnsiTheme="minorHAnsi" w:cs="Arial"/>
          <w:color w:val="auto"/>
          <w:sz w:val="18"/>
          <w:szCs w:val="18"/>
          <w:lang w:val="nb-NO"/>
        </w:rPr>
        <w:t>for</w:t>
      </w:r>
      <w:r w:rsidR="007F31DB">
        <w:rPr>
          <w:rFonts w:asciiTheme="minorHAnsi" w:eastAsia="Times New Roman" w:hAnsiTheme="minorHAnsi" w:cs="Arial"/>
          <w:color w:val="auto"/>
          <w:sz w:val="18"/>
          <w:szCs w:val="18"/>
          <w:lang w:val="nb-NO"/>
        </w:rPr>
        <w:t xml:space="preserve"> å behandle store mengder </w:t>
      </w:r>
      <w:r>
        <w:rPr>
          <w:rFonts w:asciiTheme="minorHAnsi" w:eastAsia="Times New Roman" w:hAnsiTheme="minorHAnsi" w:cs="Arial"/>
          <w:color w:val="auto"/>
          <w:sz w:val="18"/>
          <w:szCs w:val="18"/>
          <w:lang w:val="nb-NO"/>
        </w:rPr>
        <w:t>både strukturert og ustrukturert data</w:t>
      </w:r>
      <w:r w:rsidR="007F31DB">
        <w:rPr>
          <w:rFonts w:asciiTheme="minorHAnsi" w:eastAsia="Times New Roman" w:hAnsiTheme="minorHAnsi" w:cs="Arial"/>
          <w:color w:val="auto"/>
          <w:sz w:val="18"/>
          <w:szCs w:val="18"/>
          <w:lang w:val="nb-NO"/>
        </w:rPr>
        <w:t xml:space="preserve">. </w:t>
      </w:r>
    </w:p>
    <w:p w14:paraId="03EA31B3" w14:textId="77777777" w:rsidR="003917D7" w:rsidRDefault="003917D7" w:rsidP="007F31DB">
      <w:pPr>
        <w:pStyle w:val="BodyText1"/>
        <w:spacing w:after="0" w:line="312" w:lineRule="auto"/>
        <w:jc w:val="both"/>
        <w:rPr>
          <w:rFonts w:asciiTheme="minorHAnsi" w:eastAsia="Times New Roman" w:hAnsiTheme="minorHAnsi" w:cs="Arial"/>
          <w:color w:val="auto"/>
          <w:sz w:val="18"/>
          <w:szCs w:val="18"/>
          <w:lang w:val="nb-NO"/>
        </w:rPr>
      </w:pPr>
    </w:p>
    <w:p w14:paraId="4A8163D6" w14:textId="77777777" w:rsidR="007F31DB" w:rsidRPr="003960A6" w:rsidRDefault="007F31DB" w:rsidP="007F31DB">
      <w:pPr>
        <w:widowControl w:val="0"/>
        <w:tabs>
          <w:tab w:val="right" w:pos="9360"/>
        </w:tabs>
        <w:suppressAutoHyphens/>
        <w:spacing w:line="312" w:lineRule="auto"/>
        <w:jc w:val="both"/>
        <w:rPr>
          <w:rFonts w:asciiTheme="majorHAnsi" w:eastAsia="MS Mincho" w:hAnsiTheme="majorHAnsi" w:cs="Arial"/>
          <w:b/>
          <w:bCs/>
          <w:iCs/>
          <w:kern w:val="1"/>
          <w:sz w:val="18"/>
          <w:szCs w:val="18"/>
          <w:lang w:val="nb-NO"/>
        </w:rPr>
      </w:pPr>
      <w:r w:rsidRPr="003960A6">
        <w:rPr>
          <w:rFonts w:asciiTheme="majorHAnsi" w:eastAsia="MS Mincho" w:hAnsiTheme="majorHAnsi" w:cs="Arial"/>
          <w:b/>
          <w:bCs/>
          <w:iCs/>
          <w:kern w:val="1"/>
          <w:sz w:val="18"/>
          <w:szCs w:val="18"/>
          <w:lang w:val="nb-NO"/>
        </w:rPr>
        <w:t xml:space="preserve">World </w:t>
      </w:r>
      <w:proofErr w:type="spellStart"/>
      <w:r w:rsidRPr="003960A6">
        <w:rPr>
          <w:rFonts w:asciiTheme="majorHAnsi" w:eastAsia="MS Mincho" w:hAnsiTheme="majorHAnsi" w:cs="Arial"/>
          <w:b/>
          <w:bCs/>
          <w:iCs/>
          <w:kern w:val="1"/>
          <w:sz w:val="18"/>
          <w:szCs w:val="18"/>
          <w:lang w:val="nb-NO"/>
        </w:rPr>
        <w:t>Quality</w:t>
      </w:r>
      <w:proofErr w:type="spellEnd"/>
      <w:r w:rsidRPr="003960A6">
        <w:rPr>
          <w:rFonts w:asciiTheme="majorHAnsi" w:eastAsia="MS Mincho" w:hAnsiTheme="majorHAnsi" w:cs="Arial"/>
          <w:b/>
          <w:bCs/>
          <w:iCs/>
          <w:kern w:val="1"/>
          <w:sz w:val="18"/>
          <w:szCs w:val="18"/>
          <w:lang w:val="nb-NO"/>
        </w:rPr>
        <w:t xml:space="preserve"> Report 2018 forskningsmetodikk:</w:t>
      </w:r>
    </w:p>
    <w:p w14:paraId="60DFF157" w14:textId="77777777" w:rsidR="007F31DB" w:rsidRPr="007F31DB" w:rsidRDefault="007F31DB" w:rsidP="007F31DB">
      <w:pPr>
        <w:widowControl w:val="0"/>
        <w:tabs>
          <w:tab w:val="left" w:pos="5670"/>
          <w:tab w:val="right" w:pos="9360"/>
        </w:tabs>
        <w:suppressAutoHyphens/>
        <w:spacing w:line="312" w:lineRule="auto"/>
        <w:jc w:val="both"/>
        <w:rPr>
          <w:rFonts w:asciiTheme="majorHAnsi" w:eastAsia="MS Mincho" w:hAnsiTheme="majorHAnsi" w:cs="Arial"/>
          <w:bCs/>
          <w:iCs/>
          <w:kern w:val="1"/>
          <w:sz w:val="18"/>
          <w:szCs w:val="18"/>
          <w:lang w:val="nb-NO"/>
        </w:rPr>
      </w:pPr>
      <w:r w:rsidRPr="007F31DB">
        <w:rPr>
          <w:rFonts w:asciiTheme="majorHAnsi" w:eastAsia="MS Mincho" w:hAnsiTheme="majorHAnsi" w:cs="Arial"/>
          <w:bCs/>
          <w:iCs/>
          <w:kern w:val="1"/>
          <w:sz w:val="18"/>
          <w:szCs w:val="18"/>
          <w:lang w:val="nb-NO"/>
        </w:rPr>
        <w:t xml:space="preserve">World </w:t>
      </w:r>
      <w:proofErr w:type="spellStart"/>
      <w:r w:rsidRPr="007F31DB">
        <w:rPr>
          <w:rFonts w:asciiTheme="majorHAnsi" w:eastAsia="MS Mincho" w:hAnsiTheme="majorHAnsi" w:cs="Arial"/>
          <w:bCs/>
          <w:iCs/>
          <w:kern w:val="1"/>
          <w:sz w:val="18"/>
          <w:szCs w:val="18"/>
          <w:lang w:val="nb-NO"/>
        </w:rPr>
        <w:t>Quality</w:t>
      </w:r>
      <w:proofErr w:type="spellEnd"/>
      <w:r w:rsidRPr="007F31DB">
        <w:rPr>
          <w:rFonts w:asciiTheme="majorHAnsi" w:eastAsia="MS Mincho" w:hAnsiTheme="majorHAnsi" w:cs="Arial"/>
          <w:bCs/>
          <w:iCs/>
          <w:kern w:val="1"/>
          <w:sz w:val="18"/>
          <w:szCs w:val="18"/>
          <w:lang w:val="nb-NO"/>
        </w:rPr>
        <w:t xml:space="preserve"> Report,</w:t>
      </w:r>
      <w:r w:rsidR="00384F6A">
        <w:rPr>
          <w:rFonts w:asciiTheme="majorHAnsi" w:eastAsia="MS Mincho" w:hAnsiTheme="majorHAnsi" w:cs="Arial"/>
          <w:bCs/>
          <w:iCs/>
          <w:kern w:val="1"/>
          <w:sz w:val="18"/>
          <w:szCs w:val="18"/>
          <w:lang w:val="nb-NO"/>
        </w:rPr>
        <w:t xml:space="preserve"> baseres på intervjuer med</w:t>
      </w:r>
      <w:r w:rsidRPr="003960A6">
        <w:rPr>
          <w:rFonts w:asciiTheme="majorHAnsi" w:eastAsia="MS Mincho" w:hAnsiTheme="majorHAnsi" w:cs="Arial"/>
          <w:bCs/>
          <w:iCs/>
          <w:kern w:val="1"/>
          <w:sz w:val="18"/>
          <w:szCs w:val="18"/>
          <w:lang w:val="nb-NO"/>
        </w:rPr>
        <w:t xml:space="preserve"> 1</w:t>
      </w:r>
      <w:r w:rsidRPr="007F31DB">
        <w:rPr>
          <w:rFonts w:asciiTheme="majorHAnsi" w:eastAsia="MS Mincho" w:hAnsiTheme="majorHAnsi" w:cs="Arial"/>
          <w:bCs/>
          <w:iCs/>
          <w:kern w:val="1"/>
          <w:sz w:val="18"/>
          <w:szCs w:val="18"/>
          <w:lang w:val="nb-NO"/>
        </w:rPr>
        <w:t> </w:t>
      </w:r>
      <w:r w:rsidRPr="003960A6">
        <w:rPr>
          <w:rFonts w:asciiTheme="majorHAnsi" w:eastAsia="MS Mincho" w:hAnsiTheme="majorHAnsi" w:cs="Arial"/>
          <w:bCs/>
          <w:iCs/>
          <w:kern w:val="1"/>
          <w:sz w:val="18"/>
          <w:szCs w:val="18"/>
          <w:lang w:val="nb-NO"/>
        </w:rPr>
        <w:t>700</w:t>
      </w:r>
      <w:r w:rsidRPr="007F31DB">
        <w:rPr>
          <w:rFonts w:asciiTheme="majorHAnsi" w:eastAsia="MS Mincho" w:hAnsiTheme="majorHAnsi" w:cs="Arial"/>
          <w:bCs/>
          <w:iCs/>
          <w:kern w:val="1"/>
          <w:sz w:val="18"/>
          <w:szCs w:val="18"/>
          <w:lang w:val="nb-NO"/>
        </w:rPr>
        <w:t xml:space="preserve"> </w:t>
      </w:r>
      <w:r w:rsidRPr="003960A6">
        <w:rPr>
          <w:rFonts w:asciiTheme="majorHAnsi" w:eastAsia="MS Mincho" w:hAnsiTheme="majorHAnsi" w:cs="Arial"/>
          <w:bCs/>
          <w:iCs/>
          <w:kern w:val="1"/>
          <w:sz w:val="18"/>
          <w:szCs w:val="18"/>
          <w:lang w:val="nb-NO"/>
        </w:rPr>
        <w:t>IT</w:t>
      </w:r>
      <w:r w:rsidR="00384F6A">
        <w:rPr>
          <w:rFonts w:asciiTheme="majorHAnsi" w:eastAsia="MS Mincho" w:hAnsiTheme="majorHAnsi" w:cs="Arial"/>
          <w:bCs/>
          <w:iCs/>
          <w:kern w:val="1"/>
          <w:sz w:val="18"/>
          <w:szCs w:val="18"/>
          <w:lang w:val="nb-NO"/>
        </w:rPr>
        <w:t>-</w:t>
      </w:r>
      <w:r w:rsidRPr="003960A6">
        <w:rPr>
          <w:rFonts w:asciiTheme="majorHAnsi" w:eastAsia="MS Mincho" w:hAnsiTheme="majorHAnsi" w:cs="Arial"/>
          <w:bCs/>
          <w:iCs/>
          <w:kern w:val="1"/>
          <w:sz w:val="18"/>
          <w:szCs w:val="18"/>
          <w:lang w:val="nb-NO"/>
        </w:rPr>
        <w:t xml:space="preserve">direktører og andre </w:t>
      </w:r>
      <w:r w:rsidRPr="007F31DB">
        <w:rPr>
          <w:rFonts w:asciiTheme="majorHAnsi" w:eastAsia="MS Mincho" w:hAnsiTheme="majorHAnsi" w:cs="Arial"/>
          <w:bCs/>
          <w:iCs/>
          <w:kern w:val="1"/>
          <w:sz w:val="18"/>
          <w:szCs w:val="18"/>
          <w:lang w:val="nb-NO"/>
        </w:rPr>
        <w:t>teknologiledere i ti bransjer fra 32 land,</w:t>
      </w:r>
      <w:r w:rsidR="00384F6A">
        <w:rPr>
          <w:rFonts w:asciiTheme="majorHAnsi" w:eastAsia="MS Mincho" w:hAnsiTheme="majorHAnsi" w:cs="Arial"/>
          <w:bCs/>
          <w:iCs/>
          <w:kern w:val="1"/>
          <w:sz w:val="18"/>
          <w:szCs w:val="18"/>
          <w:lang w:val="nb-NO"/>
        </w:rPr>
        <w:t xml:space="preserve"> og</w:t>
      </w:r>
      <w:r w:rsidRPr="007F31DB">
        <w:rPr>
          <w:rFonts w:asciiTheme="majorHAnsi" w:eastAsia="MS Mincho" w:hAnsiTheme="majorHAnsi" w:cs="Arial"/>
          <w:bCs/>
          <w:iCs/>
          <w:kern w:val="1"/>
          <w:sz w:val="18"/>
          <w:szCs w:val="18"/>
          <w:lang w:val="nb-NO"/>
        </w:rPr>
        <w:t xml:space="preserve"> er den eneste globale rapporten som analyserer applikasjonskvalitet og test-trender. Den har blitt </w:t>
      </w:r>
      <w:r w:rsidR="00384F6A">
        <w:rPr>
          <w:rFonts w:asciiTheme="majorHAnsi" w:eastAsia="MS Mincho" w:hAnsiTheme="majorHAnsi" w:cs="Arial"/>
          <w:bCs/>
          <w:iCs/>
          <w:kern w:val="1"/>
          <w:sz w:val="18"/>
          <w:szCs w:val="18"/>
          <w:lang w:val="nb-NO"/>
        </w:rPr>
        <w:t>gitt ut</w:t>
      </w:r>
      <w:r w:rsidRPr="007F31DB">
        <w:rPr>
          <w:rFonts w:asciiTheme="majorHAnsi" w:eastAsia="MS Mincho" w:hAnsiTheme="majorHAnsi" w:cs="Arial"/>
          <w:bCs/>
          <w:iCs/>
          <w:kern w:val="1"/>
          <w:sz w:val="18"/>
          <w:szCs w:val="18"/>
          <w:lang w:val="nb-NO"/>
        </w:rPr>
        <w:t xml:space="preserve"> årlig siden 2009. I denne tiende utgaven i 2018, ble d</w:t>
      </w:r>
      <w:r w:rsidR="00A97435">
        <w:rPr>
          <w:rFonts w:asciiTheme="majorHAnsi" w:eastAsia="MS Mincho" w:hAnsiTheme="majorHAnsi" w:cs="Arial"/>
          <w:bCs/>
          <w:iCs/>
          <w:kern w:val="1"/>
          <w:sz w:val="18"/>
          <w:szCs w:val="18"/>
          <w:lang w:val="nb-NO"/>
        </w:rPr>
        <w:t>et</w:t>
      </w:r>
      <w:r w:rsidRPr="007F31DB">
        <w:rPr>
          <w:rFonts w:asciiTheme="majorHAnsi" w:eastAsia="MS Mincho" w:hAnsiTheme="majorHAnsi" w:cs="Arial"/>
          <w:bCs/>
          <w:iCs/>
          <w:kern w:val="1"/>
          <w:sz w:val="18"/>
          <w:szCs w:val="18"/>
          <w:lang w:val="nb-NO"/>
        </w:rPr>
        <w:t xml:space="preserve"> samlet inn</w:t>
      </w:r>
      <w:r w:rsidR="00A97435">
        <w:rPr>
          <w:rFonts w:asciiTheme="majorHAnsi" w:eastAsia="MS Mincho" w:hAnsiTheme="majorHAnsi" w:cs="Arial"/>
          <w:bCs/>
          <w:iCs/>
          <w:kern w:val="1"/>
          <w:sz w:val="18"/>
          <w:szCs w:val="18"/>
          <w:lang w:val="nb-NO"/>
        </w:rPr>
        <w:t xml:space="preserve"> data</w:t>
      </w:r>
      <w:r w:rsidRPr="007F31DB">
        <w:rPr>
          <w:rFonts w:asciiTheme="majorHAnsi" w:eastAsia="MS Mincho" w:hAnsiTheme="majorHAnsi" w:cs="Arial"/>
          <w:bCs/>
          <w:iCs/>
          <w:kern w:val="1"/>
          <w:sz w:val="18"/>
          <w:szCs w:val="18"/>
          <w:lang w:val="nb-NO"/>
        </w:rPr>
        <w:t xml:space="preserve"> ved hjelp av telefonintervjuer. Basert på analyser av seks respondentgrupper: IT</w:t>
      </w:r>
      <w:r w:rsidR="00384F6A">
        <w:rPr>
          <w:rFonts w:asciiTheme="majorHAnsi" w:eastAsia="MS Mincho" w:hAnsiTheme="majorHAnsi" w:cs="Arial"/>
          <w:bCs/>
          <w:iCs/>
          <w:kern w:val="1"/>
          <w:sz w:val="18"/>
          <w:szCs w:val="18"/>
          <w:lang w:val="nb-NO"/>
        </w:rPr>
        <w:t>-</w:t>
      </w:r>
      <w:r w:rsidRPr="007F31DB">
        <w:rPr>
          <w:rFonts w:asciiTheme="majorHAnsi" w:eastAsia="MS Mincho" w:hAnsiTheme="majorHAnsi" w:cs="Arial"/>
          <w:bCs/>
          <w:iCs/>
          <w:kern w:val="1"/>
          <w:sz w:val="18"/>
          <w:szCs w:val="18"/>
          <w:lang w:val="nb-NO"/>
        </w:rPr>
        <w:t xml:space="preserve">direktør (CIO), applikasjonsleder (VP Applications), kvalitets- og testsjef (QA/Testing Manager), utviklings-/markedsdirektør (CDO/CMO) og teknologi-/produktdirektør (CTO/Product Head), </w:t>
      </w:r>
      <w:r w:rsidR="00384F6A">
        <w:rPr>
          <w:rFonts w:asciiTheme="majorHAnsi" w:eastAsia="MS Mincho" w:hAnsiTheme="majorHAnsi" w:cs="Arial"/>
          <w:bCs/>
          <w:iCs/>
          <w:kern w:val="1"/>
          <w:sz w:val="18"/>
          <w:szCs w:val="18"/>
          <w:lang w:val="nb-NO"/>
        </w:rPr>
        <w:t>gjennomførte man kvantitative intervjuer med</w:t>
      </w:r>
      <w:r w:rsidRPr="007F31DB">
        <w:rPr>
          <w:rFonts w:asciiTheme="majorHAnsi" w:eastAsia="MS Mincho" w:hAnsiTheme="majorHAnsi" w:cs="Arial"/>
          <w:bCs/>
          <w:iCs/>
          <w:kern w:val="1"/>
          <w:sz w:val="18"/>
          <w:szCs w:val="18"/>
          <w:lang w:val="nb-NO"/>
        </w:rPr>
        <w:t xml:space="preserve"> respondenter fra hele verden etterfulgt av kvalitative dypere </w:t>
      </w:r>
      <w:r w:rsidR="00384F6A">
        <w:rPr>
          <w:rFonts w:asciiTheme="majorHAnsi" w:eastAsia="MS Mincho" w:hAnsiTheme="majorHAnsi" w:cs="Arial"/>
          <w:bCs/>
          <w:iCs/>
          <w:kern w:val="1"/>
          <w:sz w:val="18"/>
          <w:szCs w:val="18"/>
          <w:lang w:val="nb-NO"/>
        </w:rPr>
        <w:t>samtaler</w:t>
      </w:r>
      <w:r w:rsidRPr="007F31DB">
        <w:rPr>
          <w:rFonts w:asciiTheme="majorHAnsi" w:eastAsia="MS Mincho" w:hAnsiTheme="majorHAnsi" w:cs="Arial"/>
          <w:bCs/>
          <w:iCs/>
          <w:kern w:val="1"/>
          <w:sz w:val="18"/>
          <w:szCs w:val="18"/>
          <w:lang w:val="nb-NO"/>
        </w:rPr>
        <w:t>.</w:t>
      </w:r>
    </w:p>
    <w:p w14:paraId="0A3A8654" w14:textId="77777777" w:rsidR="007F31DB" w:rsidRPr="007F31DB" w:rsidRDefault="007F31DB" w:rsidP="007F31DB">
      <w:pPr>
        <w:widowControl w:val="0"/>
        <w:tabs>
          <w:tab w:val="left" w:pos="5670"/>
          <w:tab w:val="right" w:pos="9360"/>
        </w:tabs>
        <w:suppressAutoHyphens/>
        <w:spacing w:line="312" w:lineRule="auto"/>
        <w:jc w:val="both"/>
        <w:rPr>
          <w:rFonts w:asciiTheme="majorHAnsi" w:eastAsia="MS Mincho" w:hAnsiTheme="majorHAnsi" w:cs="Arial"/>
          <w:bCs/>
          <w:iCs/>
          <w:kern w:val="1"/>
          <w:sz w:val="18"/>
          <w:szCs w:val="18"/>
          <w:lang w:val="nb-NO"/>
        </w:rPr>
      </w:pPr>
    </w:p>
    <w:p w14:paraId="023FF154" w14:textId="77777777" w:rsidR="007F31DB" w:rsidRPr="007F31DB" w:rsidRDefault="007F31DB" w:rsidP="007F31DB">
      <w:pPr>
        <w:widowControl w:val="0"/>
        <w:tabs>
          <w:tab w:val="left" w:pos="5670"/>
          <w:tab w:val="right" w:pos="9360"/>
        </w:tabs>
        <w:suppressAutoHyphens/>
        <w:spacing w:line="312" w:lineRule="auto"/>
        <w:rPr>
          <w:rFonts w:asciiTheme="majorHAnsi" w:eastAsia="MS Mincho" w:hAnsiTheme="majorHAnsi" w:cs="Arial"/>
          <w:b/>
          <w:bCs/>
          <w:iCs/>
          <w:kern w:val="1"/>
          <w:sz w:val="18"/>
          <w:szCs w:val="18"/>
          <w:lang w:val="nb-NO"/>
        </w:rPr>
      </w:pPr>
      <w:r w:rsidRPr="007F31DB">
        <w:rPr>
          <w:rFonts w:asciiTheme="majorHAnsi" w:eastAsia="MS Mincho" w:hAnsiTheme="majorHAnsi" w:cs="Arial"/>
          <w:b/>
          <w:bCs/>
          <w:iCs/>
          <w:kern w:val="1"/>
          <w:sz w:val="18"/>
          <w:szCs w:val="18"/>
          <w:lang w:val="nb-NO"/>
        </w:rPr>
        <w:t>Ytterligere informasjon</w:t>
      </w:r>
    </w:p>
    <w:p w14:paraId="6A19C874" w14:textId="77777777" w:rsidR="007F31DB" w:rsidRPr="003960A6" w:rsidRDefault="007F31DB" w:rsidP="007F31DB">
      <w:pPr>
        <w:widowControl w:val="0"/>
        <w:tabs>
          <w:tab w:val="right" w:pos="9360"/>
        </w:tabs>
        <w:suppressAutoHyphens/>
        <w:jc w:val="both"/>
        <w:rPr>
          <w:rFonts w:ascii="Verdana" w:hAnsi="Verdana" w:cs="Arial"/>
          <w:sz w:val="18"/>
          <w:szCs w:val="18"/>
          <w:lang w:val="nb-NO"/>
        </w:rPr>
      </w:pPr>
      <w:r w:rsidRPr="007F31DB">
        <w:rPr>
          <w:rFonts w:asciiTheme="majorHAnsi" w:eastAsia="MS Mincho" w:hAnsiTheme="majorHAnsi" w:cs="Arial"/>
          <w:bCs/>
          <w:iCs/>
          <w:kern w:val="1"/>
          <w:sz w:val="18"/>
          <w:szCs w:val="18"/>
          <w:lang w:val="nb-NO"/>
        </w:rPr>
        <w:t xml:space="preserve">For å laste ned en fullstendig kopi av World </w:t>
      </w:r>
      <w:proofErr w:type="spellStart"/>
      <w:r w:rsidRPr="007F31DB">
        <w:rPr>
          <w:rFonts w:asciiTheme="majorHAnsi" w:eastAsia="MS Mincho" w:hAnsiTheme="majorHAnsi" w:cs="Arial"/>
          <w:bCs/>
          <w:iCs/>
          <w:kern w:val="1"/>
          <w:sz w:val="18"/>
          <w:szCs w:val="18"/>
          <w:lang w:val="nb-NO"/>
        </w:rPr>
        <w:t>Quality</w:t>
      </w:r>
      <w:proofErr w:type="spellEnd"/>
      <w:r w:rsidRPr="007F31DB">
        <w:rPr>
          <w:rFonts w:asciiTheme="majorHAnsi" w:eastAsia="MS Mincho" w:hAnsiTheme="majorHAnsi" w:cs="Arial"/>
          <w:bCs/>
          <w:iCs/>
          <w:kern w:val="1"/>
          <w:sz w:val="18"/>
          <w:szCs w:val="18"/>
          <w:lang w:val="nb-NO"/>
        </w:rPr>
        <w:t xml:space="preserve"> Report 2018, gå til </w:t>
      </w:r>
      <w:hyperlink r:id="rId14" w:history="1">
        <w:r w:rsidRPr="003960A6">
          <w:rPr>
            <w:rStyle w:val="Hyperlink"/>
            <w:rFonts w:ascii="Verdana" w:hAnsi="Verdana" w:cs="Arial"/>
            <w:sz w:val="18"/>
            <w:szCs w:val="18"/>
            <w:lang w:val="nb-NO"/>
          </w:rPr>
          <w:t>www.worldqualityreport.com</w:t>
        </w:r>
      </w:hyperlink>
    </w:p>
    <w:p w14:paraId="7A2BF909" w14:textId="77777777" w:rsidR="007F31DB" w:rsidRPr="007F31DB" w:rsidRDefault="007F31DB" w:rsidP="007F31DB">
      <w:pPr>
        <w:widowControl w:val="0"/>
        <w:tabs>
          <w:tab w:val="right" w:pos="9360"/>
        </w:tabs>
        <w:suppressAutoHyphens/>
        <w:jc w:val="both"/>
        <w:rPr>
          <w:rFonts w:asciiTheme="majorHAnsi" w:eastAsia="MS Mincho" w:hAnsiTheme="majorHAnsi" w:cs="Arial"/>
          <w:b/>
          <w:bCs/>
          <w:iCs/>
          <w:kern w:val="1"/>
          <w:sz w:val="16"/>
          <w:szCs w:val="16"/>
          <w:lang w:val="nb-NO"/>
        </w:rPr>
      </w:pPr>
      <w:r w:rsidRPr="007F31DB">
        <w:rPr>
          <w:rFonts w:asciiTheme="majorHAnsi" w:eastAsia="MS Mincho" w:hAnsiTheme="majorHAnsi" w:cs="Arial"/>
          <w:bCs/>
          <w:iCs/>
          <w:kern w:val="1"/>
          <w:sz w:val="18"/>
          <w:szCs w:val="18"/>
          <w:lang w:val="nb-NO"/>
        </w:rPr>
        <w:br/>
      </w:r>
    </w:p>
    <w:p w14:paraId="03FDB886" w14:textId="77777777" w:rsidR="007F31DB" w:rsidRPr="003960A6" w:rsidRDefault="007F31DB" w:rsidP="007F31DB">
      <w:pPr>
        <w:widowControl w:val="0"/>
        <w:tabs>
          <w:tab w:val="right" w:pos="9360"/>
        </w:tabs>
        <w:suppressAutoHyphens/>
        <w:jc w:val="both"/>
        <w:rPr>
          <w:rFonts w:ascii="Verdana" w:hAnsi="Verdana" w:cs="Arial"/>
          <w:b/>
          <w:sz w:val="18"/>
          <w:szCs w:val="18"/>
          <w:lang w:val="nb-NO"/>
        </w:rPr>
      </w:pPr>
    </w:p>
    <w:bookmarkEnd w:id="1"/>
    <w:bookmarkEnd w:id="2"/>
    <w:p w14:paraId="379C8FAC" w14:textId="77777777" w:rsidR="00EB15D6" w:rsidRPr="00A370CF" w:rsidRDefault="00EB15D6" w:rsidP="00CD7F65">
      <w:pPr>
        <w:widowControl w:val="0"/>
        <w:tabs>
          <w:tab w:val="right" w:pos="9360"/>
        </w:tabs>
        <w:suppressAutoHyphens/>
        <w:jc w:val="both"/>
        <w:rPr>
          <w:rFonts w:ascii="Verdana" w:hAnsi="Verdana" w:cs="Arial"/>
          <w:sz w:val="18"/>
          <w:szCs w:val="18"/>
          <w:lang w:val="nb-NO"/>
        </w:rPr>
      </w:pPr>
    </w:p>
    <w:p w14:paraId="0C408CA9" w14:textId="77777777" w:rsidR="00773363" w:rsidRPr="0022759C" w:rsidRDefault="00773363" w:rsidP="00CD7F65">
      <w:pPr>
        <w:rPr>
          <w:rFonts w:ascii="Verdana" w:hAnsi="Verdana" w:cs="Vijaya"/>
          <w:sz w:val="18"/>
          <w:szCs w:val="18"/>
        </w:rPr>
      </w:pPr>
      <w:r w:rsidRPr="0022759C">
        <w:rPr>
          <w:rFonts w:ascii="Verdana" w:hAnsi="Verdana" w:cs="Vijaya"/>
          <w:b/>
          <w:bCs/>
          <w:sz w:val="18"/>
          <w:szCs w:val="18"/>
        </w:rPr>
        <w:t>About Capgemini</w:t>
      </w:r>
      <w:r w:rsidR="00E24BC0" w:rsidRPr="0022759C">
        <w:rPr>
          <w:rFonts w:ascii="Verdana" w:hAnsi="Verdana" w:cs="Vijaya"/>
          <w:b/>
          <w:bCs/>
          <w:sz w:val="18"/>
          <w:szCs w:val="18"/>
        </w:rPr>
        <w:t xml:space="preserve"> </w:t>
      </w:r>
      <w:r w:rsidR="00AA4389">
        <w:rPr>
          <w:rFonts w:ascii="Verdana" w:hAnsi="Verdana" w:cs="Vijaya"/>
          <w:b/>
          <w:bCs/>
          <w:sz w:val="18"/>
          <w:szCs w:val="18"/>
        </w:rPr>
        <w:t>and Sogeti</w:t>
      </w:r>
    </w:p>
    <w:p w14:paraId="2360D456" w14:textId="77777777" w:rsidR="00F723FB" w:rsidRDefault="008777E7" w:rsidP="00CD7F65">
      <w:pPr>
        <w:rPr>
          <w:rFonts w:asciiTheme="minorHAnsi" w:hAnsiTheme="minorHAnsi" w:cs="Vijaya"/>
          <w:sz w:val="18"/>
        </w:rPr>
      </w:pPr>
      <w:r w:rsidRPr="0022759C">
        <w:rPr>
          <w:rFonts w:ascii="Verdana" w:hAnsi="Verdana"/>
          <w:color w:val="000000"/>
          <w:spacing w:val="3"/>
          <w:sz w:val="18"/>
          <w:szCs w:val="18"/>
        </w:rPr>
        <w:t>A global leader in consulting, technology services and digital transformation, Capgemini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It is a multicultural company of 200,000 team members in over 40 countries. The Group reported 2017 global revenues of EUR 12.8 billion.</w:t>
      </w:r>
    </w:p>
    <w:p w14:paraId="54BEAFC6" w14:textId="77777777" w:rsidR="005D377C" w:rsidRDefault="00773363" w:rsidP="00657B5A">
      <w:pPr>
        <w:rPr>
          <w:rFonts w:asciiTheme="minorHAnsi" w:hAnsiTheme="minorHAnsi" w:cs="Vijaya"/>
          <w:i/>
          <w:iCs/>
          <w:sz w:val="18"/>
          <w:lang w:val="en-GB"/>
        </w:rPr>
      </w:pPr>
      <w:r w:rsidRPr="00CD7F65">
        <w:rPr>
          <w:rFonts w:asciiTheme="minorHAnsi" w:hAnsiTheme="minorHAnsi" w:cs="Vijaya"/>
          <w:sz w:val="18"/>
        </w:rPr>
        <w:t xml:space="preserve">Visit us at </w:t>
      </w:r>
      <w:hyperlink r:id="rId15" w:history="1">
        <w:r w:rsidR="00727562" w:rsidRPr="00CD7F65">
          <w:rPr>
            <w:rStyle w:val="Hyperlink"/>
            <w:rFonts w:asciiTheme="minorHAnsi" w:hAnsiTheme="minorHAnsi" w:cs="Vijaya"/>
            <w:sz w:val="18"/>
          </w:rPr>
          <w:t>www.capgemini.com</w:t>
        </w:r>
      </w:hyperlink>
      <w:r w:rsidRPr="00CD7F65">
        <w:rPr>
          <w:rFonts w:asciiTheme="minorHAnsi" w:hAnsiTheme="minorHAnsi" w:cs="Vijaya"/>
          <w:sz w:val="18"/>
        </w:rPr>
        <w:t xml:space="preserve">. </w:t>
      </w:r>
      <w:r w:rsidRPr="00CD7F65">
        <w:rPr>
          <w:rFonts w:asciiTheme="minorHAnsi" w:hAnsiTheme="minorHAnsi" w:cs="Vijaya"/>
          <w:i/>
          <w:iCs/>
          <w:sz w:val="18"/>
          <w:lang w:val="en-GB"/>
        </w:rPr>
        <w:t>People matter, results count.</w:t>
      </w:r>
    </w:p>
    <w:p w14:paraId="326A122D" w14:textId="77777777" w:rsidR="00AA4389" w:rsidRDefault="00AA4389" w:rsidP="00657B5A">
      <w:pPr>
        <w:rPr>
          <w:rFonts w:asciiTheme="minorHAnsi" w:hAnsiTheme="minorHAnsi" w:cs="Vijaya"/>
          <w:i/>
          <w:iCs/>
          <w:sz w:val="18"/>
          <w:lang w:val="en-GB"/>
        </w:rPr>
      </w:pPr>
    </w:p>
    <w:p w14:paraId="2A481A9F" w14:textId="77777777" w:rsidR="00AA4389" w:rsidRPr="00F61513" w:rsidRDefault="00AA4389" w:rsidP="00AA4389">
      <w:pPr>
        <w:jc w:val="both"/>
        <w:rPr>
          <w:rFonts w:asciiTheme="minorHAnsi" w:hAnsiTheme="minorHAnsi" w:cs="Vijaya"/>
          <w:iCs/>
          <w:sz w:val="18"/>
          <w:szCs w:val="18"/>
          <w:lang w:val="en-GB"/>
        </w:rPr>
      </w:pPr>
      <w:r w:rsidRPr="00D53991">
        <w:rPr>
          <w:rFonts w:asciiTheme="minorHAnsi" w:hAnsiTheme="minorHAnsi" w:cs="Vijaya"/>
          <w:iCs/>
          <w:sz w:val="18"/>
          <w:szCs w:val="18"/>
          <w:lang w:val="en-GB"/>
        </w:rPr>
        <w:lastRenderedPageBreak/>
        <w:t xml:space="preserve">Sogeti is a leading provider of technology and engineering services. Sogeti delivers solutions that enable digital transformation and offers cutting-edge expertise in Cloud, Cybersecurity, Digital Manufacturing, Digital Assurance &amp; Testing, and emerging technologies. Sogeti combines agility and speed of implementation with strong technology supplier partnerships, world class methodologies and its global delivery model, </w:t>
      </w:r>
      <w:proofErr w:type="spellStart"/>
      <w:r w:rsidRPr="00D53991">
        <w:rPr>
          <w:rFonts w:asciiTheme="minorHAnsi" w:hAnsiTheme="minorHAnsi" w:cs="Vijaya"/>
          <w:iCs/>
          <w:sz w:val="18"/>
          <w:szCs w:val="18"/>
          <w:lang w:val="en-GB"/>
        </w:rPr>
        <w:t>Rightshore</w:t>
      </w:r>
      <w:proofErr w:type="spellEnd"/>
      <w:r w:rsidRPr="00D53991">
        <w:rPr>
          <w:rFonts w:asciiTheme="minorHAnsi" w:hAnsiTheme="minorHAnsi" w:cs="Vijaya"/>
          <w:iCs/>
          <w:sz w:val="18"/>
          <w:szCs w:val="18"/>
          <w:lang w:val="en-GB"/>
        </w:rPr>
        <w:t>®. Sogeti brings together more than 25,000 professionals in 15 countries, based in over 100 locations in Europe, USA and India. Sogeti is a wholly-owned subsidiary of Cap Gemini S.A., listed on the Paris Stock Exchange. For more information please visit</w:t>
      </w:r>
      <w:r w:rsidRPr="00450B5F">
        <w:rPr>
          <w:rFonts w:asciiTheme="minorHAnsi" w:hAnsiTheme="minorHAnsi" w:cs="Vijaya"/>
          <w:iCs/>
          <w:sz w:val="18"/>
          <w:szCs w:val="18"/>
          <w:lang w:val="en-GB"/>
        </w:rPr>
        <w:t xml:space="preserve"> </w:t>
      </w:r>
      <w:hyperlink r:id="rId16" w:history="1">
        <w:r w:rsidRPr="00CA6FF7">
          <w:rPr>
            <w:rStyle w:val="Hyperlink"/>
            <w:rFonts w:asciiTheme="minorHAnsi" w:hAnsiTheme="minorHAnsi"/>
            <w:sz w:val="18"/>
            <w:szCs w:val="18"/>
          </w:rPr>
          <w:t>www.sogeti.com</w:t>
        </w:r>
      </w:hyperlink>
    </w:p>
    <w:p w14:paraId="2B320A2C" w14:textId="77777777" w:rsidR="00AA4389" w:rsidRDefault="00AA4389" w:rsidP="00657B5A">
      <w:pPr>
        <w:rPr>
          <w:rFonts w:asciiTheme="minorHAnsi" w:hAnsiTheme="minorHAnsi" w:cs="Vijaya"/>
          <w:i/>
          <w:iCs/>
          <w:sz w:val="18"/>
          <w:lang w:val="en-GB"/>
        </w:rPr>
      </w:pPr>
    </w:p>
    <w:p w14:paraId="39BD0D9B" w14:textId="77777777" w:rsidR="004B4ED0" w:rsidRDefault="004B4ED0" w:rsidP="00657B5A">
      <w:pPr>
        <w:rPr>
          <w:rFonts w:asciiTheme="minorHAnsi" w:hAnsiTheme="minorHAnsi" w:cs="Vijaya"/>
          <w:i/>
          <w:iCs/>
          <w:sz w:val="18"/>
          <w:szCs w:val="18"/>
          <w:lang w:val="en-GB"/>
        </w:rPr>
      </w:pPr>
    </w:p>
    <w:p w14:paraId="24BFC20F" w14:textId="77777777" w:rsidR="004B4ED0" w:rsidRPr="00657B5A" w:rsidRDefault="004B4ED0" w:rsidP="00657B5A">
      <w:pPr>
        <w:rPr>
          <w:rFonts w:asciiTheme="minorHAnsi" w:hAnsiTheme="minorHAnsi" w:cs="Vijaya"/>
          <w:i/>
          <w:iCs/>
          <w:sz w:val="18"/>
          <w:szCs w:val="18"/>
          <w:lang w:val="en-GB"/>
        </w:rPr>
      </w:pPr>
    </w:p>
    <w:sectPr w:rsidR="004B4ED0" w:rsidRPr="00657B5A" w:rsidSect="0090794D">
      <w:headerReference w:type="default" r:id="rId17"/>
      <w:footerReference w:type="default" r:id="rId18"/>
      <w:headerReference w:type="first" r:id="rId19"/>
      <w:footerReference w:type="first" r:id="rId20"/>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876B" w14:textId="77777777" w:rsidR="00DB3C2D" w:rsidRDefault="00DB3C2D">
      <w:r>
        <w:separator/>
      </w:r>
    </w:p>
  </w:endnote>
  <w:endnote w:type="continuationSeparator" w:id="0">
    <w:p w14:paraId="634AFDFA" w14:textId="77777777" w:rsidR="00DB3C2D" w:rsidRDefault="00DB3C2D">
      <w:r>
        <w:continuationSeparator/>
      </w:r>
    </w:p>
  </w:endnote>
  <w:endnote w:type="continuationNotice" w:id="1">
    <w:p w14:paraId="0F661B7A" w14:textId="77777777" w:rsidR="00DB3C2D" w:rsidRDefault="00DB3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18A8" w14:textId="77777777" w:rsidR="00CA5468" w:rsidRPr="004C41BC" w:rsidRDefault="00CA5468" w:rsidP="004C41BC">
    <w:pPr>
      <w:pStyle w:val="Pieddepage1"/>
    </w:pPr>
    <w:r w:rsidRPr="004C41BC">
      <w:t xml:space="preserve">Capgemini </w:t>
    </w:r>
    <w:r>
      <w:t>Press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466F" w14:textId="77777777" w:rsidR="00CA5468" w:rsidRPr="0090794D" w:rsidRDefault="00CA5468">
    <w:pPr>
      <w:pStyle w:val="Footer"/>
      <w:rPr>
        <w:rFonts w:ascii="Verdana" w:hAnsi="Verdana"/>
        <w:i/>
        <w:sz w:val="16"/>
      </w:rPr>
    </w:pPr>
    <w:r w:rsidRPr="0090794D">
      <w:rPr>
        <w:rFonts w:ascii="Verdana" w:hAnsi="Verdana"/>
        <w:i/>
        <w:sz w:val="16"/>
      </w:rPr>
      <w:t xml:space="preserve">Capgemini </w:t>
    </w:r>
    <w:r>
      <w:rPr>
        <w:rFonts w:ascii="Verdana" w:hAnsi="Verdana"/>
        <w:i/>
        <w:sz w:val="16"/>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5A60" w14:textId="77777777" w:rsidR="00DB3C2D" w:rsidRDefault="00DB3C2D">
      <w:r>
        <w:separator/>
      </w:r>
    </w:p>
  </w:footnote>
  <w:footnote w:type="continuationSeparator" w:id="0">
    <w:p w14:paraId="01E97818" w14:textId="77777777" w:rsidR="00DB3C2D" w:rsidRDefault="00DB3C2D">
      <w:r>
        <w:continuationSeparator/>
      </w:r>
    </w:p>
  </w:footnote>
  <w:footnote w:type="continuationNotice" w:id="1">
    <w:p w14:paraId="3F54D92D" w14:textId="77777777" w:rsidR="00DB3C2D" w:rsidRDefault="00DB3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DF21" w14:textId="77777777" w:rsidR="00CA5468" w:rsidRDefault="00CA5468" w:rsidP="00452FF5">
    <w:pPr>
      <w:pStyle w:val="Header"/>
      <w:jc w:val="right"/>
    </w:pPr>
    <w:r>
      <w:rPr>
        <w:noProof/>
        <w:lang w:val="en-IN" w:eastAsia="en-IN"/>
      </w:rPr>
      <w:drawing>
        <wp:inline distT="0" distB="0" distL="0" distR="0" wp14:anchorId="58CEAED5" wp14:editId="0C1607E2">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60CE" w14:textId="77777777" w:rsidR="00CA5468" w:rsidRDefault="00CA5468" w:rsidP="004B4ED0">
    <w:pPr>
      <w:pStyle w:val="Header"/>
    </w:pPr>
    <w:r>
      <w:rPr>
        <w:noProof/>
        <w:lang w:val="en-IN" w:eastAsia="en-IN"/>
      </w:rPr>
      <w:drawing>
        <wp:inline distT="0" distB="0" distL="0" distR="0" wp14:anchorId="44392F29" wp14:editId="60D30B5D">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4B4ED0">
      <w:t xml:space="preserve">                                                                                                  </w:t>
    </w:r>
    <w:r w:rsidR="001178F9">
      <w:rPr>
        <w:noProof/>
        <w:lang w:val="en-IN" w:eastAsia="en-IN"/>
      </w:rPr>
      <w:drawing>
        <wp:inline distT="0" distB="0" distL="0" distR="0" wp14:anchorId="1B67D5F7" wp14:editId="79881CC6">
          <wp:extent cx="1057656" cy="54864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geti_Logo_3COL_Printx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656" cy="548640"/>
                  </a:xfrm>
                  <a:prstGeom prst="rect">
                    <a:avLst/>
                  </a:prstGeom>
                </pic:spPr>
              </pic:pic>
            </a:graphicData>
          </a:graphic>
        </wp:inline>
      </w:drawing>
    </w:r>
  </w:p>
  <w:p w14:paraId="00C46C52" w14:textId="77777777" w:rsidR="00CA5468" w:rsidRPr="0090794D" w:rsidRDefault="00CA5468"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65F"/>
    <w:multiLevelType w:val="hybridMultilevel"/>
    <w:tmpl w:val="61F0A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B17C4"/>
    <w:multiLevelType w:val="hybridMultilevel"/>
    <w:tmpl w:val="BD52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E6AC2"/>
    <w:multiLevelType w:val="hybridMultilevel"/>
    <w:tmpl w:val="4F56E96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11AEC"/>
    <w:multiLevelType w:val="hybridMultilevel"/>
    <w:tmpl w:val="D826D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8447E"/>
    <w:multiLevelType w:val="hybridMultilevel"/>
    <w:tmpl w:val="D52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9D43CE"/>
    <w:multiLevelType w:val="hybridMultilevel"/>
    <w:tmpl w:val="CED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B4F9D"/>
    <w:multiLevelType w:val="hybridMultilevel"/>
    <w:tmpl w:val="6DF01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0644"/>
    <w:rsid w:val="000022FB"/>
    <w:rsid w:val="000053B9"/>
    <w:rsid w:val="00005692"/>
    <w:rsid w:val="0000620E"/>
    <w:rsid w:val="000067CC"/>
    <w:rsid w:val="00012A3F"/>
    <w:rsid w:val="00014DD3"/>
    <w:rsid w:val="0001794D"/>
    <w:rsid w:val="00020BC4"/>
    <w:rsid w:val="000228E8"/>
    <w:rsid w:val="0002314F"/>
    <w:rsid w:val="000249B0"/>
    <w:rsid w:val="00027AF6"/>
    <w:rsid w:val="00034F5A"/>
    <w:rsid w:val="000353DD"/>
    <w:rsid w:val="00036508"/>
    <w:rsid w:val="00036E02"/>
    <w:rsid w:val="00037EF2"/>
    <w:rsid w:val="00040B48"/>
    <w:rsid w:val="00041A41"/>
    <w:rsid w:val="000420AA"/>
    <w:rsid w:val="00054D69"/>
    <w:rsid w:val="00056107"/>
    <w:rsid w:val="00056FCE"/>
    <w:rsid w:val="000618C6"/>
    <w:rsid w:val="00062A69"/>
    <w:rsid w:val="00070F3D"/>
    <w:rsid w:val="000713EB"/>
    <w:rsid w:val="000734B7"/>
    <w:rsid w:val="000751DC"/>
    <w:rsid w:val="000766E9"/>
    <w:rsid w:val="00080645"/>
    <w:rsid w:val="00081683"/>
    <w:rsid w:val="00084B23"/>
    <w:rsid w:val="000850AC"/>
    <w:rsid w:val="0009189C"/>
    <w:rsid w:val="00092DA5"/>
    <w:rsid w:val="000A090E"/>
    <w:rsid w:val="000A5C5B"/>
    <w:rsid w:val="000B3CC5"/>
    <w:rsid w:val="000B467C"/>
    <w:rsid w:val="000B5CA4"/>
    <w:rsid w:val="000C1162"/>
    <w:rsid w:val="000C4B0B"/>
    <w:rsid w:val="000C5748"/>
    <w:rsid w:val="000C5824"/>
    <w:rsid w:val="000C68EF"/>
    <w:rsid w:val="000C717B"/>
    <w:rsid w:val="000C76ED"/>
    <w:rsid w:val="000D0067"/>
    <w:rsid w:val="000D2A4A"/>
    <w:rsid w:val="000F2221"/>
    <w:rsid w:val="000F4712"/>
    <w:rsid w:val="00106DEF"/>
    <w:rsid w:val="001079F6"/>
    <w:rsid w:val="001124C5"/>
    <w:rsid w:val="001132D3"/>
    <w:rsid w:val="001172AA"/>
    <w:rsid w:val="001178F9"/>
    <w:rsid w:val="00124D26"/>
    <w:rsid w:val="00130069"/>
    <w:rsid w:val="001346A8"/>
    <w:rsid w:val="00134B71"/>
    <w:rsid w:val="0013594C"/>
    <w:rsid w:val="00137E78"/>
    <w:rsid w:val="00140584"/>
    <w:rsid w:val="00143DE0"/>
    <w:rsid w:val="00150743"/>
    <w:rsid w:val="00153469"/>
    <w:rsid w:val="00155AFF"/>
    <w:rsid w:val="001657EC"/>
    <w:rsid w:val="001662F3"/>
    <w:rsid w:val="001674FB"/>
    <w:rsid w:val="00167661"/>
    <w:rsid w:val="001716AB"/>
    <w:rsid w:val="00177C97"/>
    <w:rsid w:val="00186591"/>
    <w:rsid w:val="00193B9B"/>
    <w:rsid w:val="001A3104"/>
    <w:rsid w:val="001A38B6"/>
    <w:rsid w:val="001A5C8D"/>
    <w:rsid w:val="001A63A0"/>
    <w:rsid w:val="001A6D91"/>
    <w:rsid w:val="001B17A2"/>
    <w:rsid w:val="001B60D5"/>
    <w:rsid w:val="001C009D"/>
    <w:rsid w:val="001C6FF1"/>
    <w:rsid w:val="001D0155"/>
    <w:rsid w:val="001D4EE8"/>
    <w:rsid w:val="001E3D63"/>
    <w:rsid w:val="001E4D4D"/>
    <w:rsid w:val="001E55D4"/>
    <w:rsid w:val="001F1F88"/>
    <w:rsid w:val="001F77E4"/>
    <w:rsid w:val="00202670"/>
    <w:rsid w:val="00203297"/>
    <w:rsid w:val="00203381"/>
    <w:rsid w:val="00203864"/>
    <w:rsid w:val="00205A6F"/>
    <w:rsid w:val="00207D99"/>
    <w:rsid w:val="00213128"/>
    <w:rsid w:val="0021394F"/>
    <w:rsid w:val="002176AF"/>
    <w:rsid w:val="00221626"/>
    <w:rsid w:val="002242F5"/>
    <w:rsid w:val="00224737"/>
    <w:rsid w:val="00224864"/>
    <w:rsid w:val="002268C8"/>
    <w:rsid w:val="0022759C"/>
    <w:rsid w:val="00231BCB"/>
    <w:rsid w:val="0023351B"/>
    <w:rsid w:val="002379FA"/>
    <w:rsid w:val="00244B90"/>
    <w:rsid w:val="00247E6C"/>
    <w:rsid w:val="00250C3F"/>
    <w:rsid w:val="00252717"/>
    <w:rsid w:val="00253499"/>
    <w:rsid w:val="002534D2"/>
    <w:rsid w:val="00253B88"/>
    <w:rsid w:val="00253C7D"/>
    <w:rsid w:val="00256ECA"/>
    <w:rsid w:val="00265696"/>
    <w:rsid w:val="002707E0"/>
    <w:rsid w:val="00270C0C"/>
    <w:rsid w:val="00272076"/>
    <w:rsid w:val="002721D9"/>
    <w:rsid w:val="00272730"/>
    <w:rsid w:val="00272FF8"/>
    <w:rsid w:val="00273FBC"/>
    <w:rsid w:val="002754F5"/>
    <w:rsid w:val="0027793B"/>
    <w:rsid w:val="00277BA1"/>
    <w:rsid w:val="00277FC6"/>
    <w:rsid w:val="00283E6F"/>
    <w:rsid w:val="002866A8"/>
    <w:rsid w:val="00286771"/>
    <w:rsid w:val="002912D5"/>
    <w:rsid w:val="00292E55"/>
    <w:rsid w:val="002945F8"/>
    <w:rsid w:val="00294AAC"/>
    <w:rsid w:val="00296C2E"/>
    <w:rsid w:val="002A0DD8"/>
    <w:rsid w:val="002A67C7"/>
    <w:rsid w:val="002A6F0D"/>
    <w:rsid w:val="002B1E4A"/>
    <w:rsid w:val="002B4A2B"/>
    <w:rsid w:val="002B715B"/>
    <w:rsid w:val="002C5715"/>
    <w:rsid w:val="002D057F"/>
    <w:rsid w:val="002E0386"/>
    <w:rsid w:val="002E5EEF"/>
    <w:rsid w:val="002E63BC"/>
    <w:rsid w:val="002E676D"/>
    <w:rsid w:val="002F035D"/>
    <w:rsid w:val="002F1E5C"/>
    <w:rsid w:val="002F2475"/>
    <w:rsid w:val="002F35F1"/>
    <w:rsid w:val="002F3DAE"/>
    <w:rsid w:val="003010A6"/>
    <w:rsid w:val="00306356"/>
    <w:rsid w:val="00306BAE"/>
    <w:rsid w:val="00307938"/>
    <w:rsid w:val="00315AEF"/>
    <w:rsid w:val="00317675"/>
    <w:rsid w:val="00320D07"/>
    <w:rsid w:val="00322F64"/>
    <w:rsid w:val="003352E4"/>
    <w:rsid w:val="003369E0"/>
    <w:rsid w:val="00342354"/>
    <w:rsid w:val="003433A7"/>
    <w:rsid w:val="003453E1"/>
    <w:rsid w:val="00346B5A"/>
    <w:rsid w:val="00350EF4"/>
    <w:rsid w:val="003510DE"/>
    <w:rsid w:val="00353B68"/>
    <w:rsid w:val="003611CC"/>
    <w:rsid w:val="00362EBA"/>
    <w:rsid w:val="0037197A"/>
    <w:rsid w:val="00374C62"/>
    <w:rsid w:val="003760ED"/>
    <w:rsid w:val="00384F6A"/>
    <w:rsid w:val="00385D29"/>
    <w:rsid w:val="00385FDE"/>
    <w:rsid w:val="003915EB"/>
    <w:rsid w:val="003917D7"/>
    <w:rsid w:val="00391F5B"/>
    <w:rsid w:val="003922A2"/>
    <w:rsid w:val="003922F5"/>
    <w:rsid w:val="00393BFD"/>
    <w:rsid w:val="0039465F"/>
    <w:rsid w:val="00395C55"/>
    <w:rsid w:val="00396EF1"/>
    <w:rsid w:val="0039708D"/>
    <w:rsid w:val="003A6F09"/>
    <w:rsid w:val="003B5D05"/>
    <w:rsid w:val="003B7D98"/>
    <w:rsid w:val="003C3860"/>
    <w:rsid w:val="003C4D81"/>
    <w:rsid w:val="003C69D9"/>
    <w:rsid w:val="003D4D56"/>
    <w:rsid w:val="003D6F90"/>
    <w:rsid w:val="003E1041"/>
    <w:rsid w:val="003E6532"/>
    <w:rsid w:val="003F3B4E"/>
    <w:rsid w:val="003F6191"/>
    <w:rsid w:val="003F6599"/>
    <w:rsid w:val="003F67F3"/>
    <w:rsid w:val="003F75B1"/>
    <w:rsid w:val="00401342"/>
    <w:rsid w:val="00410598"/>
    <w:rsid w:val="0041060B"/>
    <w:rsid w:val="00411EF0"/>
    <w:rsid w:val="00415EEF"/>
    <w:rsid w:val="0041762D"/>
    <w:rsid w:val="00421245"/>
    <w:rsid w:val="00421B61"/>
    <w:rsid w:val="0042770F"/>
    <w:rsid w:val="0043100E"/>
    <w:rsid w:val="00435434"/>
    <w:rsid w:val="00443573"/>
    <w:rsid w:val="004504F6"/>
    <w:rsid w:val="00450A76"/>
    <w:rsid w:val="00450B5F"/>
    <w:rsid w:val="004519E2"/>
    <w:rsid w:val="00452D88"/>
    <w:rsid w:val="00452FF5"/>
    <w:rsid w:val="0046134D"/>
    <w:rsid w:val="0046169A"/>
    <w:rsid w:val="00462DD5"/>
    <w:rsid w:val="00473C41"/>
    <w:rsid w:val="004851AD"/>
    <w:rsid w:val="004935A8"/>
    <w:rsid w:val="004A7BB8"/>
    <w:rsid w:val="004B1D30"/>
    <w:rsid w:val="004B1DEF"/>
    <w:rsid w:val="004B4ED0"/>
    <w:rsid w:val="004B6DA2"/>
    <w:rsid w:val="004C15B4"/>
    <w:rsid w:val="004C41BC"/>
    <w:rsid w:val="004C430E"/>
    <w:rsid w:val="004C4E2F"/>
    <w:rsid w:val="004C7FAC"/>
    <w:rsid w:val="004D78E6"/>
    <w:rsid w:val="004E0333"/>
    <w:rsid w:val="004E11A8"/>
    <w:rsid w:val="004E3EFB"/>
    <w:rsid w:val="004E4128"/>
    <w:rsid w:val="004E6B0C"/>
    <w:rsid w:val="004F20D0"/>
    <w:rsid w:val="0050170D"/>
    <w:rsid w:val="00501C58"/>
    <w:rsid w:val="0050270B"/>
    <w:rsid w:val="00502AD0"/>
    <w:rsid w:val="0050383B"/>
    <w:rsid w:val="005050DE"/>
    <w:rsid w:val="00507C6D"/>
    <w:rsid w:val="00510F35"/>
    <w:rsid w:val="00513975"/>
    <w:rsid w:val="00513B34"/>
    <w:rsid w:val="00513D45"/>
    <w:rsid w:val="00516926"/>
    <w:rsid w:val="00524173"/>
    <w:rsid w:val="005303A6"/>
    <w:rsid w:val="0053213D"/>
    <w:rsid w:val="0053275C"/>
    <w:rsid w:val="005348A2"/>
    <w:rsid w:val="005443D8"/>
    <w:rsid w:val="00550385"/>
    <w:rsid w:val="00552E30"/>
    <w:rsid w:val="005540F2"/>
    <w:rsid w:val="0056100F"/>
    <w:rsid w:val="00561F08"/>
    <w:rsid w:val="00575324"/>
    <w:rsid w:val="005959D4"/>
    <w:rsid w:val="005962A0"/>
    <w:rsid w:val="005963D0"/>
    <w:rsid w:val="005A227B"/>
    <w:rsid w:val="005A2CFB"/>
    <w:rsid w:val="005A35CF"/>
    <w:rsid w:val="005A7F36"/>
    <w:rsid w:val="005B00D8"/>
    <w:rsid w:val="005B135D"/>
    <w:rsid w:val="005B4462"/>
    <w:rsid w:val="005B4A93"/>
    <w:rsid w:val="005C0E9A"/>
    <w:rsid w:val="005C49C5"/>
    <w:rsid w:val="005D1137"/>
    <w:rsid w:val="005D377C"/>
    <w:rsid w:val="005D4851"/>
    <w:rsid w:val="005D4E0B"/>
    <w:rsid w:val="005D6CF1"/>
    <w:rsid w:val="005E1FBE"/>
    <w:rsid w:val="005E5DB4"/>
    <w:rsid w:val="005E71D6"/>
    <w:rsid w:val="005F3BA6"/>
    <w:rsid w:val="005F627C"/>
    <w:rsid w:val="005F7F61"/>
    <w:rsid w:val="00600FC1"/>
    <w:rsid w:val="00604140"/>
    <w:rsid w:val="00604A65"/>
    <w:rsid w:val="00606D59"/>
    <w:rsid w:val="00607151"/>
    <w:rsid w:val="00607196"/>
    <w:rsid w:val="00611DF3"/>
    <w:rsid w:val="006168E1"/>
    <w:rsid w:val="00617F22"/>
    <w:rsid w:val="006209D4"/>
    <w:rsid w:val="00624A11"/>
    <w:rsid w:val="00625B91"/>
    <w:rsid w:val="0063067D"/>
    <w:rsid w:val="00637D6C"/>
    <w:rsid w:val="00641ED6"/>
    <w:rsid w:val="00642B76"/>
    <w:rsid w:val="00642C55"/>
    <w:rsid w:val="00644300"/>
    <w:rsid w:val="00645C43"/>
    <w:rsid w:val="006509F0"/>
    <w:rsid w:val="00654E85"/>
    <w:rsid w:val="006554AC"/>
    <w:rsid w:val="00657B5A"/>
    <w:rsid w:val="006610BF"/>
    <w:rsid w:val="006619DE"/>
    <w:rsid w:val="006620CD"/>
    <w:rsid w:val="00662965"/>
    <w:rsid w:val="00664B3F"/>
    <w:rsid w:val="00670345"/>
    <w:rsid w:val="006738A3"/>
    <w:rsid w:val="00680651"/>
    <w:rsid w:val="00683A7D"/>
    <w:rsid w:val="00683F9D"/>
    <w:rsid w:val="006848DC"/>
    <w:rsid w:val="006939C2"/>
    <w:rsid w:val="0069579B"/>
    <w:rsid w:val="006A63D5"/>
    <w:rsid w:val="006A6842"/>
    <w:rsid w:val="006B1684"/>
    <w:rsid w:val="006B394F"/>
    <w:rsid w:val="006B42D6"/>
    <w:rsid w:val="006B52BA"/>
    <w:rsid w:val="006C161F"/>
    <w:rsid w:val="006C2EF2"/>
    <w:rsid w:val="006C3594"/>
    <w:rsid w:val="006C7136"/>
    <w:rsid w:val="006D0295"/>
    <w:rsid w:val="006D15EE"/>
    <w:rsid w:val="006D2D63"/>
    <w:rsid w:val="006D502E"/>
    <w:rsid w:val="006E02E5"/>
    <w:rsid w:val="006E0E39"/>
    <w:rsid w:val="006E1F3D"/>
    <w:rsid w:val="006E22E5"/>
    <w:rsid w:val="006E28FF"/>
    <w:rsid w:val="006E4315"/>
    <w:rsid w:val="006E6A13"/>
    <w:rsid w:val="006E710A"/>
    <w:rsid w:val="006F0776"/>
    <w:rsid w:val="006F0F7C"/>
    <w:rsid w:val="006F75C2"/>
    <w:rsid w:val="0070157F"/>
    <w:rsid w:val="0070348B"/>
    <w:rsid w:val="00704AD0"/>
    <w:rsid w:val="0070614E"/>
    <w:rsid w:val="00720C94"/>
    <w:rsid w:val="007225FA"/>
    <w:rsid w:val="0072495E"/>
    <w:rsid w:val="00724E53"/>
    <w:rsid w:val="00726A0C"/>
    <w:rsid w:val="00727562"/>
    <w:rsid w:val="00735938"/>
    <w:rsid w:val="007365DC"/>
    <w:rsid w:val="00737D8B"/>
    <w:rsid w:val="0074384E"/>
    <w:rsid w:val="00745B60"/>
    <w:rsid w:val="00745FFE"/>
    <w:rsid w:val="00746502"/>
    <w:rsid w:val="00747435"/>
    <w:rsid w:val="00754DA0"/>
    <w:rsid w:val="00755EAF"/>
    <w:rsid w:val="0075736F"/>
    <w:rsid w:val="007602D3"/>
    <w:rsid w:val="007702CA"/>
    <w:rsid w:val="007732C1"/>
    <w:rsid w:val="00773363"/>
    <w:rsid w:val="0077382A"/>
    <w:rsid w:val="00782236"/>
    <w:rsid w:val="00785612"/>
    <w:rsid w:val="00786504"/>
    <w:rsid w:val="007978A0"/>
    <w:rsid w:val="007A21FE"/>
    <w:rsid w:val="007B55A5"/>
    <w:rsid w:val="007B7E8A"/>
    <w:rsid w:val="007C08F6"/>
    <w:rsid w:val="007C26FA"/>
    <w:rsid w:val="007C5127"/>
    <w:rsid w:val="007D01FA"/>
    <w:rsid w:val="007D108D"/>
    <w:rsid w:val="007D1DE4"/>
    <w:rsid w:val="007D1ECB"/>
    <w:rsid w:val="007D354D"/>
    <w:rsid w:val="007E01F3"/>
    <w:rsid w:val="007E2AD8"/>
    <w:rsid w:val="007E5DAF"/>
    <w:rsid w:val="007E60EF"/>
    <w:rsid w:val="007F0630"/>
    <w:rsid w:val="007F1B40"/>
    <w:rsid w:val="007F2CAC"/>
    <w:rsid w:val="007F31DB"/>
    <w:rsid w:val="007F73C4"/>
    <w:rsid w:val="00801E8A"/>
    <w:rsid w:val="00802C11"/>
    <w:rsid w:val="008069B4"/>
    <w:rsid w:val="00806D1F"/>
    <w:rsid w:val="00814FC5"/>
    <w:rsid w:val="008156F1"/>
    <w:rsid w:val="0081593A"/>
    <w:rsid w:val="00816B74"/>
    <w:rsid w:val="008203AE"/>
    <w:rsid w:val="008213B7"/>
    <w:rsid w:val="00822DFF"/>
    <w:rsid w:val="008252DF"/>
    <w:rsid w:val="00837C5D"/>
    <w:rsid w:val="00840868"/>
    <w:rsid w:val="00840962"/>
    <w:rsid w:val="00842EC7"/>
    <w:rsid w:val="00846043"/>
    <w:rsid w:val="0084765A"/>
    <w:rsid w:val="00850B4D"/>
    <w:rsid w:val="00864141"/>
    <w:rsid w:val="00864270"/>
    <w:rsid w:val="0087127D"/>
    <w:rsid w:val="00872DE2"/>
    <w:rsid w:val="00873A6C"/>
    <w:rsid w:val="008765C4"/>
    <w:rsid w:val="008777E7"/>
    <w:rsid w:val="0088167F"/>
    <w:rsid w:val="00881881"/>
    <w:rsid w:val="00884F3D"/>
    <w:rsid w:val="00895189"/>
    <w:rsid w:val="008A642C"/>
    <w:rsid w:val="008A6E51"/>
    <w:rsid w:val="008B0999"/>
    <w:rsid w:val="008B1640"/>
    <w:rsid w:val="008B4263"/>
    <w:rsid w:val="008C1DE1"/>
    <w:rsid w:val="008C1F74"/>
    <w:rsid w:val="008C4108"/>
    <w:rsid w:val="008D00B1"/>
    <w:rsid w:val="008D43FE"/>
    <w:rsid w:val="008E3534"/>
    <w:rsid w:val="008F306A"/>
    <w:rsid w:val="008F41A8"/>
    <w:rsid w:val="008F4B2A"/>
    <w:rsid w:val="008F5B7E"/>
    <w:rsid w:val="008F6408"/>
    <w:rsid w:val="008F7993"/>
    <w:rsid w:val="009022F8"/>
    <w:rsid w:val="00903905"/>
    <w:rsid w:val="00904DD8"/>
    <w:rsid w:val="0090586C"/>
    <w:rsid w:val="00906033"/>
    <w:rsid w:val="0090794D"/>
    <w:rsid w:val="0092081E"/>
    <w:rsid w:val="0092464A"/>
    <w:rsid w:val="00927B56"/>
    <w:rsid w:val="0093468B"/>
    <w:rsid w:val="0093785F"/>
    <w:rsid w:val="0094007B"/>
    <w:rsid w:val="00945B13"/>
    <w:rsid w:val="00946FA2"/>
    <w:rsid w:val="00947BD6"/>
    <w:rsid w:val="00952090"/>
    <w:rsid w:val="009556AA"/>
    <w:rsid w:val="00955975"/>
    <w:rsid w:val="00956E7C"/>
    <w:rsid w:val="00960637"/>
    <w:rsid w:val="00972576"/>
    <w:rsid w:val="0097300B"/>
    <w:rsid w:val="00973123"/>
    <w:rsid w:val="00973558"/>
    <w:rsid w:val="00976B41"/>
    <w:rsid w:val="0098308C"/>
    <w:rsid w:val="00983586"/>
    <w:rsid w:val="00990ABB"/>
    <w:rsid w:val="00991214"/>
    <w:rsid w:val="00992114"/>
    <w:rsid w:val="00995607"/>
    <w:rsid w:val="009968DA"/>
    <w:rsid w:val="009A1EF5"/>
    <w:rsid w:val="009A508B"/>
    <w:rsid w:val="009A51EE"/>
    <w:rsid w:val="009B149B"/>
    <w:rsid w:val="009B30AE"/>
    <w:rsid w:val="009B7252"/>
    <w:rsid w:val="009B79D2"/>
    <w:rsid w:val="009C2BE0"/>
    <w:rsid w:val="009C34F0"/>
    <w:rsid w:val="009C3A50"/>
    <w:rsid w:val="009D1D52"/>
    <w:rsid w:val="009D3312"/>
    <w:rsid w:val="009E0F5B"/>
    <w:rsid w:val="009E1365"/>
    <w:rsid w:val="009E1AD6"/>
    <w:rsid w:val="009E1DF0"/>
    <w:rsid w:val="009E3FFB"/>
    <w:rsid w:val="00A01683"/>
    <w:rsid w:val="00A02C99"/>
    <w:rsid w:val="00A03C0C"/>
    <w:rsid w:val="00A10BAB"/>
    <w:rsid w:val="00A11E26"/>
    <w:rsid w:val="00A1258D"/>
    <w:rsid w:val="00A15374"/>
    <w:rsid w:val="00A1672A"/>
    <w:rsid w:val="00A2027F"/>
    <w:rsid w:val="00A22400"/>
    <w:rsid w:val="00A2243A"/>
    <w:rsid w:val="00A2399C"/>
    <w:rsid w:val="00A25679"/>
    <w:rsid w:val="00A306EF"/>
    <w:rsid w:val="00A3154C"/>
    <w:rsid w:val="00A32077"/>
    <w:rsid w:val="00A32961"/>
    <w:rsid w:val="00A352E0"/>
    <w:rsid w:val="00A35916"/>
    <w:rsid w:val="00A35EF1"/>
    <w:rsid w:val="00A370CF"/>
    <w:rsid w:val="00A4001F"/>
    <w:rsid w:val="00A40E8D"/>
    <w:rsid w:val="00A429CF"/>
    <w:rsid w:val="00A44F7C"/>
    <w:rsid w:val="00A469FE"/>
    <w:rsid w:val="00A47426"/>
    <w:rsid w:val="00A52415"/>
    <w:rsid w:val="00A602C8"/>
    <w:rsid w:val="00A702AD"/>
    <w:rsid w:val="00A72B41"/>
    <w:rsid w:val="00A748FD"/>
    <w:rsid w:val="00A75221"/>
    <w:rsid w:val="00A80C1F"/>
    <w:rsid w:val="00A85825"/>
    <w:rsid w:val="00A865EC"/>
    <w:rsid w:val="00A917CC"/>
    <w:rsid w:val="00A9469E"/>
    <w:rsid w:val="00A97435"/>
    <w:rsid w:val="00A97724"/>
    <w:rsid w:val="00A97FF8"/>
    <w:rsid w:val="00AA4389"/>
    <w:rsid w:val="00AA621B"/>
    <w:rsid w:val="00AA7ED6"/>
    <w:rsid w:val="00AC26F6"/>
    <w:rsid w:val="00AD648A"/>
    <w:rsid w:val="00AE137A"/>
    <w:rsid w:val="00AE41B5"/>
    <w:rsid w:val="00AE4FF9"/>
    <w:rsid w:val="00AE5875"/>
    <w:rsid w:val="00AE7710"/>
    <w:rsid w:val="00AE772E"/>
    <w:rsid w:val="00AF1350"/>
    <w:rsid w:val="00AF1DC6"/>
    <w:rsid w:val="00AF29F4"/>
    <w:rsid w:val="00AF3A4A"/>
    <w:rsid w:val="00AF579F"/>
    <w:rsid w:val="00AF6F5B"/>
    <w:rsid w:val="00B07D24"/>
    <w:rsid w:val="00B14BB8"/>
    <w:rsid w:val="00B1687D"/>
    <w:rsid w:val="00B16D6C"/>
    <w:rsid w:val="00B21CF5"/>
    <w:rsid w:val="00B27126"/>
    <w:rsid w:val="00B302B8"/>
    <w:rsid w:val="00B30478"/>
    <w:rsid w:val="00B3083E"/>
    <w:rsid w:val="00B32521"/>
    <w:rsid w:val="00B33127"/>
    <w:rsid w:val="00B43528"/>
    <w:rsid w:val="00B54826"/>
    <w:rsid w:val="00B60085"/>
    <w:rsid w:val="00B62F40"/>
    <w:rsid w:val="00B631A3"/>
    <w:rsid w:val="00B63C8F"/>
    <w:rsid w:val="00B700A2"/>
    <w:rsid w:val="00B7119F"/>
    <w:rsid w:val="00B716B9"/>
    <w:rsid w:val="00B71F61"/>
    <w:rsid w:val="00B730CA"/>
    <w:rsid w:val="00B7418E"/>
    <w:rsid w:val="00B804C1"/>
    <w:rsid w:val="00B828CE"/>
    <w:rsid w:val="00B971C5"/>
    <w:rsid w:val="00BA0F66"/>
    <w:rsid w:val="00BB0991"/>
    <w:rsid w:val="00BB1E16"/>
    <w:rsid w:val="00BB4277"/>
    <w:rsid w:val="00BC0C86"/>
    <w:rsid w:val="00BC24DD"/>
    <w:rsid w:val="00BC29E2"/>
    <w:rsid w:val="00BC4039"/>
    <w:rsid w:val="00BC58A8"/>
    <w:rsid w:val="00BD0173"/>
    <w:rsid w:val="00BD0652"/>
    <w:rsid w:val="00BD068E"/>
    <w:rsid w:val="00BE166B"/>
    <w:rsid w:val="00BE1763"/>
    <w:rsid w:val="00BE1837"/>
    <w:rsid w:val="00BE2CAA"/>
    <w:rsid w:val="00BE387A"/>
    <w:rsid w:val="00BE3AFC"/>
    <w:rsid w:val="00BE718D"/>
    <w:rsid w:val="00BE71D5"/>
    <w:rsid w:val="00BF1730"/>
    <w:rsid w:val="00C04ED8"/>
    <w:rsid w:val="00C05C7E"/>
    <w:rsid w:val="00C06A02"/>
    <w:rsid w:val="00C06E51"/>
    <w:rsid w:val="00C1253A"/>
    <w:rsid w:val="00C1442C"/>
    <w:rsid w:val="00C20B79"/>
    <w:rsid w:val="00C239D2"/>
    <w:rsid w:val="00C2421E"/>
    <w:rsid w:val="00C27FEC"/>
    <w:rsid w:val="00C3011D"/>
    <w:rsid w:val="00C3109F"/>
    <w:rsid w:val="00C332F2"/>
    <w:rsid w:val="00C34484"/>
    <w:rsid w:val="00C345C7"/>
    <w:rsid w:val="00C368B8"/>
    <w:rsid w:val="00C36D34"/>
    <w:rsid w:val="00C4224F"/>
    <w:rsid w:val="00C43FCD"/>
    <w:rsid w:val="00C44840"/>
    <w:rsid w:val="00C50F1B"/>
    <w:rsid w:val="00C557B8"/>
    <w:rsid w:val="00C557DC"/>
    <w:rsid w:val="00C6201F"/>
    <w:rsid w:val="00C63758"/>
    <w:rsid w:val="00C63E28"/>
    <w:rsid w:val="00C648C4"/>
    <w:rsid w:val="00C64945"/>
    <w:rsid w:val="00C65A9C"/>
    <w:rsid w:val="00C66238"/>
    <w:rsid w:val="00C71CC0"/>
    <w:rsid w:val="00C72E94"/>
    <w:rsid w:val="00C75A8A"/>
    <w:rsid w:val="00C76220"/>
    <w:rsid w:val="00C77959"/>
    <w:rsid w:val="00C77C98"/>
    <w:rsid w:val="00C83C2E"/>
    <w:rsid w:val="00C876BD"/>
    <w:rsid w:val="00C90EA0"/>
    <w:rsid w:val="00C91999"/>
    <w:rsid w:val="00C9409D"/>
    <w:rsid w:val="00C949F1"/>
    <w:rsid w:val="00CA2FAF"/>
    <w:rsid w:val="00CA37DF"/>
    <w:rsid w:val="00CA3EC5"/>
    <w:rsid w:val="00CA4AF1"/>
    <w:rsid w:val="00CA5468"/>
    <w:rsid w:val="00CA6FF7"/>
    <w:rsid w:val="00CA7A1D"/>
    <w:rsid w:val="00CA7A3A"/>
    <w:rsid w:val="00CB10E3"/>
    <w:rsid w:val="00CB4CA0"/>
    <w:rsid w:val="00CB66A6"/>
    <w:rsid w:val="00CB6E06"/>
    <w:rsid w:val="00CC21A1"/>
    <w:rsid w:val="00CC30B5"/>
    <w:rsid w:val="00CC5C62"/>
    <w:rsid w:val="00CC73C1"/>
    <w:rsid w:val="00CD1844"/>
    <w:rsid w:val="00CD1C39"/>
    <w:rsid w:val="00CD7F65"/>
    <w:rsid w:val="00CE09EF"/>
    <w:rsid w:val="00CE2EE3"/>
    <w:rsid w:val="00CE3C00"/>
    <w:rsid w:val="00CE5D9C"/>
    <w:rsid w:val="00CE78F2"/>
    <w:rsid w:val="00CF482B"/>
    <w:rsid w:val="00CF50C4"/>
    <w:rsid w:val="00CF7BDD"/>
    <w:rsid w:val="00D00376"/>
    <w:rsid w:val="00D03C2E"/>
    <w:rsid w:val="00D04A43"/>
    <w:rsid w:val="00D05F89"/>
    <w:rsid w:val="00D11F95"/>
    <w:rsid w:val="00D22D1D"/>
    <w:rsid w:val="00D234A1"/>
    <w:rsid w:val="00D26B03"/>
    <w:rsid w:val="00D30463"/>
    <w:rsid w:val="00D3057C"/>
    <w:rsid w:val="00D328F5"/>
    <w:rsid w:val="00D346F3"/>
    <w:rsid w:val="00D34942"/>
    <w:rsid w:val="00D37DAF"/>
    <w:rsid w:val="00D40BB2"/>
    <w:rsid w:val="00D41DC9"/>
    <w:rsid w:val="00D44A7D"/>
    <w:rsid w:val="00D44B48"/>
    <w:rsid w:val="00D47F38"/>
    <w:rsid w:val="00D50EB1"/>
    <w:rsid w:val="00D5215D"/>
    <w:rsid w:val="00D53410"/>
    <w:rsid w:val="00D61AB7"/>
    <w:rsid w:val="00D62035"/>
    <w:rsid w:val="00D62CEA"/>
    <w:rsid w:val="00D665B2"/>
    <w:rsid w:val="00D711FE"/>
    <w:rsid w:val="00D72D64"/>
    <w:rsid w:val="00D733A7"/>
    <w:rsid w:val="00D759F7"/>
    <w:rsid w:val="00D77F4B"/>
    <w:rsid w:val="00D83A5D"/>
    <w:rsid w:val="00D83C66"/>
    <w:rsid w:val="00D840EA"/>
    <w:rsid w:val="00D85989"/>
    <w:rsid w:val="00D867DA"/>
    <w:rsid w:val="00D93BF7"/>
    <w:rsid w:val="00DA4809"/>
    <w:rsid w:val="00DA535F"/>
    <w:rsid w:val="00DA72F9"/>
    <w:rsid w:val="00DB16B8"/>
    <w:rsid w:val="00DB17F8"/>
    <w:rsid w:val="00DB3C2D"/>
    <w:rsid w:val="00DB5298"/>
    <w:rsid w:val="00DC422B"/>
    <w:rsid w:val="00DC4516"/>
    <w:rsid w:val="00DD3BE7"/>
    <w:rsid w:val="00DD58B6"/>
    <w:rsid w:val="00DD7806"/>
    <w:rsid w:val="00DE0506"/>
    <w:rsid w:val="00DE2353"/>
    <w:rsid w:val="00DE4C8C"/>
    <w:rsid w:val="00DE7CB1"/>
    <w:rsid w:val="00DF1D40"/>
    <w:rsid w:val="00DF413F"/>
    <w:rsid w:val="00DF7ABC"/>
    <w:rsid w:val="00E00AB0"/>
    <w:rsid w:val="00E03293"/>
    <w:rsid w:val="00E062F4"/>
    <w:rsid w:val="00E12C25"/>
    <w:rsid w:val="00E21F97"/>
    <w:rsid w:val="00E24BC0"/>
    <w:rsid w:val="00E24DD1"/>
    <w:rsid w:val="00E26546"/>
    <w:rsid w:val="00E30B1B"/>
    <w:rsid w:val="00E31580"/>
    <w:rsid w:val="00E34843"/>
    <w:rsid w:val="00E34C87"/>
    <w:rsid w:val="00E37DAC"/>
    <w:rsid w:val="00E50A44"/>
    <w:rsid w:val="00E51D9E"/>
    <w:rsid w:val="00E556A3"/>
    <w:rsid w:val="00E560FB"/>
    <w:rsid w:val="00E603AA"/>
    <w:rsid w:val="00E63E14"/>
    <w:rsid w:val="00E64542"/>
    <w:rsid w:val="00E65633"/>
    <w:rsid w:val="00E70839"/>
    <w:rsid w:val="00E749A3"/>
    <w:rsid w:val="00E77B50"/>
    <w:rsid w:val="00E77DBB"/>
    <w:rsid w:val="00E86872"/>
    <w:rsid w:val="00E90CDB"/>
    <w:rsid w:val="00E939F6"/>
    <w:rsid w:val="00E97E93"/>
    <w:rsid w:val="00EA0025"/>
    <w:rsid w:val="00EA2919"/>
    <w:rsid w:val="00EB15D6"/>
    <w:rsid w:val="00EC3D52"/>
    <w:rsid w:val="00EC3D64"/>
    <w:rsid w:val="00EC3F86"/>
    <w:rsid w:val="00EC7053"/>
    <w:rsid w:val="00EE2214"/>
    <w:rsid w:val="00EE3072"/>
    <w:rsid w:val="00EE5A13"/>
    <w:rsid w:val="00EE6E42"/>
    <w:rsid w:val="00EF5F5C"/>
    <w:rsid w:val="00F01614"/>
    <w:rsid w:val="00F042ED"/>
    <w:rsid w:val="00F06EF6"/>
    <w:rsid w:val="00F10B69"/>
    <w:rsid w:val="00F12072"/>
    <w:rsid w:val="00F121CC"/>
    <w:rsid w:val="00F143C2"/>
    <w:rsid w:val="00F23D61"/>
    <w:rsid w:val="00F23EB3"/>
    <w:rsid w:val="00F27992"/>
    <w:rsid w:val="00F27B14"/>
    <w:rsid w:val="00F30279"/>
    <w:rsid w:val="00F350CD"/>
    <w:rsid w:val="00F35B5C"/>
    <w:rsid w:val="00F37256"/>
    <w:rsid w:val="00F41B49"/>
    <w:rsid w:val="00F43C8D"/>
    <w:rsid w:val="00F4734D"/>
    <w:rsid w:val="00F600DA"/>
    <w:rsid w:val="00F6700E"/>
    <w:rsid w:val="00F7185A"/>
    <w:rsid w:val="00F71F1F"/>
    <w:rsid w:val="00F723FB"/>
    <w:rsid w:val="00F741C5"/>
    <w:rsid w:val="00F77986"/>
    <w:rsid w:val="00F80E57"/>
    <w:rsid w:val="00F80EC4"/>
    <w:rsid w:val="00F81B44"/>
    <w:rsid w:val="00F821B8"/>
    <w:rsid w:val="00F832A2"/>
    <w:rsid w:val="00F85D5C"/>
    <w:rsid w:val="00F87DB6"/>
    <w:rsid w:val="00F90C96"/>
    <w:rsid w:val="00F93470"/>
    <w:rsid w:val="00FA2D23"/>
    <w:rsid w:val="00FA390E"/>
    <w:rsid w:val="00FA6994"/>
    <w:rsid w:val="00FA6CEC"/>
    <w:rsid w:val="00FA7AD8"/>
    <w:rsid w:val="00FB5A40"/>
    <w:rsid w:val="00FB7140"/>
    <w:rsid w:val="00FB7DFE"/>
    <w:rsid w:val="00FC1686"/>
    <w:rsid w:val="00FD21E2"/>
    <w:rsid w:val="00FD598A"/>
    <w:rsid w:val="00FE3E3A"/>
    <w:rsid w:val="00FF023E"/>
    <w:rsid w:val="00FF24BE"/>
    <w:rsid w:val="00FF3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97A7D"/>
  <w15:docId w15:val="{F6C57C92-748C-4DD2-8AF9-C2F6055F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34235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2">
    <w:name w:val="heading 2"/>
    <w:basedOn w:val="Normal"/>
    <w:next w:val="Normal"/>
    <w:link w:val="Heading2Char"/>
    <w:semiHidden/>
    <w:unhideWhenUsed/>
    <w:qFormat/>
    <w:rsid w:val="00F10B69"/>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uiPriority w:val="99"/>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uiPriority w:val="99"/>
    <w:semiHidden/>
    <w:unhideWhenUsed/>
    <w:rsid w:val="00773363"/>
    <w:rPr>
      <w:sz w:val="16"/>
      <w:szCs w:val="16"/>
    </w:rPr>
  </w:style>
  <w:style w:type="paragraph" w:styleId="CommentText">
    <w:name w:val="annotation text"/>
    <w:basedOn w:val="Normal"/>
    <w:link w:val="CommentTextChar"/>
    <w:uiPriority w:val="99"/>
    <w:unhideWhenUsed/>
    <w:rsid w:val="00773363"/>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rsid w:val="00773363"/>
    <w:rPr>
      <w:rFonts w:asciiTheme="minorHAnsi" w:eastAsiaTheme="minorHAnsi" w:hAnsiTheme="minorHAnsi" w:cstheme="minorBidi"/>
      <w:lang w:val="en-GB"/>
    </w:rPr>
  </w:style>
  <w:style w:type="paragraph" w:customStyle="1" w:styleId="Default">
    <w:name w:val="Default"/>
    <w:rsid w:val="00773363"/>
    <w:pPr>
      <w:autoSpaceDE w:val="0"/>
      <w:autoSpaceDN w:val="0"/>
      <w:adjustRightInd w:val="0"/>
    </w:pPr>
    <w:rPr>
      <w:rFonts w:ascii="Calibri" w:eastAsiaTheme="minorHAnsi" w:hAnsi="Calibri" w:cs="Calibri"/>
      <w:color w:val="000000"/>
      <w:sz w:val="24"/>
      <w:szCs w:val="24"/>
    </w:rPr>
  </w:style>
  <w:style w:type="paragraph" w:styleId="CommentSubject">
    <w:name w:val="annotation subject"/>
    <w:basedOn w:val="CommentText"/>
    <w:next w:val="CommentText"/>
    <w:link w:val="CommentSubjectChar"/>
    <w:semiHidden/>
    <w:unhideWhenUsed/>
    <w:rsid w:val="0077336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773363"/>
    <w:rPr>
      <w:rFonts w:asciiTheme="minorHAnsi" w:eastAsiaTheme="minorHAnsi" w:hAnsiTheme="minorHAnsi" w:cstheme="minorBidi"/>
      <w:b/>
      <w:bCs/>
      <w:lang w:val="en-GB"/>
    </w:rPr>
  </w:style>
  <w:style w:type="character" w:customStyle="1" w:styleId="Heading2Char">
    <w:name w:val="Heading 2 Char"/>
    <w:basedOn w:val="DefaultParagraphFont"/>
    <w:link w:val="Heading2"/>
    <w:semiHidden/>
    <w:rsid w:val="00F10B69"/>
    <w:rPr>
      <w:rFonts w:asciiTheme="majorHAnsi" w:eastAsiaTheme="majorEastAsia" w:hAnsiTheme="majorHAnsi" w:cstheme="majorBidi"/>
      <w:color w:val="005381" w:themeColor="accent1" w:themeShade="BF"/>
      <w:sz w:val="26"/>
      <w:szCs w:val="26"/>
    </w:rPr>
  </w:style>
  <w:style w:type="character" w:customStyle="1" w:styleId="Heading1Char">
    <w:name w:val="Heading 1 Char"/>
    <w:basedOn w:val="DefaultParagraphFont"/>
    <w:link w:val="Heading1"/>
    <w:rsid w:val="00342354"/>
    <w:rPr>
      <w:rFonts w:asciiTheme="majorHAnsi" w:eastAsiaTheme="majorEastAsia" w:hAnsiTheme="majorHAnsi" w:cstheme="majorBidi"/>
      <w:color w:val="005381" w:themeColor="accent1" w:themeShade="BF"/>
      <w:sz w:val="32"/>
      <w:szCs w:val="32"/>
    </w:rPr>
  </w:style>
  <w:style w:type="paragraph" w:customStyle="1" w:styleId="PressContactDetails">
    <w:name w:val="Press Contact Details"/>
    <w:basedOn w:val="Normal"/>
    <w:qFormat/>
    <w:rsid w:val="0041060B"/>
    <w:pPr>
      <w:spacing w:line="280" w:lineRule="exact"/>
      <w:ind w:right="14"/>
      <w:jc w:val="right"/>
    </w:pPr>
    <w:rPr>
      <w:rFonts w:asciiTheme="minorHAnsi" w:eastAsiaTheme="minorHAnsi" w:hAnsiTheme="minorHAnsi" w:cstheme="minorBidi"/>
      <w:szCs w:val="22"/>
    </w:rPr>
  </w:style>
  <w:style w:type="character" w:customStyle="1" w:styleId="Mentionnonrsolue1">
    <w:name w:val="Mention non résolue1"/>
    <w:basedOn w:val="DefaultParagraphFont"/>
    <w:uiPriority w:val="99"/>
    <w:semiHidden/>
    <w:unhideWhenUsed/>
    <w:rsid w:val="002754F5"/>
    <w:rPr>
      <w:color w:val="808080"/>
      <w:shd w:val="clear" w:color="auto" w:fill="E6E6E6"/>
    </w:rPr>
  </w:style>
  <w:style w:type="character" w:styleId="FollowedHyperlink">
    <w:name w:val="FollowedHyperlink"/>
    <w:basedOn w:val="DefaultParagraphFont"/>
    <w:semiHidden/>
    <w:unhideWhenUsed/>
    <w:rsid w:val="00D759F7"/>
    <w:rPr>
      <w:color w:val="E6E7E7" w:themeColor="followedHyperlink"/>
      <w:u w:val="single"/>
    </w:rPr>
  </w:style>
  <w:style w:type="paragraph" w:customStyle="1" w:styleId="text">
    <w:name w:val="text"/>
    <w:basedOn w:val="Normal"/>
    <w:rsid w:val="00E24BC0"/>
    <w:pPr>
      <w:autoSpaceDE w:val="0"/>
      <w:autoSpaceDN w:val="0"/>
      <w:adjustRightInd w:val="0"/>
      <w:spacing w:before="60" w:line="280" w:lineRule="atLeast"/>
      <w:textAlignment w:val="center"/>
    </w:pPr>
    <w:rPr>
      <w:rFonts w:ascii="Arial" w:hAnsi="Arial" w:cs="Arial"/>
      <w:color w:val="000000"/>
    </w:rPr>
  </w:style>
  <w:style w:type="paragraph" w:customStyle="1" w:styleId="BodyText1">
    <w:name w:val="Body Text1"/>
    <w:qFormat/>
    <w:rsid w:val="00BC24DD"/>
    <w:pPr>
      <w:widowControl w:val="0"/>
      <w:spacing w:after="120"/>
    </w:pPr>
    <w:rPr>
      <w:rFonts w:ascii="Verdana" w:eastAsia="Arial" w:hAnsi="Verdana"/>
      <w:color w:val="383B3B" w:themeColor="background2" w:themeShade="40"/>
      <w:szCs w:val="22"/>
    </w:rPr>
  </w:style>
  <w:style w:type="character" w:customStyle="1" w:styleId="Mentionnonrsolue2">
    <w:name w:val="Mention non résolue2"/>
    <w:basedOn w:val="DefaultParagraphFont"/>
    <w:uiPriority w:val="99"/>
    <w:semiHidden/>
    <w:unhideWhenUsed/>
    <w:rsid w:val="00272FF8"/>
    <w:rPr>
      <w:color w:val="808080"/>
      <w:shd w:val="clear" w:color="auto" w:fill="E6E6E6"/>
    </w:rPr>
  </w:style>
  <w:style w:type="paragraph" w:styleId="Revision">
    <w:name w:val="Revision"/>
    <w:hidden/>
    <w:uiPriority w:val="99"/>
    <w:semiHidden/>
    <w:rsid w:val="00CB66A6"/>
  </w:style>
  <w:style w:type="character" w:styleId="UnresolvedMention">
    <w:name w:val="Unresolved Mention"/>
    <w:basedOn w:val="DefaultParagraphFont"/>
    <w:uiPriority w:val="99"/>
    <w:semiHidden/>
    <w:unhideWhenUsed/>
    <w:rsid w:val="007F3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8770732">
      <w:bodyDiv w:val="1"/>
      <w:marLeft w:val="0"/>
      <w:marRight w:val="0"/>
      <w:marTop w:val="0"/>
      <w:marBottom w:val="0"/>
      <w:divBdr>
        <w:top w:val="none" w:sz="0" w:space="0" w:color="auto"/>
        <w:left w:val="none" w:sz="0" w:space="0" w:color="auto"/>
        <w:bottom w:val="none" w:sz="0" w:space="0" w:color="auto"/>
        <w:right w:val="none" w:sz="0" w:space="0" w:color="auto"/>
      </w:divBdr>
    </w:div>
    <w:div w:id="403917218">
      <w:bodyDiv w:val="1"/>
      <w:marLeft w:val="0"/>
      <w:marRight w:val="0"/>
      <w:marTop w:val="0"/>
      <w:marBottom w:val="0"/>
      <w:divBdr>
        <w:top w:val="none" w:sz="0" w:space="0" w:color="auto"/>
        <w:left w:val="none" w:sz="0" w:space="0" w:color="auto"/>
        <w:bottom w:val="none" w:sz="0" w:space="0" w:color="auto"/>
        <w:right w:val="none" w:sz="0" w:space="0" w:color="auto"/>
      </w:divBdr>
    </w:div>
    <w:div w:id="437146220">
      <w:bodyDiv w:val="1"/>
      <w:marLeft w:val="0"/>
      <w:marRight w:val="0"/>
      <w:marTop w:val="0"/>
      <w:marBottom w:val="0"/>
      <w:divBdr>
        <w:top w:val="none" w:sz="0" w:space="0" w:color="auto"/>
        <w:left w:val="none" w:sz="0" w:space="0" w:color="auto"/>
        <w:bottom w:val="none" w:sz="0" w:space="0" w:color="auto"/>
        <w:right w:val="none" w:sz="0" w:space="0" w:color="auto"/>
      </w:divBdr>
    </w:div>
    <w:div w:id="759523330">
      <w:bodyDiv w:val="1"/>
      <w:marLeft w:val="0"/>
      <w:marRight w:val="0"/>
      <w:marTop w:val="0"/>
      <w:marBottom w:val="0"/>
      <w:divBdr>
        <w:top w:val="none" w:sz="0" w:space="0" w:color="auto"/>
        <w:left w:val="none" w:sz="0" w:space="0" w:color="auto"/>
        <w:bottom w:val="none" w:sz="0" w:space="0" w:color="auto"/>
        <w:right w:val="none" w:sz="0" w:space="0" w:color="auto"/>
      </w:divBdr>
    </w:div>
    <w:div w:id="1018196571">
      <w:bodyDiv w:val="1"/>
      <w:marLeft w:val="0"/>
      <w:marRight w:val="0"/>
      <w:marTop w:val="0"/>
      <w:marBottom w:val="0"/>
      <w:divBdr>
        <w:top w:val="none" w:sz="0" w:space="0" w:color="auto"/>
        <w:left w:val="none" w:sz="0" w:space="0" w:color="auto"/>
        <w:bottom w:val="none" w:sz="0" w:space="0" w:color="auto"/>
        <w:right w:val="none" w:sz="0" w:space="0" w:color="auto"/>
      </w:divBdr>
    </w:div>
    <w:div w:id="105632248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65154566">
      <w:bodyDiv w:val="1"/>
      <w:marLeft w:val="0"/>
      <w:marRight w:val="0"/>
      <w:marTop w:val="0"/>
      <w:marBottom w:val="0"/>
      <w:divBdr>
        <w:top w:val="none" w:sz="0" w:space="0" w:color="auto"/>
        <w:left w:val="none" w:sz="0" w:space="0" w:color="auto"/>
        <w:bottom w:val="none" w:sz="0" w:space="0" w:color="auto"/>
        <w:right w:val="none" w:sz="0" w:space="0" w:color="auto"/>
      </w:divBdr>
    </w:div>
    <w:div w:id="1494221998">
      <w:bodyDiv w:val="1"/>
      <w:marLeft w:val="0"/>
      <w:marRight w:val="0"/>
      <w:marTop w:val="0"/>
      <w:marBottom w:val="0"/>
      <w:divBdr>
        <w:top w:val="none" w:sz="0" w:space="0" w:color="auto"/>
        <w:left w:val="none" w:sz="0" w:space="0" w:color="auto"/>
        <w:bottom w:val="none" w:sz="0" w:space="0" w:color="auto"/>
        <w:right w:val="none" w:sz="0" w:space="0" w:color="auto"/>
      </w:divBdr>
    </w:div>
    <w:div w:id="1683118057">
      <w:bodyDiv w:val="1"/>
      <w:marLeft w:val="0"/>
      <w:marRight w:val="0"/>
      <w:marTop w:val="0"/>
      <w:marBottom w:val="0"/>
      <w:divBdr>
        <w:top w:val="none" w:sz="0" w:space="0" w:color="auto"/>
        <w:left w:val="none" w:sz="0" w:space="0" w:color="auto"/>
        <w:bottom w:val="none" w:sz="0" w:space="0" w:color="auto"/>
        <w:right w:val="none" w:sz="0" w:space="0" w:color="auto"/>
      </w:divBdr>
    </w:div>
    <w:div w:id="1687756071">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10711633">
      <w:bodyDiv w:val="1"/>
      <w:marLeft w:val="0"/>
      <w:marRight w:val="0"/>
      <w:marTop w:val="0"/>
      <w:marBottom w:val="0"/>
      <w:divBdr>
        <w:top w:val="none" w:sz="0" w:space="0" w:color="auto"/>
        <w:left w:val="none" w:sz="0" w:space="0" w:color="auto"/>
        <w:bottom w:val="none" w:sz="0" w:space="0" w:color="auto"/>
        <w:right w:val="none" w:sz="0" w:space="0" w:color="auto"/>
      </w:divBdr>
    </w:div>
    <w:div w:id="1841457435">
      <w:bodyDiv w:val="1"/>
      <w:marLeft w:val="0"/>
      <w:marRight w:val="0"/>
      <w:marTop w:val="0"/>
      <w:marBottom w:val="0"/>
      <w:divBdr>
        <w:top w:val="none" w:sz="0" w:space="0" w:color="auto"/>
        <w:left w:val="none" w:sz="0" w:space="0" w:color="auto"/>
        <w:bottom w:val="none" w:sz="0" w:space="0" w:color="auto"/>
        <w:right w:val="none" w:sz="0" w:space="0" w:color="auto"/>
      </w:divBdr>
    </w:div>
    <w:div w:id="1889562628">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51665378">
      <w:bodyDiv w:val="1"/>
      <w:marLeft w:val="0"/>
      <w:marRight w:val="0"/>
      <w:marTop w:val="0"/>
      <w:marBottom w:val="0"/>
      <w:divBdr>
        <w:top w:val="none" w:sz="0" w:space="0" w:color="auto"/>
        <w:left w:val="none" w:sz="0" w:space="0" w:color="auto"/>
        <w:bottom w:val="none" w:sz="0" w:space="0" w:color="auto"/>
        <w:right w:val="none" w:sz="0" w:space="0" w:color="auto"/>
      </w:divBdr>
    </w:div>
    <w:div w:id="20329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sinter@sogeti.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rofocu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oget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9iJxPr" TargetMode="External"/><Relationship Id="rId5" Type="http://schemas.openxmlformats.org/officeDocument/2006/relationships/webSettings" Target="webSettings.xml"/><Relationship Id="rId15" Type="http://schemas.openxmlformats.org/officeDocument/2006/relationships/hyperlink" Target="http://www.capgemini.com" TargetMode="External"/><Relationship Id="rId10" Type="http://schemas.openxmlformats.org/officeDocument/2006/relationships/hyperlink" Target="https://www.sogeti.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herese.sinter@sogeti.com" TargetMode="External"/><Relationship Id="rId14" Type="http://schemas.openxmlformats.org/officeDocument/2006/relationships/hyperlink" Target="http://www.worldqualityrepor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2169-683C-443C-BA04-9625586C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1050</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6606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Resare, Gunilla</cp:lastModifiedBy>
  <cp:revision>5</cp:revision>
  <cp:lastPrinted>2018-05-04T08:10:00Z</cp:lastPrinted>
  <dcterms:created xsi:type="dcterms:W3CDTF">2018-09-17T12:26:00Z</dcterms:created>
  <dcterms:modified xsi:type="dcterms:W3CDTF">2018-09-19T07:20:00Z</dcterms:modified>
</cp:coreProperties>
</file>