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56" w:rsidRDefault="005E2356"/>
    <w:p w:rsidR="00BF5749" w:rsidRDefault="00465D3F">
      <w:r>
        <w:t>2017-05-1</w:t>
      </w:r>
      <w:r w:rsidR="00A33F5B">
        <w:t>9</w:t>
      </w:r>
    </w:p>
    <w:p w:rsidR="00977B73" w:rsidRDefault="00977B73" w:rsidP="00AA4542">
      <w:pPr>
        <w:spacing w:after="120" w:line="260" w:lineRule="atLeast"/>
        <w:rPr>
          <w:rFonts w:ascii="Arial" w:eastAsia="Times New Roman" w:hAnsi="Arial" w:cs="Arial"/>
          <w:b/>
          <w:bCs/>
          <w:sz w:val="32"/>
          <w:szCs w:val="32"/>
          <w:lang w:eastAsia="sv-SE"/>
        </w:rPr>
      </w:pPr>
    </w:p>
    <w:p w:rsidR="00977B73" w:rsidRDefault="00305108" w:rsidP="00AA4542">
      <w:pPr>
        <w:spacing w:after="120" w:line="260" w:lineRule="atLeast"/>
        <w:rPr>
          <w:rFonts w:ascii="Arial" w:eastAsia="Times New Roman" w:hAnsi="Arial" w:cs="Arial"/>
          <w:b/>
          <w:bCs/>
          <w:sz w:val="32"/>
          <w:szCs w:val="32"/>
          <w:lang w:eastAsia="sv-SE"/>
        </w:rPr>
      </w:pPr>
      <w:r>
        <w:rPr>
          <w:rFonts w:ascii="Arial" w:eastAsia="Times New Roman" w:hAnsi="Arial" w:cs="Arial"/>
          <w:b/>
          <w:bCs/>
          <w:noProof/>
          <w:sz w:val="32"/>
          <w:szCs w:val="32"/>
          <w:lang w:eastAsia="sv-SE"/>
        </w:rPr>
        <w:drawing>
          <wp:inline distT="0" distB="0" distL="0" distR="0">
            <wp:extent cx="1637732" cy="2437100"/>
            <wp:effectExtent l="0" t="0" r="635"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askawa_Motoman_GP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354" cy="2442490"/>
                    </a:xfrm>
                    <a:prstGeom prst="rect">
                      <a:avLst/>
                    </a:prstGeom>
                  </pic:spPr>
                </pic:pic>
              </a:graphicData>
            </a:graphic>
          </wp:inline>
        </w:drawing>
      </w:r>
      <w:r>
        <w:rPr>
          <w:rFonts w:ascii="Arial" w:eastAsia="Times New Roman" w:hAnsi="Arial" w:cs="Arial"/>
          <w:b/>
          <w:bCs/>
          <w:noProof/>
          <w:sz w:val="32"/>
          <w:szCs w:val="32"/>
          <w:lang w:eastAsia="sv-SE"/>
        </w:rPr>
        <w:drawing>
          <wp:inline distT="0" distB="0" distL="0" distR="0">
            <wp:extent cx="1734540" cy="2599898"/>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askawa_Motoman_GP8_Detail_X7A7449_2_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8419" cy="2605712"/>
                    </a:xfrm>
                    <a:prstGeom prst="rect">
                      <a:avLst/>
                    </a:prstGeom>
                  </pic:spPr>
                </pic:pic>
              </a:graphicData>
            </a:graphic>
          </wp:inline>
        </w:drawing>
      </w:r>
      <w:r w:rsidR="004B2186">
        <w:rPr>
          <w:rFonts w:ascii="Arial" w:eastAsia="Times New Roman" w:hAnsi="Arial" w:cs="Arial"/>
          <w:b/>
          <w:bCs/>
          <w:noProof/>
          <w:sz w:val="32"/>
          <w:szCs w:val="32"/>
          <w:lang w:eastAsia="sv-SE"/>
        </w:rPr>
        <w:drawing>
          <wp:inline distT="0" distB="0" distL="0" distR="0">
            <wp:extent cx="2088108" cy="1392072"/>
            <wp:effectExtent l="0" t="0" r="762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askawa_Controller_YRC1000_PROTOTYPE_X7A75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2317" cy="1394878"/>
                    </a:xfrm>
                    <a:prstGeom prst="rect">
                      <a:avLst/>
                    </a:prstGeom>
                  </pic:spPr>
                </pic:pic>
              </a:graphicData>
            </a:graphic>
          </wp:inline>
        </w:drawing>
      </w:r>
    </w:p>
    <w:p w:rsidR="00977B73" w:rsidRPr="009522FA" w:rsidRDefault="00F675D5" w:rsidP="00AA4542">
      <w:pPr>
        <w:spacing w:after="120" w:line="260" w:lineRule="atLeast"/>
        <w:rPr>
          <w:rFonts w:ascii="Arial" w:eastAsia="Times New Roman" w:hAnsi="Arial" w:cs="Arial"/>
          <w:bCs/>
          <w:i/>
          <w:sz w:val="18"/>
          <w:szCs w:val="18"/>
          <w:lang w:eastAsia="sv-SE"/>
        </w:rPr>
      </w:pPr>
      <w:r>
        <w:rPr>
          <w:rFonts w:ascii="Arial" w:eastAsia="Times New Roman" w:hAnsi="Arial" w:cs="Arial"/>
          <w:bCs/>
          <w:i/>
          <w:sz w:val="18"/>
          <w:szCs w:val="18"/>
          <w:lang w:eastAsia="sv-SE"/>
        </w:rPr>
        <w:t>MOTOMAN-GP</w:t>
      </w:r>
      <w:r w:rsidR="00305108">
        <w:rPr>
          <w:rFonts w:ascii="Arial" w:eastAsia="Times New Roman" w:hAnsi="Arial" w:cs="Arial"/>
          <w:bCs/>
          <w:i/>
          <w:sz w:val="18"/>
          <w:szCs w:val="18"/>
          <w:lang w:eastAsia="sv-SE"/>
        </w:rPr>
        <w:t>7</w:t>
      </w:r>
      <w:r w:rsidR="004B2186">
        <w:rPr>
          <w:rFonts w:ascii="Arial" w:eastAsia="Times New Roman" w:hAnsi="Arial" w:cs="Arial"/>
          <w:bCs/>
          <w:i/>
          <w:sz w:val="18"/>
          <w:szCs w:val="18"/>
          <w:lang w:eastAsia="sv-SE"/>
        </w:rPr>
        <w:t>, MOTOMAN-GP8</w:t>
      </w:r>
      <w:r>
        <w:rPr>
          <w:rFonts w:ascii="Arial" w:eastAsia="Times New Roman" w:hAnsi="Arial" w:cs="Arial"/>
          <w:bCs/>
          <w:i/>
          <w:sz w:val="18"/>
          <w:szCs w:val="18"/>
          <w:lang w:eastAsia="sv-SE"/>
        </w:rPr>
        <w:t xml:space="preserve"> och det nya kompakta </w:t>
      </w:r>
      <w:r w:rsidR="009522FA">
        <w:rPr>
          <w:rFonts w:ascii="Arial" w:eastAsia="Times New Roman" w:hAnsi="Arial" w:cs="Arial"/>
          <w:bCs/>
          <w:i/>
          <w:sz w:val="18"/>
          <w:szCs w:val="18"/>
          <w:lang w:eastAsia="sv-SE"/>
        </w:rPr>
        <w:t>styrsystemet, YRC1000.</w:t>
      </w:r>
    </w:p>
    <w:p w:rsidR="00977B73" w:rsidRDefault="00977B73" w:rsidP="00AA4542">
      <w:pPr>
        <w:spacing w:after="120" w:line="260" w:lineRule="atLeast"/>
        <w:rPr>
          <w:rFonts w:ascii="Arial" w:eastAsia="Times New Roman" w:hAnsi="Arial" w:cs="Arial"/>
          <w:b/>
          <w:bCs/>
          <w:sz w:val="32"/>
          <w:szCs w:val="32"/>
          <w:lang w:eastAsia="sv-SE"/>
        </w:rPr>
      </w:pPr>
    </w:p>
    <w:p w:rsidR="009522FA" w:rsidRPr="000D3FEF" w:rsidRDefault="00F675D5" w:rsidP="009522FA">
      <w:pPr>
        <w:spacing w:after="120" w:line="260" w:lineRule="atLeast"/>
        <w:rPr>
          <w:rFonts w:ascii="Arial" w:eastAsia="Times New Roman" w:hAnsi="Arial" w:cs="Arial"/>
          <w:sz w:val="20"/>
          <w:szCs w:val="20"/>
          <w:lang w:eastAsia="sv-SE"/>
        </w:rPr>
      </w:pPr>
      <w:r w:rsidRPr="00F675D5">
        <w:rPr>
          <w:rFonts w:ascii="Arial" w:eastAsia="Times New Roman" w:hAnsi="Arial" w:cs="Arial"/>
          <w:b/>
          <w:bCs/>
          <w:sz w:val="32"/>
          <w:szCs w:val="32"/>
          <w:lang w:eastAsia="sv-SE"/>
        </w:rPr>
        <w:t>Platsbesparande robotar och styrsystem</w:t>
      </w:r>
      <w:r w:rsidR="00AA4542" w:rsidRPr="00F675D5">
        <w:rPr>
          <w:rFonts w:ascii="Arial" w:eastAsia="Times New Roman" w:hAnsi="Arial" w:cs="Arial"/>
          <w:sz w:val="20"/>
          <w:szCs w:val="20"/>
          <w:lang w:eastAsia="sv-SE"/>
        </w:rPr>
        <w:t xml:space="preserve"> </w:t>
      </w:r>
      <w:r w:rsidR="00AA4542" w:rsidRPr="00F675D5">
        <w:rPr>
          <w:rFonts w:ascii="Arial" w:eastAsia="Times New Roman" w:hAnsi="Arial" w:cs="Arial"/>
          <w:b/>
          <w:bCs/>
          <w:sz w:val="20"/>
          <w:szCs w:val="20"/>
          <w:lang w:eastAsia="sv-SE"/>
        </w:rPr>
        <w:br/>
      </w:r>
      <w:r w:rsidR="00A33F5B">
        <w:rPr>
          <w:rFonts w:ascii="Arial" w:eastAsia="Times New Roman" w:hAnsi="Arial" w:cs="Arial"/>
          <w:i/>
          <w:iCs/>
          <w:sz w:val="20"/>
          <w:szCs w:val="20"/>
          <w:lang w:eastAsia="sv-SE"/>
        </w:rPr>
        <w:t xml:space="preserve">MOTOMAN-GP7 och GP8. </w:t>
      </w:r>
      <w:r w:rsidR="00AA4542" w:rsidRPr="00A33F5B">
        <w:rPr>
          <w:rFonts w:ascii="Arial" w:eastAsia="Times New Roman" w:hAnsi="Arial" w:cs="Arial"/>
          <w:i/>
          <w:iCs/>
          <w:vanish/>
          <w:sz w:val="20"/>
          <w:szCs w:val="20"/>
          <w:lang w:eastAsia="sv-SE"/>
        </w:rPr>
        <w:t>Press conference with the senior management of YASKAWA on planned strategic investments in Europe – on Monday, 21 November 2016 at Frankfurt/Main Airport</w:t>
      </w:r>
      <w:r w:rsidR="00A33F5B" w:rsidRPr="00A33F5B">
        <w:rPr>
          <w:rFonts w:ascii="Arial" w:eastAsia="Times New Roman" w:hAnsi="Arial" w:cs="Arial"/>
          <w:i/>
          <w:iCs/>
          <w:vanish/>
          <w:sz w:val="20"/>
          <w:szCs w:val="20"/>
          <w:lang w:eastAsia="sv-SE"/>
        </w:rPr>
        <w:t xml:space="preserve">Nu är </w:t>
      </w:r>
      <w:r w:rsidR="00A33F5B">
        <w:rPr>
          <w:rFonts w:ascii="Arial" w:eastAsia="Times New Roman" w:hAnsi="Arial" w:cs="Arial"/>
          <w:i/>
          <w:iCs/>
          <w:vanish/>
          <w:sz w:val="20"/>
          <w:szCs w:val="20"/>
          <w:lang w:eastAsia="sv-SE"/>
        </w:rPr>
        <w:t>Nu är det MOT</w:t>
      </w:r>
      <w:r w:rsidR="00A33F5B" w:rsidRPr="00A33F5B">
        <w:rPr>
          <w:rFonts w:ascii="Arial" w:eastAsia="Times New Roman" w:hAnsi="Arial" w:cs="Arial"/>
          <w:i/>
          <w:sz w:val="20"/>
          <w:szCs w:val="20"/>
          <w:lang w:eastAsia="sv-SE"/>
        </w:rPr>
        <w:t>Små, snabba och starka är de här robotarna konstruerade för minskat underhåll och för att ta så liten plats som möjligt.</w:t>
      </w:r>
    </w:p>
    <w:p w:rsidR="00305108" w:rsidRDefault="00305108" w:rsidP="00305108">
      <w:pPr>
        <w:spacing w:after="120" w:line="260" w:lineRule="atLeast"/>
        <w:rPr>
          <w:rFonts w:ascii="Arial" w:eastAsia="Times New Roman" w:hAnsi="Arial" w:cs="Arial"/>
          <w:iCs/>
          <w:sz w:val="20"/>
          <w:szCs w:val="20"/>
          <w:lang w:eastAsia="sv-SE"/>
        </w:rPr>
      </w:pPr>
      <w:r>
        <w:rPr>
          <w:rFonts w:ascii="Arial" w:eastAsia="Times New Roman" w:hAnsi="Arial" w:cs="Arial"/>
          <w:iCs/>
          <w:sz w:val="20"/>
          <w:szCs w:val="20"/>
          <w:lang w:eastAsia="sv-SE"/>
        </w:rPr>
        <w:t>Nu</w:t>
      </w:r>
      <w:r w:rsidR="00A33F5B">
        <w:rPr>
          <w:rFonts w:ascii="Arial" w:eastAsia="Times New Roman" w:hAnsi="Arial" w:cs="Arial"/>
          <w:iCs/>
          <w:sz w:val="20"/>
          <w:szCs w:val="20"/>
          <w:lang w:eastAsia="sv-SE"/>
        </w:rPr>
        <w:t xml:space="preserve"> är det säljstart för de första </w:t>
      </w:r>
      <w:r>
        <w:rPr>
          <w:rFonts w:ascii="Arial" w:eastAsia="Times New Roman" w:hAnsi="Arial" w:cs="Arial"/>
          <w:iCs/>
          <w:sz w:val="20"/>
          <w:szCs w:val="20"/>
          <w:lang w:eastAsia="sv-SE"/>
        </w:rPr>
        <w:t>modellerna i den nya GP-serien</w:t>
      </w:r>
      <w:r w:rsidR="00864BDC">
        <w:rPr>
          <w:rFonts w:ascii="Arial" w:eastAsia="Times New Roman" w:hAnsi="Arial" w:cs="Arial"/>
          <w:iCs/>
          <w:sz w:val="20"/>
          <w:szCs w:val="20"/>
          <w:lang w:eastAsia="sv-SE"/>
        </w:rPr>
        <w:t xml:space="preserve"> som presenterats tidigare.</w:t>
      </w:r>
      <w:r>
        <w:rPr>
          <w:rFonts w:ascii="Arial" w:eastAsia="Times New Roman" w:hAnsi="Arial" w:cs="Arial"/>
          <w:iCs/>
          <w:sz w:val="20"/>
          <w:szCs w:val="20"/>
          <w:lang w:eastAsia="sv-SE"/>
        </w:rPr>
        <w:t xml:space="preserve"> </w:t>
      </w:r>
      <w:r w:rsidRPr="00305108">
        <w:rPr>
          <w:rFonts w:ascii="Arial" w:eastAsia="Times New Roman" w:hAnsi="Arial" w:cs="Arial"/>
          <w:iCs/>
          <w:sz w:val="20"/>
          <w:szCs w:val="20"/>
          <w:lang w:eastAsia="sv-SE"/>
        </w:rPr>
        <w:t>De nya robotarna är inte bara snabbast i si</w:t>
      </w:r>
      <w:bookmarkStart w:id="0" w:name="_GoBack"/>
      <w:bookmarkEnd w:id="0"/>
      <w:r w:rsidRPr="00305108">
        <w:rPr>
          <w:rFonts w:ascii="Arial" w:eastAsia="Times New Roman" w:hAnsi="Arial" w:cs="Arial"/>
          <w:iCs/>
          <w:sz w:val="20"/>
          <w:szCs w:val="20"/>
          <w:lang w:eastAsia="sv-SE"/>
        </w:rPr>
        <w:t xml:space="preserve">n viktklass, 7 respektive 8 kg nyttolast, de är också helt och hållet gjorda för skyddsklass IP67. Det krävs alltså inte någon ytterligare modifiering för användning i tuffa miljöer. </w:t>
      </w:r>
    </w:p>
    <w:p w:rsidR="00305108" w:rsidRPr="00305108" w:rsidRDefault="00305108" w:rsidP="00305108">
      <w:pPr>
        <w:spacing w:after="120" w:line="260" w:lineRule="atLeast"/>
        <w:rPr>
          <w:rFonts w:ascii="Arial" w:eastAsia="Times New Roman" w:hAnsi="Arial" w:cs="Arial"/>
          <w:iCs/>
          <w:sz w:val="20"/>
          <w:szCs w:val="20"/>
          <w:lang w:eastAsia="sv-SE"/>
        </w:rPr>
      </w:pPr>
      <w:r w:rsidRPr="00305108">
        <w:rPr>
          <w:rFonts w:ascii="Arial" w:eastAsia="Times New Roman" w:hAnsi="Arial" w:cs="Arial"/>
          <w:iCs/>
          <w:sz w:val="20"/>
          <w:szCs w:val="20"/>
          <w:lang w:eastAsia="sv-SE"/>
        </w:rPr>
        <w:t xml:space="preserve">GP-seriens robotar med ännu bättre acceleration-retardation i alla axlar (upp till </w:t>
      </w:r>
      <w:proofErr w:type="gramStart"/>
      <w:r w:rsidRPr="00305108">
        <w:rPr>
          <w:rFonts w:ascii="Arial" w:eastAsia="Times New Roman" w:hAnsi="Arial" w:cs="Arial"/>
          <w:iCs/>
          <w:sz w:val="20"/>
          <w:szCs w:val="20"/>
          <w:lang w:eastAsia="sv-SE"/>
        </w:rPr>
        <w:t>39%</w:t>
      </w:r>
      <w:proofErr w:type="gramEnd"/>
      <w:r w:rsidRPr="00305108">
        <w:rPr>
          <w:rFonts w:ascii="Arial" w:eastAsia="Times New Roman" w:hAnsi="Arial" w:cs="Arial"/>
          <w:iCs/>
          <w:sz w:val="20"/>
          <w:szCs w:val="20"/>
          <w:lang w:eastAsia="sv-SE"/>
        </w:rPr>
        <w:t xml:space="preserve"> högre hastighet) gör dem till snabbast i sin klass. Den slanka formen minimerar risken för störning av kringutrustning och kräver en liten golvyta. Det gör att GP-seriens robotar kan placeras väldigt nära arbetsstycket och andra robotar. Installationen är dessutom snabb och effektiv. En enda kabel är allt som behövs för att ansluta roboten till styrskåpet, vilket underlättar vid installation och minskar kostnaden för underhåll och reservdelar.</w:t>
      </w:r>
    </w:p>
    <w:p w:rsidR="00A33F5B" w:rsidRDefault="00305108" w:rsidP="009522FA">
      <w:pPr>
        <w:spacing w:after="120" w:line="260" w:lineRule="atLeast"/>
        <w:rPr>
          <w:rFonts w:ascii="Arial" w:eastAsia="Times New Roman" w:hAnsi="Arial" w:cs="Arial"/>
          <w:iCs/>
          <w:sz w:val="20"/>
          <w:szCs w:val="20"/>
          <w:lang w:eastAsia="sv-SE"/>
        </w:rPr>
      </w:pPr>
      <w:r w:rsidRPr="00305108">
        <w:rPr>
          <w:rFonts w:ascii="Arial" w:eastAsia="Times New Roman" w:hAnsi="Arial" w:cs="Arial"/>
          <w:iCs/>
          <w:sz w:val="20"/>
          <w:szCs w:val="20"/>
          <w:lang w:eastAsia="sv-SE"/>
        </w:rPr>
        <w:t>Robotarna av GP-serien styrs av ett nytt styrsystem, YRC1000.  Den här extremt kompakta styrenheten möjliggör ett optimalt utnyttjande av utrymmet och den sätter nya standarder inom robotacceleration och hastighet.</w:t>
      </w:r>
    </w:p>
    <w:p w:rsidR="009522FA" w:rsidRPr="009522FA" w:rsidRDefault="009522FA" w:rsidP="009522FA">
      <w:pPr>
        <w:spacing w:after="120" w:line="260" w:lineRule="atLeast"/>
        <w:rPr>
          <w:rFonts w:ascii="Arial" w:eastAsia="Times New Roman" w:hAnsi="Arial" w:cs="Arial"/>
          <w:b/>
          <w:iCs/>
          <w:sz w:val="20"/>
          <w:szCs w:val="20"/>
          <w:lang w:eastAsia="sv-SE"/>
        </w:rPr>
      </w:pPr>
      <w:r w:rsidRPr="009522FA">
        <w:rPr>
          <w:rFonts w:ascii="Arial" w:eastAsia="Times New Roman" w:hAnsi="Arial" w:cs="Arial"/>
          <w:b/>
          <w:iCs/>
          <w:sz w:val="20"/>
          <w:szCs w:val="20"/>
          <w:lang w:eastAsia="sv-SE"/>
        </w:rPr>
        <w:t>Viktigaste fördelarna</w:t>
      </w:r>
    </w:p>
    <w:p w:rsidR="00305108" w:rsidRPr="00305108" w:rsidRDefault="00305108" w:rsidP="00305108">
      <w:pPr>
        <w:pStyle w:val="Liststycke"/>
        <w:numPr>
          <w:ilvl w:val="0"/>
          <w:numId w:val="5"/>
        </w:numPr>
        <w:spacing w:after="120" w:line="260" w:lineRule="atLeast"/>
        <w:rPr>
          <w:rFonts w:ascii="Arial" w:eastAsia="Times New Roman" w:hAnsi="Arial" w:cs="Arial"/>
          <w:iCs/>
          <w:sz w:val="20"/>
          <w:szCs w:val="20"/>
          <w:lang w:eastAsia="sv-SE"/>
        </w:rPr>
      </w:pPr>
      <w:r w:rsidRPr="00305108">
        <w:rPr>
          <w:rFonts w:ascii="Arial" w:eastAsia="Times New Roman" w:hAnsi="Arial" w:cs="Arial"/>
          <w:iCs/>
          <w:sz w:val="20"/>
          <w:szCs w:val="20"/>
          <w:lang w:eastAsia="sv-SE"/>
        </w:rPr>
        <w:t>Snabbare cykeltider.</w:t>
      </w:r>
    </w:p>
    <w:p w:rsidR="00305108" w:rsidRPr="00305108" w:rsidRDefault="00305108" w:rsidP="00305108">
      <w:pPr>
        <w:pStyle w:val="Liststycke"/>
        <w:numPr>
          <w:ilvl w:val="0"/>
          <w:numId w:val="5"/>
        </w:numPr>
        <w:spacing w:after="120" w:line="260" w:lineRule="atLeast"/>
        <w:rPr>
          <w:rFonts w:ascii="Arial" w:eastAsia="Times New Roman" w:hAnsi="Arial" w:cs="Arial"/>
          <w:iCs/>
          <w:sz w:val="20"/>
          <w:szCs w:val="20"/>
          <w:lang w:eastAsia="sv-SE"/>
        </w:rPr>
      </w:pPr>
      <w:r w:rsidRPr="00305108">
        <w:rPr>
          <w:rFonts w:ascii="Arial" w:eastAsia="Times New Roman" w:hAnsi="Arial" w:cs="Arial"/>
          <w:iCs/>
          <w:sz w:val="20"/>
          <w:szCs w:val="20"/>
          <w:lang w:eastAsia="sv-SE"/>
        </w:rPr>
        <w:t>Minimalt fotavtryck.</w:t>
      </w:r>
    </w:p>
    <w:p w:rsidR="00305108" w:rsidRPr="00305108" w:rsidRDefault="00305108" w:rsidP="00305108">
      <w:pPr>
        <w:pStyle w:val="Liststycke"/>
        <w:numPr>
          <w:ilvl w:val="0"/>
          <w:numId w:val="5"/>
        </w:numPr>
        <w:spacing w:after="120" w:line="260" w:lineRule="atLeast"/>
        <w:rPr>
          <w:rFonts w:ascii="Arial" w:eastAsia="Times New Roman" w:hAnsi="Arial" w:cs="Arial"/>
          <w:iCs/>
          <w:sz w:val="20"/>
          <w:szCs w:val="20"/>
          <w:lang w:eastAsia="sv-SE"/>
        </w:rPr>
      </w:pPr>
      <w:r w:rsidRPr="00305108">
        <w:rPr>
          <w:rFonts w:ascii="Arial" w:eastAsia="Times New Roman" w:hAnsi="Arial" w:cs="Arial"/>
          <w:iCs/>
          <w:sz w:val="20"/>
          <w:szCs w:val="20"/>
          <w:lang w:eastAsia="sv-SE"/>
        </w:rPr>
        <w:t>Minskat stillestånd.</w:t>
      </w:r>
    </w:p>
    <w:p w:rsidR="00305108" w:rsidRDefault="00305108" w:rsidP="00305108">
      <w:pPr>
        <w:pStyle w:val="Normalwebb"/>
        <w:shd w:val="clear" w:color="auto" w:fill="FFFFFF"/>
        <w:rPr>
          <w:rFonts w:ascii="Source Sans Pro" w:hAnsi="Source Sans Pro" w:cs="Arial"/>
          <w:color w:val="333333"/>
          <w:sz w:val="21"/>
          <w:szCs w:val="21"/>
        </w:rPr>
      </w:pPr>
      <w:r>
        <w:rPr>
          <w:rStyle w:val="Betoning"/>
          <w:rFonts w:ascii="Source Sans Pro" w:hAnsi="Source Sans Pro" w:cs="Arial"/>
          <w:color w:val="333333"/>
          <w:sz w:val="21"/>
          <w:szCs w:val="21"/>
        </w:rPr>
        <w:t>För ytterligare information kontakta Mikael Jigbäck, telefon 0732-046 614.</w:t>
      </w:r>
    </w:p>
    <w:p w:rsidR="00305108" w:rsidRPr="00305108" w:rsidRDefault="00305108" w:rsidP="00305108">
      <w:pPr>
        <w:spacing w:after="120" w:line="260" w:lineRule="atLeast"/>
        <w:rPr>
          <w:rFonts w:ascii="Arial" w:eastAsia="Times New Roman" w:hAnsi="Arial" w:cs="Arial"/>
          <w:iCs/>
          <w:sz w:val="20"/>
          <w:szCs w:val="20"/>
          <w:lang w:eastAsia="sv-SE"/>
        </w:rPr>
      </w:pPr>
    </w:p>
    <w:sectPr w:rsidR="00305108" w:rsidRPr="00305108" w:rsidSect="005D4813">
      <w:headerReference w:type="default" r:id="rId10"/>
      <w:footerReference w:type="default" r:id="rId11"/>
      <w:pgSz w:w="11906" w:h="16838"/>
      <w:pgMar w:top="1417" w:right="1417" w:bottom="1417" w:left="1417"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28" w:rsidRDefault="00463B28" w:rsidP="00F462FD">
      <w:pPr>
        <w:spacing w:after="0" w:line="240" w:lineRule="auto"/>
      </w:pPr>
      <w:r>
        <w:separator/>
      </w:r>
    </w:p>
  </w:endnote>
  <w:endnote w:type="continuationSeparator" w:id="0">
    <w:p w:rsidR="00463B28" w:rsidRDefault="00463B28" w:rsidP="00F4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Helvetica LT Std">
    <w:panose1 w:val="020B0504020202020204"/>
    <w:charset w:val="00"/>
    <w:family w:val="swiss"/>
    <w:notTrueType/>
    <w:pitch w:val="variable"/>
    <w:sig w:usb0="800002AF" w:usb1="5000204A" w:usb2="00000000" w:usb3="00000000" w:csb0="00000005" w:csb1="00000000"/>
  </w:font>
  <w:font w:name="HelveticaNeueLT Pro 45 Lt">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13" w:rsidRPr="005D4813" w:rsidRDefault="00F462FD">
    <w:pPr>
      <w:pStyle w:val="Sidfot"/>
      <w:rPr>
        <w:rFonts w:ascii="HelveticaNeueLT Pro 45 Lt" w:hAnsi="HelveticaNeueLT Pro 45 Lt"/>
        <w:color w:val="6D6D6D"/>
        <w:sz w:val="16"/>
        <w:szCs w:val="16"/>
      </w:rPr>
    </w:pPr>
    <w:r w:rsidRPr="005D4813">
      <w:rPr>
        <w:rFonts w:ascii="HelveticaNeueLT Pro 45 Lt" w:hAnsi="HelveticaNeueLT Pro 45 Lt"/>
        <w:b/>
        <w:bCs/>
        <w:sz w:val="16"/>
        <w:szCs w:val="16"/>
      </w:rPr>
      <w:t xml:space="preserve">YASKAWA Nordic AB </w:t>
    </w:r>
    <w:r w:rsidRPr="005D4813">
      <w:rPr>
        <w:rFonts w:ascii="HelveticaNeueLT Pro 45 Lt" w:hAnsi="HelveticaNeueLT Pro 45 Lt"/>
        <w:b/>
        <w:bCs/>
        <w:sz w:val="16"/>
        <w:szCs w:val="16"/>
      </w:rPr>
      <w:br/>
    </w:r>
    <w:r w:rsidR="005D4813" w:rsidRPr="005D4813">
      <w:rPr>
        <w:rFonts w:ascii="HelveticaNeueLT Pro 45 Lt" w:hAnsi="HelveticaNeueLT Pro 45 Lt"/>
        <w:color w:val="6D6D6D"/>
        <w:sz w:val="16"/>
        <w:szCs w:val="16"/>
      </w:rPr>
      <w:t>Box 504</w:t>
    </w:r>
    <w:r w:rsidRPr="005D4813">
      <w:rPr>
        <w:rFonts w:ascii="HelveticaNeueLT Pro 45 Lt" w:hAnsi="HelveticaNeueLT Pro 45 Lt"/>
        <w:color w:val="6D6D6D"/>
        <w:sz w:val="16"/>
        <w:szCs w:val="16"/>
      </w:rPr>
      <w:t xml:space="preserve"> </w:t>
    </w:r>
    <w:r w:rsidRPr="005D4813">
      <w:rPr>
        <w:rFonts w:ascii="HelveticaNeueLT Pro 45 Lt" w:hAnsi="HelveticaNeueLT Pro 45 Lt"/>
        <w:color w:val="6D6D6D"/>
        <w:sz w:val="16"/>
        <w:szCs w:val="16"/>
      </w:rPr>
      <w:br/>
    </w:r>
    <w:r w:rsidR="005D4813" w:rsidRPr="005D4813">
      <w:rPr>
        <w:rFonts w:ascii="HelveticaNeueLT Pro 45 Lt" w:hAnsi="HelveticaNeueLT Pro 45 Lt"/>
        <w:color w:val="6D6D6D"/>
        <w:sz w:val="16"/>
        <w:szCs w:val="16"/>
      </w:rPr>
      <w:t>385 25 Torsås</w:t>
    </w:r>
    <w:r w:rsidR="005D4813" w:rsidRPr="005D4813">
      <w:rPr>
        <w:rFonts w:ascii="HelveticaNeueLT Pro 45 Lt" w:hAnsi="HelveticaNeueLT Pro 45 Lt"/>
        <w:color w:val="6D6D6D"/>
        <w:sz w:val="16"/>
        <w:szCs w:val="16"/>
      </w:rPr>
      <w:br/>
      <w:t>Telefon 0480-41 78 99</w:t>
    </w:r>
  </w:p>
  <w:p w:rsidR="00F462FD" w:rsidRPr="005D4813" w:rsidRDefault="00463B28">
    <w:pPr>
      <w:pStyle w:val="Sidfot"/>
      <w:rPr>
        <w:rFonts w:ascii="HelveticaNeueLT Pro 45 Lt" w:hAnsi="HelveticaNeueLT Pro 45 Lt"/>
        <w:color w:val="6D6D6D"/>
        <w:sz w:val="16"/>
        <w:szCs w:val="16"/>
      </w:rPr>
    </w:pPr>
    <w:hyperlink r:id="rId1" w:history="1">
      <w:r w:rsidR="005D4813" w:rsidRPr="00AF1343">
        <w:rPr>
          <w:rStyle w:val="Hyperlnk"/>
          <w:rFonts w:ascii="HelveticaNeueLT Pro 45 Lt" w:hAnsi="HelveticaNeueLT Pro 45 Lt"/>
          <w:sz w:val="16"/>
          <w:szCs w:val="16"/>
        </w:rPr>
        <w:t>www.motoman.se</w:t>
      </w:r>
    </w:hyperlink>
    <w:r w:rsidR="005D4813">
      <w:rPr>
        <w:rFonts w:ascii="HelveticaNeueLT Pro 45 Lt" w:hAnsi="HelveticaNeueLT Pro 45 Lt"/>
        <w:color w:val="6D6D6D"/>
        <w:sz w:val="16"/>
        <w:szCs w:val="16"/>
      </w:rPr>
      <w:br/>
    </w:r>
    <w:hyperlink r:id="rId2" w:history="1">
      <w:r w:rsidR="005D4813" w:rsidRPr="00AF1343">
        <w:rPr>
          <w:rStyle w:val="Hyperlnk"/>
          <w:rFonts w:ascii="HelveticaNeueLT Pro 45 Lt" w:hAnsi="HelveticaNeueLT Pro 45 Lt"/>
          <w:sz w:val="16"/>
          <w:szCs w:val="16"/>
        </w:rPr>
        <w:t>www.yaskawa.eu.com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28" w:rsidRDefault="00463B28" w:rsidP="00F462FD">
      <w:pPr>
        <w:spacing w:after="0" w:line="240" w:lineRule="auto"/>
      </w:pPr>
      <w:r>
        <w:separator/>
      </w:r>
    </w:p>
  </w:footnote>
  <w:footnote w:type="continuationSeparator" w:id="0">
    <w:p w:rsidR="00463B28" w:rsidRDefault="00463B28" w:rsidP="00F46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52" w:rsidRDefault="00E80C52">
    <w:pPr>
      <w:pStyle w:val="Sidhuvud"/>
    </w:pPr>
    <w:r>
      <w:rPr>
        <w:noProof/>
        <w:lang w:eastAsia="sv-SE"/>
      </w:rPr>
      <w:drawing>
        <wp:anchor distT="0" distB="0" distL="114300" distR="114300" simplePos="0" relativeHeight="251661312" behindDoc="0" locked="0" layoutInCell="1" allowOverlap="1" wp14:anchorId="2C0290C1" wp14:editId="79780D2F">
          <wp:simplePos x="0" y="0"/>
          <wp:positionH relativeFrom="column">
            <wp:posOffset>-466725</wp:posOffset>
          </wp:positionH>
          <wp:positionV relativeFrom="paragraph">
            <wp:posOffset>-143510</wp:posOffset>
          </wp:positionV>
          <wp:extent cx="1440000" cy="223200"/>
          <wp:effectExtent l="0" t="0" r="0" b="571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SKAWAlogo_neg.png"/>
                  <pic:cNvPicPr/>
                </pic:nvPicPr>
                <pic:blipFill>
                  <a:blip r:embed="rId1">
                    <a:extLst>
                      <a:ext uri="{28A0092B-C50C-407E-A947-70E740481C1C}">
                        <a14:useLocalDpi xmlns:a14="http://schemas.microsoft.com/office/drawing/2010/main" val="0"/>
                      </a:ext>
                    </a:extLst>
                  </a:blip>
                  <a:stretch>
                    <a:fillRect/>
                  </a:stretch>
                </pic:blipFill>
                <pic:spPr>
                  <a:xfrm>
                    <a:off x="0" y="0"/>
                    <a:ext cx="1440000" cy="223200"/>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9264" behindDoc="0" locked="0" layoutInCell="1" allowOverlap="1" wp14:anchorId="62D67130" wp14:editId="57C13007">
              <wp:simplePos x="0" y="0"/>
              <wp:positionH relativeFrom="page">
                <wp:align>left</wp:align>
              </wp:positionH>
              <wp:positionV relativeFrom="paragraph">
                <wp:posOffset>-459104</wp:posOffset>
              </wp:positionV>
              <wp:extent cx="7543800" cy="877570"/>
              <wp:effectExtent l="0" t="0" r="19050" b="17780"/>
              <wp:wrapNone/>
              <wp:docPr id="1" name="Rektangel 1"/>
              <wp:cNvGraphicFramePr/>
              <a:graphic xmlns:a="http://schemas.openxmlformats.org/drawingml/2006/main">
                <a:graphicData uri="http://schemas.microsoft.com/office/word/2010/wordprocessingShape">
                  <wps:wsp>
                    <wps:cNvSpPr/>
                    <wps:spPr>
                      <a:xfrm>
                        <a:off x="0" y="0"/>
                        <a:ext cx="7543800" cy="877570"/>
                      </a:xfrm>
                      <a:prstGeom prst="rect">
                        <a:avLst/>
                      </a:prstGeom>
                      <a:solidFill>
                        <a:srgbClr val="0056B9"/>
                      </a:solidFill>
                    </wps:spPr>
                    <wps:style>
                      <a:lnRef idx="2">
                        <a:schemeClr val="accent1">
                          <a:shade val="50000"/>
                        </a:schemeClr>
                      </a:lnRef>
                      <a:fillRef idx="1">
                        <a:schemeClr val="accent1"/>
                      </a:fillRef>
                      <a:effectRef idx="0">
                        <a:schemeClr val="accent1"/>
                      </a:effectRef>
                      <a:fontRef idx="minor">
                        <a:schemeClr val="lt1"/>
                      </a:fontRef>
                    </wps:style>
                    <wps:txbx>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wps:txbx>
                    <wps:bodyPr rot="0" spcFirstLastPara="0" vertOverflow="overflow" horzOverflow="overflow" vert="horz" wrap="square" lIns="91440" tIns="324000" rIns="324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67130" id="Rektangel 1" o:spid="_x0000_s1026" style="position:absolute;margin-left:0;margin-top:-36.15pt;width:594pt;height:69.1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" fillcolor="#0056b9" strokecolor="#1f4d78 [1604]" strokeweight="1pt">
              <v:textbox inset=",9mm,9mm">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v:textbox>
              <w10:wrap anchorx="page"/>
            </v:rect>
          </w:pict>
        </mc:Fallback>
      </mc:AlternateContent>
    </w:r>
    <w:sdt>
      <w:sdtPr>
        <w:id w:val="968752352"/>
        <w:placeholder>
          <w:docPart w:val="1DF94CD69B824D758FEDE433C4A5DF55"/>
        </w:placeholder>
        <w:temporary/>
        <w:showingPlcHdr/>
        <w15:appearance w15:val="hidden"/>
      </w:sdtPr>
      <w:sdtEndPr/>
      <w:sdtContent>
        <w:r>
          <w:t>[Skriv här]</w:t>
        </w:r>
      </w:sdtContent>
    </w:sdt>
  </w:p>
  <w:p w:rsidR="00E80C52" w:rsidRDefault="00E80C5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12AA"/>
    <w:multiLevelType w:val="hybridMultilevel"/>
    <w:tmpl w:val="55FC0B44"/>
    <w:lvl w:ilvl="0" w:tplc="C7B4D22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3A6C26"/>
    <w:multiLevelType w:val="hybridMultilevel"/>
    <w:tmpl w:val="1E506960"/>
    <w:lvl w:ilvl="0" w:tplc="C50E472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6D5DEB"/>
    <w:multiLevelType w:val="multilevel"/>
    <w:tmpl w:val="ADAC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D807A0"/>
    <w:multiLevelType w:val="hybridMultilevel"/>
    <w:tmpl w:val="5AD2B4F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8C6D99"/>
    <w:multiLevelType w:val="hybridMultilevel"/>
    <w:tmpl w:val="BF8865D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9EA6932"/>
    <w:multiLevelType w:val="hybridMultilevel"/>
    <w:tmpl w:val="FF10AB42"/>
    <w:lvl w:ilvl="0" w:tplc="8C2632D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FD"/>
    <w:rsid w:val="00007099"/>
    <w:rsid w:val="00033E49"/>
    <w:rsid w:val="000628B1"/>
    <w:rsid w:val="00084A81"/>
    <w:rsid w:val="000D3FEF"/>
    <w:rsid w:val="000D630F"/>
    <w:rsid w:val="000F6503"/>
    <w:rsid w:val="001C02C0"/>
    <w:rsid w:val="001D37BA"/>
    <w:rsid w:val="00305108"/>
    <w:rsid w:val="00331039"/>
    <w:rsid w:val="00350FB4"/>
    <w:rsid w:val="003B5CEA"/>
    <w:rsid w:val="0041585C"/>
    <w:rsid w:val="00427306"/>
    <w:rsid w:val="00463B28"/>
    <w:rsid w:val="00465D3F"/>
    <w:rsid w:val="004B2186"/>
    <w:rsid w:val="00530404"/>
    <w:rsid w:val="005925A2"/>
    <w:rsid w:val="005D4813"/>
    <w:rsid w:val="005E0ACB"/>
    <w:rsid w:val="005E2356"/>
    <w:rsid w:val="00637A56"/>
    <w:rsid w:val="00744713"/>
    <w:rsid w:val="00761040"/>
    <w:rsid w:val="00762FEE"/>
    <w:rsid w:val="0079256B"/>
    <w:rsid w:val="00864BDC"/>
    <w:rsid w:val="00867871"/>
    <w:rsid w:val="009522FA"/>
    <w:rsid w:val="00977B73"/>
    <w:rsid w:val="009A25B1"/>
    <w:rsid w:val="00A33F5B"/>
    <w:rsid w:val="00A4225A"/>
    <w:rsid w:val="00A8290E"/>
    <w:rsid w:val="00A90D9B"/>
    <w:rsid w:val="00AA3A2F"/>
    <w:rsid w:val="00AA4542"/>
    <w:rsid w:val="00AD428E"/>
    <w:rsid w:val="00B35FEB"/>
    <w:rsid w:val="00B55A3C"/>
    <w:rsid w:val="00BF1495"/>
    <w:rsid w:val="00BF4D0C"/>
    <w:rsid w:val="00BF5749"/>
    <w:rsid w:val="00C00687"/>
    <w:rsid w:val="00CB5614"/>
    <w:rsid w:val="00D268D6"/>
    <w:rsid w:val="00DA2BD1"/>
    <w:rsid w:val="00DD12FC"/>
    <w:rsid w:val="00E149F6"/>
    <w:rsid w:val="00E2562D"/>
    <w:rsid w:val="00E80C52"/>
    <w:rsid w:val="00EC1CE0"/>
    <w:rsid w:val="00F462FD"/>
    <w:rsid w:val="00F675D5"/>
    <w:rsid w:val="00FA5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DDE3B-7FFC-4040-8B16-80938753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462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62FD"/>
  </w:style>
  <w:style w:type="paragraph" w:styleId="Sidfot">
    <w:name w:val="footer"/>
    <w:basedOn w:val="Normal"/>
    <w:link w:val="SidfotChar"/>
    <w:uiPriority w:val="99"/>
    <w:unhideWhenUsed/>
    <w:rsid w:val="00F462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62FD"/>
  </w:style>
  <w:style w:type="character" w:styleId="Hyperlnk">
    <w:name w:val="Hyperlink"/>
    <w:basedOn w:val="Standardstycketeckensnitt"/>
    <w:uiPriority w:val="99"/>
    <w:unhideWhenUsed/>
    <w:rsid w:val="005D4813"/>
    <w:rPr>
      <w:color w:val="0563C1" w:themeColor="hyperlink"/>
      <w:u w:val="single"/>
    </w:rPr>
  </w:style>
  <w:style w:type="paragraph" w:styleId="Liststycke">
    <w:name w:val="List Paragraph"/>
    <w:basedOn w:val="Normal"/>
    <w:uiPriority w:val="34"/>
    <w:qFormat/>
    <w:rsid w:val="00350FB4"/>
    <w:pPr>
      <w:ind w:left="720"/>
      <w:contextualSpacing/>
    </w:pPr>
  </w:style>
  <w:style w:type="paragraph" w:customStyle="1" w:styleId="Normal1">
    <w:name w:val="Normal1"/>
    <w:basedOn w:val="Normal"/>
    <w:rsid w:val="00AA4542"/>
    <w:pPr>
      <w:spacing w:after="0" w:line="260" w:lineRule="atLeast"/>
    </w:pPr>
    <w:rPr>
      <w:rFonts w:ascii="Arial" w:eastAsia="Times New Roman" w:hAnsi="Arial" w:cs="Arial"/>
      <w:sz w:val="20"/>
      <w:szCs w:val="20"/>
      <w:lang w:eastAsia="sv-SE"/>
    </w:rPr>
  </w:style>
  <w:style w:type="paragraph" w:customStyle="1" w:styleId="abs00e4tze0020zusammenhalten">
    <w:name w:val="abs_00e4tze_0020zusammenhalten"/>
    <w:basedOn w:val="Normal"/>
    <w:rsid w:val="00AA4542"/>
    <w:pPr>
      <w:spacing w:after="120" w:line="240" w:lineRule="atLeast"/>
      <w:jc w:val="both"/>
    </w:pPr>
    <w:rPr>
      <w:rFonts w:ascii="Arial" w:eastAsia="Times New Roman" w:hAnsi="Arial" w:cs="Arial"/>
      <w:lang w:eastAsia="sv-SE"/>
    </w:rPr>
  </w:style>
  <w:style w:type="character" w:customStyle="1" w:styleId="notranslate">
    <w:name w:val="notranslate"/>
    <w:basedOn w:val="Standardstycketeckensnitt"/>
    <w:rsid w:val="00AA4542"/>
  </w:style>
  <w:style w:type="character" w:customStyle="1" w:styleId="normalchar1">
    <w:name w:val="normal__char1"/>
    <w:basedOn w:val="Standardstycketeckensnitt"/>
    <w:rsid w:val="00AA4542"/>
    <w:rPr>
      <w:rFonts w:ascii="Arial" w:hAnsi="Arial" w:cs="Arial" w:hint="default"/>
      <w:sz w:val="20"/>
      <w:szCs w:val="20"/>
    </w:rPr>
  </w:style>
  <w:style w:type="character" w:customStyle="1" w:styleId="google-src-text1">
    <w:name w:val="google-src-text1"/>
    <w:basedOn w:val="Standardstycketeckensnitt"/>
    <w:rsid w:val="00AA4542"/>
    <w:rPr>
      <w:vanish/>
      <w:webHidden w:val="0"/>
      <w:specVanish w:val="0"/>
    </w:rPr>
  </w:style>
  <w:style w:type="character" w:customStyle="1" w:styleId="abs00e4tze0020zusammenhaltenchar1">
    <w:name w:val="abs_00e4tze_0020zusammenhalten__char1"/>
    <w:basedOn w:val="Standardstycketeckensnitt"/>
    <w:rsid w:val="00AA4542"/>
    <w:rPr>
      <w:rFonts w:ascii="Arial" w:hAnsi="Arial" w:cs="Arial" w:hint="default"/>
      <w:sz w:val="22"/>
      <w:szCs w:val="22"/>
    </w:rPr>
  </w:style>
  <w:style w:type="character" w:styleId="Betoning">
    <w:name w:val="Emphasis"/>
    <w:basedOn w:val="Standardstycketeckensnitt"/>
    <w:uiPriority w:val="20"/>
    <w:qFormat/>
    <w:rsid w:val="00305108"/>
    <w:rPr>
      <w:i/>
      <w:iCs/>
    </w:rPr>
  </w:style>
  <w:style w:type="paragraph" w:styleId="Normalwebb">
    <w:name w:val="Normal (Web)"/>
    <w:basedOn w:val="Normal"/>
    <w:uiPriority w:val="99"/>
    <w:semiHidden/>
    <w:unhideWhenUsed/>
    <w:rsid w:val="00305108"/>
    <w:pPr>
      <w:spacing w:after="15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26543">
      <w:bodyDiv w:val="1"/>
      <w:marLeft w:val="1260"/>
      <w:marRight w:val="1260"/>
      <w:marTop w:val="2540"/>
      <w:marBottom w:val="14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yaskawa.eu.com" TargetMode="External"/><Relationship Id="rId1" Type="http://schemas.openxmlformats.org/officeDocument/2006/relationships/hyperlink" Target="http://www.motom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F94CD69B824D758FEDE433C4A5DF55"/>
        <w:category>
          <w:name w:val="Allmänt"/>
          <w:gallery w:val="placeholder"/>
        </w:category>
        <w:types>
          <w:type w:val="bbPlcHdr"/>
        </w:types>
        <w:behaviors>
          <w:behavior w:val="content"/>
        </w:behaviors>
        <w:guid w:val="{A17EEB6E-CB14-4155-A0CF-0C46463203B1}"/>
      </w:docPartPr>
      <w:docPartBody>
        <w:p w:rsidR="0065161D" w:rsidRDefault="007F1DBF" w:rsidP="007F1DBF">
          <w:pPr>
            <w:pStyle w:val="1DF94CD69B824D758FEDE433C4A5DF55"/>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Helvetica LT Std">
    <w:panose1 w:val="020B0504020202020204"/>
    <w:charset w:val="00"/>
    <w:family w:val="swiss"/>
    <w:notTrueType/>
    <w:pitch w:val="variable"/>
    <w:sig w:usb0="800002AF" w:usb1="5000204A" w:usb2="00000000" w:usb3="00000000" w:csb0="00000005" w:csb1="00000000"/>
  </w:font>
  <w:font w:name="HelveticaNeueLT Pro 45 Lt">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BF"/>
    <w:rsid w:val="00033179"/>
    <w:rsid w:val="000B0235"/>
    <w:rsid w:val="000B375A"/>
    <w:rsid w:val="002B4B61"/>
    <w:rsid w:val="005D34F0"/>
    <w:rsid w:val="0065161D"/>
    <w:rsid w:val="007C6710"/>
    <w:rsid w:val="007F1DBF"/>
    <w:rsid w:val="0089596D"/>
    <w:rsid w:val="008D76A3"/>
    <w:rsid w:val="00955891"/>
    <w:rsid w:val="00A444EF"/>
    <w:rsid w:val="00B203B7"/>
    <w:rsid w:val="00DD2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DF94CD69B824D758FEDE433C4A5DF55">
    <w:name w:val="1DF94CD69B824D758FEDE433C4A5DF55"/>
    <w:rsid w:val="007F1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1406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Yaskawa Nordic AB</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Benze</dc:creator>
  <cp:keywords/>
  <dc:description/>
  <cp:lastModifiedBy>Cecilia Benze</cp:lastModifiedBy>
  <cp:revision>3</cp:revision>
  <cp:lastPrinted>2016-06-20T06:11:00Z</cp:lastPrinted>
  <dcterms:created xsi:type="dcterms:W3CDTF">2017-05-19T09:23:00Z</dcterms:created>
  <dcterms:modified xsi:type="dcterms:W3CDTF">2017-05-19T09:24:00Z</dcterms:modified>
</cp:coreProperties>
</file>