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rtl w:val="0"/>
        </w:rPr>
        <w:t xml:space="preserve">United Screens öppnar den första “Creator Studion” i Sverige och välkomnar alla kreatörer och innehållsskapare av online video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United Screens Creator Studio blir flaggskeppet för Sveriges online video-kreatörer, som nu öppnar i centrala Stockholm. Studion innehåller all den senaste tekniken som behövs för kreatörer att skapa, producera och publicera innehåll på online video-plattformar så som YouTube, Facebook, Instagram, Twitch och många fler.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United Screens öppnar nu Sveriges första och enda öppna Creator Studio för online video-kreatörer, vid namnet United Screens Creator Studio. Studion finns tillgänglig för kreatörer som publicerar egenproducerat innehåll på öppna online video-plattformar. United Screens creator studio blir den första och enda studion i sitt slag i Sverige.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Det känns otroligt bra att kunna erbjuda en sådan här resurs för kreatörer med olika bakgrund och förutsättningar. Liknande ytor finns på YouTube Spaces i utlandet, bland annat I Los Angeles och Tokyo, men inget av dem är så öppet och tillgängligt som vi vill att vår resurs ska vara. Det är även en möjlighet för hjälp vid för- och postproduktion av innehåll, till exempel strategi och tips, redigering med mera, säger Niclas Lundberg, exekutiv producent på United Screens.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Studion kommer vara en naturlig mötesplats för kreatörer att träffa andra video-kreatörer, delta i workshops och skapa collaborations med andra innehållsskapare. United Screens gör detta för att </w:t>
      </w:r>
      <w:r w:rsidDel="00000000" w:rsidR="00000000" w:rsidRPr="00000000">
        <w:rPr>
          <w:rtl w:val="0"/>
        </w:rPr>
        <w:t xml:space="preserve">främja</w:t>
      </w:r>
      <w:r w:rsidDel="00000000" w:rsidR="00000000" w:rsidRPr="00000000">
        <w:rPr>
          <w:rtl w:val="0"/>
        </w:rPr>
        <w:t xml:space="preserve"> nästa generation av framtidens online video-talanger.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Vi vill hjälpa kreatörer att ta ytterligare steg till framgång, det finns många talanger där ute som kan behöva ett extra skjuts i sitt skapande. Vi på United Screens vill vara med och på ett litet sätt bidra till en demokratisering av produktionsresurser, det är därför det är viktigt för oss att studion finns tillgänglig och är öppen för alla innehållskreatörer, oavsett storlek och plattform, säger Jenny Ericsson, Head of Partnerships &amp; Digital Rights på United Screens. </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t xml:space="preserve">- På måndag, den 23 november, kommer vårt bokningssystem att öppna för alla video-kreatörer, och redan denna vecka har några av United Screens kreatörer smygstartat och använt sig av studion. Vi ser fram emot att vara med och bidra till alla</w:t>
      </w:r>
      <w:r w:rsidDel="00000000" w:rsidR="00000000" w:rsidRPr="00000000">
        <w:rPr>
          <w:rtl w:val="0"/>
        </w:rPr>
        <w:t xml:space="preserve"> spännande projekt som engagerande och ambitiösa kreatörer nu har möjlighet att genomföra i vår studio, säger Alfred Svensson, producent på United Screens.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sz w:val="19"/>
          <w:szCs w:val="19"/>
          <w:highlight w:val="white"/>
          <w:rtl w:val="0"/>
        </w:rPr>
        <w:t xml:space="preserve">Kort bakgrund:</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numPr>
          <w:ilvl w:val="0"/>
          <w:numId w:val="2"/>
        </w:numPr>
        <w:ind w:left="940" w:hanging="360"/>
        <w:contextualSpacing w:val="1"/>
        <w:rPr/>
      </w:pPr>
      <w:r w:rsidDel="00000000" w:rsidR="00000000" w:rsidRPr="00000000">
        <w:rPr>
          <w:sz w:val="19"/>
          <w:szCs w:val="19"/>
          <w:highlight w:val="white"/>
          <w:rtl w:val="0"/>
        </w:rPr>
        <w:t xml:space="preserve">“YouTube Spaces” finns på några få platser i världen, t.ex. i Los Angeles och New York, där kravet för att få tillgång till studion och teknik är att kreatörerna måste minst ha 10 000 subscribers.</w:t>
      </w:r>
    </w:p>
    <w:p w:rsidR="00000000" w:rsidDel="00000000" w:rsidP="00000000" w:rsidRDefault="00000000" w:rsidRPr="00000000">
      <w:pPr>
        <w:numPr>
          <w:ilvl w:val="0"/>
          <w:numId w:val="2"/>
        </w:numPr>
        <w:ind w:left="940" w:hanging="360"/>
        <w:contextualSpacing w:val="1"/>
        <w:rPr/>
      </w:pPr>
      <w:r w:rsidDel="00000000" w:rsidR="00000000" w:rsidRPr="00000000">
        <w:rPr>
          <w:sz w:val="19"/>
          <w:szCs w:val="19"/>
          <w:highlight w:val="white"/>
          <w:rtl w:val="0"/>
        </w:rPr>
        <w:t xml:space="preserve">Tittandet på online video från fria kreatörer på de öppna plattformarna växer extremt fort, och senaste rapporten “Svenskarna och Internet” redovisar att hela 70% av alla internanvändare i Sverige tittar på video på internet. Siffror på årlig tillväxt över 50% har noterats från flera marknader, bland annat Sverige. Samtidigt blir de stora kreatörerna på dessa plattformar alltmer professionella och därmed högintressanta för annonsörer. I sin senaste rapport noterade IRM (Institutet för reklam- och mediestatistik) att annonseringen i digitala miljöer inte hade visat så höga tillväxttal sedan 2008, till stor del drivet av online video.</w:t>
      </w:r>
    </w:p>
    <w:p w:rsidR="00000000" w:rsidDel="00000000" w:rsidP="00000000" w:rsidRDefault="00000000" w:rsidRPr="00000000">
      <w:pPr>
        <w:keepNext w:val="0"/>
        <w:keepLines w:val="0"/>
        <w:widowControl w:val="1"/>
        <w:numPr>
          <w:ilvl w:val="0"/>
          <w:numId w:val="2"/>
        </w:numPr>
        <w:spacing w:after="0" w:before="0" w:line="331.2" w:lineRule="auto"/>
        <w:ind w:left="940" w:right="0" w:hanging="360"/>
        <w:contextualSpacing w:val="1"/>
        <w:jc w:val="left"/>
        <w:rPr/>
      </w:pPr>
      <w:r w:rsidDel="00000000" w:rsidR="00000000" w:rsidRPr="00000000">
        <w:rPr>
          <w:sz w:val="19"/>
          <w:szCs w:val="19"/>
          <w:highlight w:val="white"/>
          <w:rtl w:val="0"/>
        </w:rPr>
        <w:t xml:space="preserve">United Screens är Nordens största online video-nätverk, Multi Platform Network, med över 180 miljoner visningar i månaden och kontor i Stockholm, Oslo och Helsingfors. United Screens fokuserar på talang och sammanför kreatörer och varumärken på online video-plattformar som YouTube, Instagram, Twitch, m fl. United Screens har över 400 kanaler och personligheter i sitt online video-nätverk. United Screens arbetar med YouTube-stjärnor så som </w:t>
      </w:r>
      <w:hyperlink r:id="rId5">
        <w:r w:rsidDel="00000000" w:rsidR="00000000" w:rsidRPr="00000000">
          <w:rPr>
            <w:sz w:val="19"/>
            <w:szCs w:val="19"/>
            <w:highlight w:val="white"/>
            <w:rtl w:val="0"/>
          </w:rPr>
          <w:t xml:space="preserve">Sp4zie</w:t>
        </w:r>
      </w:hyperlink>
      <w:r w:rsidDel="00000000" w:rsidR="00000000" w:rsidRPr="00000000">
        <w:rPr>
          <w:sz w:val="19"/>
          <w:szCs w:val="19"/>
          <w:highlight w:val="white"/>
          <w:rtl w:val="0"/>
        </w:rPr>
        <w:t xml:space="preserve">, </w:t>
      </w:r>
      <w:hyperlink r:id="rId6">
        <w:r w:rsidDel="00000000" w:rsidR="00000000" w:rsidRPr="00000000">
          <w:rPr>
            <w:sz w:val="19"/>
            <w:szCs w:val="19"/>
            <w:highlight w:val="white"/>
            <w:rtl w:val="0"/>
          </w:rPr>
          <w:t xml:space="preserve">Therese Lindgren</w:t>
        </w:r>
      </w:hyperlink>
      <w:r w:rsidDel="00000000" w:rsidR="00000000" w:rsidRPr="00000000">
        <w:rPr>
          <w:sz w:val="19"/>
          <w:szCs w:val="19"/>
          <w:highlight w:val="white"/>
          <w:rtl w:val="0"/>
        </w:rPr>
        <w:t xml:space="preserve">, </w:t>
      </w:r>
      <w:hyperlink r:id="rId7">
        <w:r w:rsidDel="00000000" w:rsidR="00000000" w:rsidRPr="00000000">
          <w:rPr>
            <w:sz w:val="19"/>
            <w:szCs w:val="19"/>
            <w:highlight w:val="white"/>
            <w:rtl w:val="0"/>
          </w:rPr>
          <w:t xml:space="preserve">PelleK</w:t>
        </w:r>
      </w:hyperlink>
      <w:r w:rsidDel="00000000" w:rsidR="00000000" w:rsidRPr="00000000">
        <w:rPr>
          <w:sz w:val="19"/>
          <w:szCs w:val="19"/>
          <w:highlight w:val="white"/>
          <w:rtl w:val="0"/>
        </w:rPr>
        <w:t xml:space="preserve"> och </w:t>
      </w:r>
      <w:hyperlink r:id="rId8">
        <w:r w:rsidDel="00000000" w:rsidR="00000000" w:rsidRPr="00000000">
          <w:rPr>
            <w:sz w:val="19"/>
            <w:szCs w:val="19"/>
            <w:highlight w:val="white"/>
            <w:rtl w:val="0"/>
          </w:rPr>
          <w:t xml:space="preserve">GTboard.com</w:t>
        </w:r>
      </w:hyperlink>
      <w:r w:rsidDel="00000000" w:rsidR="00000000" w:rsidRPr="00000000">
        <w:rPr>
          <w:sz w:val="19"/>
          <w:szCs w:val="19"/>
          <w:highlight w:val="white"/>
          <w:rtl w:val="0"/>
        </w:rPr>
        <w:t xml:space="preserve">.</w:t>
      </w:r>
    </w:p>
    <w:p w:rsidR="00000000" w:rsidDel="00000000" w:rsidP="00000000" w:rsidRDefault="00000000" w:rsidRPr="00000000">
      <w:pPr>
        <w:spacing w:line="324.00000000000006" w:lineRule="auto"/>
        <w:contextualSpacing w:val="0"/>
        <w:rPr>
          <w:sz w:val="22"/>
          <w:szCs w:val="22"/>
        </w:rPr>
      </w:pPr>
      <w:r w:rsidDel="00000000" w:rsidR="00000000" w:rsidRPr="00000000">
        <w:rPr>
          <w:rtl w:val="0"/>
        </w:rPr>
      </w:r>
    </w:p>
    <w:p w:rsidR="00000000" w:rsidDel="00000000" w:rsidP="00000000" w:rsidRDefault="00000000" w:rsidRPr="00000000">
      <w:pPr>
        <w:spacing w:line="324.00000000000006" w:lineRule="auto"/>
        <w:contextualSpacing w:val="0"/>
        <w:rPr>
          <w:sz w:val="22"/>
          <w:szCs w:val="22"/>
        </w:rPr>
      </w:pPr>
      <w:r w:rsidDel="00000000" w:rsidR="00000000" w:rsidRPr="00000000">
        <w:rPr>
          <w:b w:val="1"/>
          <w:color w:val="555555"/>
          <w:sz w:val="20"/>
          <w:szCs w:val="20"/>
          <w:highlight w:val="white"/>
          <w:rtl w:val="0"/>
        </w:rPr>
        <w:t xml:space="preserve">United Screens Multi Platform Network i siffror:</w:t>
      </w:r>
    </w:p>
    <w:p w:rsidR="00000000" w:rsidDel="00000000" w:rsidP="00000000" w:rsidRDefault="00000000" w:rsidRPr="00000000">
      <w:pPr>
        <w:numPr>
          <w:ilvl w:val="0"/>
          <w:numId w:val="1"/>
        </w:numPr>
        <w:spacing w:line="324.00000000000006" w:lineRule="auto"/>
        <w:ind w:left="720" w:hanging="360"/>
        <w:contextualSpacing w:val="1"/>
        <w:rPr>
          <w:highlight w:val="white"/>
        </w:rPr>
      </w:pPr>
      <w:r w:rsidDel="00000000" w:rsidR="00000000" w:rsidRPr="00000000">
        <w:rPr>
          <w:i w:val="1"/>
          <w:color w:val="555555"/>
          <w:sz w:val="20"/>
          <w:szCs w:val="20"/>
          <w:highlight w:val="white"/>
          <w:rtl w:val="0"/>
        </w:rPr>
        <w:t xml:space="preserve">180 miljoner visningar/månad på YouTube</w:t>
      </w:r>
    </w:p>
    <w:p w:rsidR="00000000" w:rsidDel="00000000" w:rsidP="00000000" w:rsidRDefault="00000000" w:rsidRPr="00000000">
      <w:pPr>
        <w:numPr>
          <w:ilvl w:val="0"/>
          <w:numId w:val="1"/>
        </w:numPr>
        <w:spacing w:line="324.00000000000006" w:lineRule="auto"/>
        <w:ind w:left="720" w:hanging="360"/>
        <w:contextualSpacing w:val="1"/>
        <w:rPr>
          <w:highlight w:val="white"/>
        </w:rPr>
      </w:pPr>
      <w:r w:rsidDel="00000000" w:rsidR="00000000" w:rsidRPr="00000000">
        <w:rPr>
          <w:i w:val="1"/>
          <w:color w:val="555555"/>
          <w:sz w:val="20"/>
          <w:szCs w:val="20"/>
          <w:highlight w:val="white"/>
          <w:rtl w:val="0"/>
        </w:rPr>
        <w:t xml:space="preserve">​10 miljoner fans på Facebook</w:t>
      </w:r>
    </w:p>
    <w:p w:rsidR="00000000" w:rsidDel="00000000" w:rsidP="00000000" w:rsidRDefault="00000000" w:rsidRPr="00000000">
      <w:pPr>
        <w:numPr>
          <w:ilvl w:val="0"/>
          <w:numId w:val="1"/>
        </w:numPr>
        <w:spacing w:line="324.00000000000006" w:lineRule="auto"/>
        <w:ind w:left="720" w:hanging="360"/>
        <w:contextualSpacing w:val="1"/>
        <w:rPr>
          <w:highlight w:val="white"/>
        </w:rPr>
      </w:pPr>
      <w:r w:rsidDel="00000000" w:rsidR="00000000" w:rsidRPr="00000000">
        <w:rPr>
          <w:i w:val="1"/>
          <w:color w:val="555555"/>
          <w:sz w:val="20"/>
          <w:szCs w:val="20"/>
          <w:highlight w:val="white"/>
          <w:rtl w:val="0"/>
        </w:rPr>
        <w:t xml:space="preserve">​7,5 miljoner följare på Instagram</w:t>
      </w:r>
    </w:p>
    <w:p w:rsidR="00000000" w:rsidDel="00000000" w:rsidP="00000000" w:rsidRDefault="00000000" w:rsidRPr="00000000">
      <w:pPr>
        <w:numPr>
          <w:ilvl w:val="0"/>
          <w:numId w:val="1"/>
        </w:numPr>
        <w:spacing w:line="324.00000000000006" w:lineRule="auto"/>
        <w:ind w:left="720" w:hanging="360"/>
        <w:contextualSpacing w:val="1"/>
        <w:rPr>
          <w:highlight w:val="white"/>
        </w:rPr>
      </w:pPr>
      <w:r w:rsidDel="00000000" w:rsidR="00000000" w:rsidRPr="00000000">
        <w:rPr>
          <w:i w:val="1"/>
          <w:color w:val="555555"/>
          <w:sz w:val="20"/>
          <w:szCs w:val="20"/>
          <w:highlight w:val="white"/>
          <w:rtl w:val="0"/>
        </w:rPr>
        <w:t xml:space="preserve">​1,4 miljoner följare på Twitch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9"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PRESSMEDDELANDE 17 NOVEMBER 2015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555555"/>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sz w:val="19"/>
        <w:szCs w:val="19"/>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5" Type="http://schemas.openxmlformats.org/officeDocument/2006/relationships/hyperlink" Target="https://www.youtube.com/user/Sp4zie" TargetMode="External"/><Relationship Id="rId6" Type="http://schemas.openxmlformats.org/officeDocument/2006/relationships/hyperlink" Target="https://www.youtube.com/user/theresejlindgren" TargetMode="External"/><Relationship Id="rId7" Type="http://schemas.openxmlformats.org/officeDocument/2006/relationships/hyperlink" Target="https://www.youtube.com/user/pellekofficial" TargetMode="External"/><Relationship Id="rId8" Type="http://schemas.openxmlformats.org/officeDocument/2006/relationships/hyperlink" Target="https://www.youtube.com/user/m5boarddotcom" TargetMode="External"/></Relationships>
</file>