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47183C5" w14:textId="774403FD" w:rsidR="00BA0F80" w:rsidRDefault="00A70CFF" w:rsidP="003B6745">
      <w:pPr>
        <w:contextualSpacing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6F4DD587" w14:textId="77777777" w:rsidR="00F21763" w:rsidRDefault="00F21763" w:rsidP="003B6745">
      <w:pPr>
        <w:contextualSpacing/>
        <w:rPr>
          <w:rFonts w:ascii="Avant Garde" w:hAnsi="Avant Garde"/>
          <w:i/>
        </w:rPr>
      </w:pPr>
    </w:p>
    <w:p w14:paraId="25F42516" w14:textId="70A45AD1" w:rsidR="00051CDC" w:rsidRPr="00FF2763" w:rsidRDefault="003C2848" w:rsidP="00F42DE8">
      <w:pPr>
        <w:rPr>
          <w:rFonts w:ascii="AvantGarde Medium" w:hAnsi="AvantGarde Medium" w:cs="Arial"/>
          <w:b/>
          <w:sz w:val="27"/>
          <w:szCs w:val="27"/>
        </w:rPr>
      </w:pPr>
      <w:r w:rsidRPr="00A74B81">
        <w:rPr>
          <w:rFonts w:ascii="AvantGarde Medium" w:hAnsi="AvantGarde Medium" w:cs="Arial"/>
          <w:b/>
          <w:sz w:val="27"/>
          <w:szCs w:val="27"/>
        </w:rPr>
        <w:t>Cox</w:t>
      </w:r>
      <w:r w:rsidR="00FB3953" w:rsidRPr="00A74B81">
        <w:rPr>
          <w:rFonts w:ascii="AvantGarde Medium" w:hAnsi="AvantGarde Medium" w:cs="Arial"/>
          <w:b/>
          <w:sz w:val="27"/>
          <w:szCs w:val="27"/>
        </w:rPr>
        <w:t xml:space="preserve"> P</w:t>
      </w:r>
      <w:r w:rsidR="00A74B81" w:rsidRPr="00A74B81">
        <w:rPr>
          <w:rFonts w:ascii="AvantGarde Medium" w:hAnsi="AvantGarde Medium" w:cs="Arial"/>
          <w:b/>
          <w:sz w:val="27"/>
          <w:szCs w:val="27"/>
        </w:rPr>
        <w:t>owertrain</w:t>
      </w:r>
      <w:r w:rsidR="00FB3953" w:rsidRPr="00A74B81">
        <w:rPr>
          <w:rFonts w:ascii="AvantGarde Medium" w:hAnsi="AvantGarde Medium" w:cs="Arial"/>
          <w:b/>
          <w:sz w:val="27"/>
          <w:szCs w:val="27"/>
        </w:rPr>
        <w:t xml:space="preserve"> </w:t>
      </w:r>
      <w:r w:rsidR="00D004A5" w:rsidRPr="00A74B81">
        <w:rPr>
          <w:rFonts w:ascii="AvantGarde Medium" w:hAnsi="AvantGarde Medium" w:cs="Arial"/>
          <w:b/>
          <w:sz w:val="27"/>
          <w:szCs w:val="27"/>
        </w:rPr>
        <w:t xml:space="preserve">to Demonstrate </w:t>
      </w:r>
      <w:r w:rsidR="00CD2BF3" w:rsidRPr="00A74B81">
        <w:rPr>
          <w:rFonts w:ascii="AvantGarde Medium" w:hAnsi="AvantGarde Medium" w:cs="Arial"/>
          <w:b/>
          <w:sz w:val="27"/>
          <w:szCs w:val="27"/>
        </w:rPr>
        <w:t xml:space="preserve">CXO300 at </w:t>
      </w:r>
      <w:r w:rsidR="00FB3953" w:rsidRPr="00A74B81">
        <w:rPr>
          <w:rFonts w:ascii="AvantGarde Medium" w:hAnsi="AvantGarde Medium" w:cs="Arial"/>
          <w:b/>
          <w:sz w:val="27"/>
          <w:szCs w:val="27"/>
        </w:rPr>
        <w:t xml:space="preserve">Genoa </w:t>
      </w:r>
      <w:r w:rsidR="002F688E" w:rsidRPr="00A74B81">
        <w:rPr>
          <w:rFonts w:ascii="AvantGarde Medium" w:hAnsi="AvantGarde Medium" w:cs="Arial"/>
          <w:b/>
          <w:sz w:val="27"/>
          <w:szCs w:val="27"/>
        </w:rPr>
        <w:t xml:space="preserve">International </w:t>
      </w:r>
      <w:r w:rsidR="001C0904" w:rsidRPr="00A74B81">
        <w:rPr>
          <w:rFonts w:ascii="AvantGarde Medium" w:hAnsi="AvantGarde Medium" w:cs="Arial"/>
          <w:b/>
          <w:sz w:val="27"/>
          <w:szCs w:val="27"/>
        </w:rPr>
        <w:t>Boat Show</w:t>
      </w:r>
    </w:p>
    <w:p w14:paraId="24D85D26" w14:textId="7C2B700A" w:rsidR="00FE13EF" w:rsidRDefault="00491513" w:rsidP="00F42DE8">
      <w:pPr>
        <w:rPr>
          <w:rFonts w:ascii="Avant Garde" w:hAnsi="Avant Garde"/>
          <w:i/>
          <w:iCs/>
        </w:rPr>
      </w:pPr>
      <w:r>
        <w:rPr>
          <w:rFonts w:ascii="Avant Garde" w:hAnsi="Avant Garde"/>
          <w:i/>
          <w:iCs/>
        </w:rPr>
        <w:t xml:space="preserve">Cox Italian distributor </w:t>
      </w:r>
      <w:proofErr w:type="spellStart"/>
      <w:r>
        <w:rPr>
          <w:rFonts w:ascii="Avant Garde" w:hAnsi="Avant Garde"/>
          <w:i/>
          <w:iCs/>
        </w:rPr>
        <w:t>Cartello</w:t>
      </w:r>
      <w:proofErr w:type="spellEnd"/>
      <w:r w:rsidR="00F34C5A">
        <w:rPr>
          <w:rFonts w:ascii="Avant Garde" w:hAnsi="Avant Garde"/>
          <w:i/>
          <w:iCs/>
        </w:rPr>
        <w:t xml:space="preserve"> </w:t>
      </w:r>
      <w:r w:rsidR="00E9142D">
        <w:rPr>
          <w:rFonts w:ascii="Avant Garde" w:hAnsi="Avant Garde"/>
          <w:i/>
          <w:iCs/>
        </w:rPr>
        <w:t xml:space="preserve">will </w:t>
      </w:r>
      <w:r w:rsidR="009B10C0">
        <w:rPr>
          <w:rFonts w:ascii="Avant Garde" w:hAnsi="Avant Garde"/>
          <w:i/>
          <w:iCs/>
        </w:rPr>
        <w:t xml:space="preserve">be representing the </w:t>
      </w:r>
      <w:r w:rsidR="007D2FEA">
        <w:rPr>
          <w:rFonts w:ascii="Avant Garde" w:hAnsi="Avant Garde"/>
          <w:i/>
          <w:iCs/>
        </w:rPr>
        <w:t xml:space="preserve">British diesel outboard </w:t>
      </w:r>
      <w:r w:rsidR="009B10C0">
        <w:rPr>
          <w:rFonts w:ascii="Avant Garde" w:hAnsi="Avant Garde"/>
          <w:i/>
          <w:iCs/>
        </w:rPr>
        <w:t xml:space="preserve">brand </w:t>
      </w:r>
      <w:r w:rsidR="00EF474A">
        <w:rPr>
          <w:rFonts w:ascii="Avant Garde" w:hAnsi="Avant Garde"/>
          <w:i/>
          <w:iCs/>
        </w:rPr>
        <w:t>at this year’s 60</w:t>
      </w:r>
      <w:r w:rsidR="00EF474A" w:rsidRPr="00EF474A">
        <w:rPr>
          <w:rFonts w:ascii="Avant Garde" w:hAnsi="Avant Garde"/>
          <w:i/>
          <w:iCs/>
          <w:vertAlign w:val="superscript"/>
        </w:rPr>
        <w:t>th</w:t>
      </w:r>
      <w:r w:rsidR="00EF474A">
        <w:rPr>
          <w:rFonts w:ascii="Avant Garde" w:hAnsi="Avant Garde"/>
          <w:i/>
          <w:iCs/>
        </w:rPr>
        <w:t xml:space="preserve"> anniversary event</w:t>
      </w:r>
      <w:r w:rsidR="00E9142D">
        <w:rPr>
          <w:rFonts w:ascii="Avant Garde" w:hAnsi="Avant Garde"/>
          <w:i/>
          <w:iCs/>
        </w:rPr>
        <w:t xml:space="preserve"> </w:t>
      </w:r>
    </w:p>
    <w:p w14:paraId="23028F7C" w14:textId="372E39E4" w:rsidR="002A69BF" w:rsidRPr="001F0B11" w:rsidRDefault="00D44067" w:rsidP="002A69BF">
      <w:pPr>
        <w:pStyle w:val="PlainText"/>
        <w:rPr>
          <w:rFonts w:ascii="Avant Garde" w:hAnsi="Avant Garde"/>
          <w:i/>
          <w:iCs/>
        </w:rPr>
      </w:pPr>
      <w:r>
        <w:rPr>
          <w:rFonts w:ascii="Avant Garde" w:hAnsi="Avant Garde"/>
          <w:i/>
          <w:iCs/>
        </w:rPr>
        <w:t>Salone Nautica, Genoa</w:t>
      </w:r>
      <w:r w:rsidR="00400A6A">
        <w:rPr>
          <w:rFonts w:ascii="Avant Garde" w:hAnsi="Avant Garde"/>
          <w:i/>
          <w:iCs/>
        </w:rPr>
        <w:t xml:space="preserve">, </w:t>
      </w:r>
      <w:r w:rsidR="001F0B11">
        <w:rPr>
          <w:rFonts w:ascii="Avant Garde" w:hAnsi="Avant Garde"/>
          <w:i/>
          <w:iCs/>
        </w:rPr>
        <w:t xml:space="preserve">1-6 October 2020, </w:t>
      </w:r>
      <w:r w:rsidR="002A69BF" w:rsidRPr="001F0B11">
        <w:rPr>
          <w:rFonts w:ascii="Avant Garde" w:hAnsi="Avant Garde"/>
          <w:i/>
          <w:iCs/>
        </w:rPr>
        <w:t xml:space="preserve">Stand </w:t>
      </w:r>
      <w:r w:rsidR="007604F0">
        <w:rPr>
          <w:rFonts w:ascii="Avant Garde" w:hAnsi="Avant Garde"/>
          <w:i/>
          <w:iCs/>
        </w:rPr>
        <w:t>B</w:t>
      </w:r>
      <w:r w:rsidR="002A69BF" w:rsidRPr="001F0B11">
        <w:rPr>
          <w:rFonts w:ascii="Avant Garde" w:hAnsi="Avant Garde"/>
          <w:i/>
          <w:iCs/>
        </w:rPr>
        <w:t xml:space="preserve">A9, </w:t>
      </w:r>
      <w:proofErr w:type="spellStart"/>
      <w:r w:rsidR="002A69BF" w:rsidRPr="001F0B11">
        <w:rPr>
          <w:rFonts w:ascii="Avant Garde" w:hAnsi="Avant Garde"/>
          <w:i/>
          <w:iCs/>
        </w:rPr>
        <w:t>Padiglione</w:t>
      </w:r>
      <w:proofErr w:type="spellEnd"/>
      <w:r w:rsidR="002A69BF" w:rsidRPr="001F0B11">
        <w:rPr>
          <w:rFonts w:ascii="Avant Garde" w:hAnsi="Avant Garde"/>
          <w:i/>
          <w:iCs/>
        </w:rPr>
        <w:t xml:space="preserve"> B </w:t>
      </w:r>
      <w:proofErr w:type="spellStart"/>
      <w:r w:rsidR="002A69BF" w:rsidRPr="001F0B11">
        <w:rPr>
          <w:rFonts w:ascii="Avant Garde" w:hAnsi="Avant Garde"/>
          <w:i/>
          <w:iCs/>
        </w:rPr>
        <w:t>Terreno</w:t>
      </w:r>
      <w:proofErr w:type="spellEnd"/>
      <w:r w:rsidR="007604F0">
        <w:rPr>
          <w:rFonts w:ascii="Avant Garde" w:hAnsi="Avant Garde"/>
          <w:i/>
          <w:iCs/>
        </w:rPr>
        <w:t>, Bo</w:t>
      </w:r>
      <w:r w:rsidR="002E1DE2">
        <w:rPr>
          <w:rFonts w:ascii="Avant Garde" w:hAnsi="Avant Garde"/>
          <w:i/>
          <w:iCs/>
        </w:rPr>
        <w:t>at Discovery</w:t>
      </w:r>
      <w:r w:rsidR="001F0B11">
        <w:rPr>
          <w:rFonts w:ascii="Avant Garde" w:hAnsi="Avant Garde"/>
          <w:i/>
          <w:iCs/>
        </w:rPr>
        <w:t xml:space="preserve"> &amp; Berth BD25</w:t>
      </w:r>
    </w:p>
    <w:p w14:paraId="344740EB" w14:textId="77777777" w:rsidR="002A69BF" w:rsidRDefault="002A69BF" w:rsidP="002A69BF">
      <w:pPr>
        <w:pStyle w:val="PlainText"/>
      </w:pPr>
    </w:p>
    <w:p w14:paraId="065AF04C" w14:textId="66DBFAA7" w:rsidR="00DC0609" w:rsidRDefault="00FE13EF" w:rsidP="00FE13EF">
      <w:pPr>
        <w:rPr>
          <w:rFonts w:ascii="Avant Garde" w:hAnsi="Avant Garde"/>
        </w:rPr>
      </w:pPr>
      <w:r>
        <w:rPr>
          <w:rFonts w:ascii="Avant Garde" w:hAnsi="Avant Garde"/>
          <w:b/>
          <w:bCs/>
        </w:rPr>
        <w:t xml:space="preserve">SHOREHAM-BY-SEA, UK </w:t>
      </w:r>
      <w:r w:rsidRPr="00486FC8">
        <w:rPr>
          <w:rFonts w:ascii="Avant Garde" w:hAnsi="Avant Garde"/>
          <w:b/>
          <w:bCs/>
        </w:rPr>
        <w:t xml:space="preserve">– </w:t>
      </w:r>
      <w:r w:rsidR="00001A46">
        <w:rPr>
          <w:rFonts w:ascii="Avant Garde" w:hAnsi="Avant Garde"/>
          <w:b/>
          <w:bCs/>
        </w:rPr>
        <w:t>29</w:t>
      </w:r>
      <w:r>
        <w:rPr>
          <w:rFonts w:ascii="Avant Garde" w:hAnsi="Avant Garde"/>
          <w:b/>
          <w:bCs/>
        </w:rPr>
        <w:t xml:space="preserve"> </w:t>
      </w:r>
      <w:r w:rsidR="00DC4987">
        <w:rPr>
          <w:rFonts w:ascii="Avant Garde" w:hAnsi="Avant Garde"/>
          <w:b/>
          <w:bCs/>
        </w:rPr>
        <w:t>September</w:t>
      </w:r>
      <w:r w:rsidRPr="00486FC8">
        <w:rPr>
          <w:rFonts w:ascii="Avant Garde" w:hAnsi="Avant Garde"/>
          <w:b/>
          <w:bCs/>
        </w:rPr>
        <w:t xml:space="preserve"> 2020</w:t>
      </w:r>
      <w:r w:rsidRPr="00486FC8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 xml:space="preserve">- </w:t>
      </w:r>
      <w:r w:rsidRPr="00FE13EF">
        <w:rPr>
          <w:rFonts w:ascii="Avant Garde" w:hAnsi="Avant Garde"/>
        </w:rPr>
        <w:t xml:space="preserve">Cox Powertrain </w:t>
      </w:r>
      <w:r w:rsidR="007E00A4">
        <w:rPr>
          <w:rFonts w:ascii="Avant Garde" w:hAnsi="Avant Garde"/>
        </w:rPr>
        <w:t xml:space="preserve">has </w:t>
      </w:r>
      <w:r w:rsidRPr="00FE13EF">
        <w:rPr>
          <w:rFonts w:ascii="Avant Garde" w:hAnsi="Avant Garde"/>
        </w:rPr>
        <w:t>announce</w:t>
      </w:r>
      <w:r w:rsidR="007E00A4">
        <w:rPr>
          <w:rFonts w:ascii="Avant Garde" w:hAnsi="Avant Garde"/>
        </w:rPr>
        <w:t>d</w:t>
      </w:r>
      <w:r w:rsidRPr="00FE13EF">
        <w:rPr>
          <w:rFonts w:ascii="Avant Garde" w:hAnsi="Avant Garde"/>
        </w:rPr>
        <w:t xml:space="preserve"> that </w:t>
      </w:r>
      <w:r w:rsidR="00051CDC">
        <w:rPr>
          <w:rFonts w:ascii="Avant Garde" w:hAnsi="Avant Garde"/>
        </w:rPr>
        <w:t>its</w:t>
      </w:r>
      <w:r w:rsidR="000C3A24">
        <w:rPr>
          <w:rFonts w:ascii="Avant Garde" w:hAnsi="Avant Garde"/>
        </w:rPr>
        <w:t xml:space="preserve"> exclu</w:t>
      </w:r>
      <w:r w:rsidR="000F72F3">
        <w:rPr>
          <w:rFonts w:ascii="Avant Garde" w:hAnsi="Avant Garde"/>
        </w:rPr>
        <w:t>sive</w:t>
      </w:r>
      <w:r w:rsidR="00051CDC">
        <w:rPr>
          <w:rFonts w:ascii="Avant Garde" w:hAnsi="Avant Garde"/>
        </w:rPr>
        <w:t xml:space="preserve"> </w:t>
      </w:r>
      <w:r w:rsidR="00B64C1B">
        <w:rPr>
          <w:rFonts w:ascii="Avant Garde" w:hAnsi="Avant Garde"/>
        </w:rPr>
        <w:t xml:space="preserve">Ligurian-based </w:t>
      </w:r>
      <w:r w:rsidR="00DC0609">
        <w:rPr>
          <w:rFonts w:ascii="Avant Garde" w:hAnsi="Avant Garde"/>
        </w:rPr>
        <w:t>Italian distributor</w:t>
      </w:r>
      <w:r w:rsidR="00B66EDE">
        <w:rPr>
          <w:rFonts w:ascii="Avant Garde" w:hAnsi="Avant Garde"/>
        </w:rPr>
        <w:t xml:space="preserve">, </w:t>
      </w:r>
      <w:proofErr w:type="spellStart"/>
      <w:r w:rsidR="00B66EDE">
        <w:rPr>
          <w:rFonts w:ascii="Avant Garde" w:hAnsi="Avant Garde"/>
        </w:rPr>
        <w:t>Cartello</w:t>
      </w:r>
      <w:proofErr w:type="spellEnd"/>
      <w:r w:rsidR="00B66EDE">
        <w:rPr>
          <w:rFonts w:ascii="Avant Garde" w:hAnsi="Avant Garde"/>
        </w:rPr>
        <w:t xml:space="preserve"> </w:t>
      </w:r>
      <w:proofErr w:type="spellStart"/>
      <w:r w:rsidR="000C3A24">
        <w:rPr>
          <w:rFonts w:ascii="Avant Garde" w:hAnsi="Avant Garde"/>
        </w:rPr>
        <w:t>Srl</w:t>
      </w:r>
      <w:proofErr w:type="spellEnd"/>
      <w:r w:rsidR="00177D35">
        <w:rPr>
          <w:rFonts w:ascii="Avant Garde" w:hAnsi="Avant Garde"/>
        </w:rPr>
        <w:t xml:space="preserve">. </w:t>
      </w:r>
      <w:r w:rsidR="00177D35" w:rsidRPr="00A74B81">
        <w:rPr>
          <w:rFonts w:ascii="Avant Garde" w:hAnsi="Avant Garde"/>
        </w:rPr>
        <w:t>will be hosting public demonstrations</w:t>
      </w:r>
      <w:r w:rsidR="00177D35">
        <w:rPr>
          <w:rFonts w:ascii="Avant Garde" w:hAnsi="Avant Garde"/>
        </w:rPr>
        <w:t xml:space="preserve"> of its production </w:t>
      </w:r>
      <w:r w:rsidR="00C27E28">
        <w:rPr>
          <w:rFonts w:ascii="Avant Garde" w:hAnsi="Avant Garde"/>
        </w:rPr>
        <w:t>diesel outboards</w:t>
      </w:r>
      <w:r w:rsidR="00D928DB">
        <w:rPr>
          <w:rFonts w:ascii="Avant Garde" w:hAnsi="Avant Garde"/>
        </w:rPr>
        <w:t xml:space="preserve"> </w:t>
      </w:r>
      <w:r w:rsidR="00C27E28">
        <w:rPr>
          <w:rFonts w:ascii="Avant Garde" w:hAnsi="Avant Garde"/>
        </w:rPr>
        <w:t xml:space="preserve">at this year’s Genoa International Boat Show. </w:t>
      </w:r>
    </w:p>
    <w:p w14:paraId="7FCA1086" w14:textId="3C741C30" w:rsidR="00AB22A6" w:rsidRPr="00325FE1" w:rsidRDefault="009876B8" w:rsidP="00325FE1">
      <w:pPr>
        <w:pStyle w:val="CommentText"/>
        <w:rPr>
          <w:rFonts w:ascii="Avant Garde" w:hAnsi="Avant Garde"/>
          <w:sz w:val="22"/>
          <w:szCs w:val="22"/>
        </w:rPr>
      </w:pPr>
      <w:r w:rsidRPr="00325FE1">
        <w:rPr>
          <w:rFonts w:ascii="Avant Garde" w:hAnsi="Avant Garde"/>
          <w:sz w:val="22"/>
          <w:szCs w:val="22"/>
        </w:rPr>
        <w:t>As one of Italy’s leading</w:t>
      </w:r>
      <w:r w:rsidR="006F1BEF" w:rsidRPr="00325FE1">
        <w:rPr>
          <w:rFonts w:ascii="Avant Garde" w:hAnsi="Avant Garde"/>
          <w:sz w:val="22"/>
          <w:szCs w:val="22"/>
        </w:rPr>
        <w:t xml:space="preserve"> </w:t>
      </w:r>
      <w:r w:rsidR="00774D12" w:rsidRPr="00325FE1">
        <w:rPr>
          <w:rFonts w:ascii="Avant Garde" w:hAnsi="Avant Garde"/>
          <w:sz w:val="22"/>
          <w:szCs w:val="22"/>
        </w:rPr>
        <w:t xml:space="preserve">distributors of premium </w:t>
      </w:r>
      <w:r w:rsidR="006F1BEF" w:rsidRPr="00325FE1">
        <w:rPr>
          <w:rFonts w:ascii="Avant Garde" w:hAnsi="Avant Garde"/>
          <w:sz w:val="22"/>
          <w:szCs w:val="22"/>
        </w:rPr>
        <w:t xml:space="preserve">marine power </w:t>
      </w:r>
      <w:r w:rsidR="004D1C42" w:rsidRPr="00325FE1">
        <w:rPr>
          <w:rFonts w:ascii="Avant Garde" w:hAnsi="Avant Garde"/>
          <w:sz w:val="22"/>
          <w:szCs w:val="22"/>
        </w:rPr>
        <w:t>products</w:t>
      </w:r>
      <w:r w:rsidR="006F1BEF" w:rsidRPr="00325FE1">
        <w:rPr>
          <w:rFonts w:ascii="Avant Garde" w:hAnsi="Avant Garde"/>
          <w:sz w:val="22"/>
          <w:szCs w:val="22"/>
        </w:rPr>
        <w:t xml:space="preserve">, </w:t>
      </w:r>
      <w:proofErr w:type="spellStart"/>
      <w:r w:rsidR="00E226FE" w:rsidRPr="00325FE1">
        <w:rPr>
          <w:rFonts w:ascii="Avant Garde" w:hAnsi="Avant Garde"/>
          <w:sz w:val="22"/>
          <w:szCs w:val="22"/>
        </w:rPr>
        <w:t>Cartello</w:t>
      </w:r>
      <w:proofErr w:type="spellEnd"/>
      <w:r w:rsidR="00E226FE" w:rsidRPr="00325FE1">
        <w:rPr>
          <w:rFonts w:ascii="Avant Garde" w:hAnsi="Avant Garde"/>
          <w:sz w:val="22"/>
          <w:szCs w:val="22"/>
        </w:rPr>
        <w:t xml:space="preserve"> </w:t>
      </w:r>
      <w:proofErr w:type="spellStart"/>
      <w:r w:rsidR="00E226FE" w:rsidRPr="00325FE1">
        <w:rPr>
          <w:rFonts w:ascii="Avant Garde" w:hAnsi="Avant Garde"/>
          <w:sz w:val="22"/>
          <w:szCs w:val="22"/>
        </w:rPr>
        <w:t>Srl</w:t>
      </w:r>
      <w:proofErr w:type="spellEnd"/>
      <w:r w:rsidR="00E226FE" w:rsidRPr="00325FE1">
        <w:rPr>
          <w:rFonts w:ascii="Avant Garde" w:hAnsi="Avant Garde"/>
          <w:sz w:val="22"/>
          <w:szCs w:val="22"/>
        </w:rPr>
        <w:t>. will</w:t>
      </w:r>
      <w:r w:rsidR="001F019E" w:rsidRPr="00325FE1">
        <w:rPr>
          <w:rFonts w:ascii="Avant Garde" w:hAnsi="Avant Garde"/>
          <w:sz w:val="22"/>
          <w:szCs w:val="22"/>
        </w:rPr>
        <w:t xml:space="preserve"> have an extensive presence at this year’s </w:t>
      </w:r>
      <w:r w:rsidR="004D1C42" w:rsidRPr="00325FE1">
        <w:rPr>
          <w:rFonts w:ascii="Avant Garde" w:hAnsi="Avant Garde"/>
          <w:sz w:val="22"/>
          <w:szCs w:val="22"/>
        </w:rPr>
        <w:t>show</w:t>
      </w:r>
      <w:r w:rsidR="00001BC0" w:rsidRPr="00325FE1">
        <w:rPr>
          <w:rFonts w:ascii="Avant Garde" w:hAnsi="Avant Garde"/>
          <w:sz w:val="22"/>
          <w:szCs w:val="22"/>
        </w:rPr>
        <w:t>.</w:t>
      </w:r>
      <w:r w:rsidR="00D02948" w:rsidRPr="00325FE1">
        <w:rPr>
          <w:rFonts w:ascii="Avant Garde" w:hAnsi="Avant Garde"/>
          <w:sz w:val="22"/>
          <w:szCs w:val="22"/>
        </w:rPr>
        <w:t xml:space="preserve"> </w:t>
      </w:r>
      <w:r w:rsidR="005031C0" w:rsidRPr="00325FE1">
        <w:rPr>
          <w:rFonts w:ascii="Avant Garde" w:hAnsi="Avant Garde"/>
          <w:sz w:val="22"/>
          <w:szCs w:val="22"/>
        </w:rPr>
        <w:t xml:space="preserve">Visitors can </w:t>
      </w:r>
      <w:r w:rsidR="008B6C4B" w:rsidRPr="00325FE1">
        <w:rPr>
          <w:rFonts w:ascii="Avant Garde" w:hAnsi="Avant Garde"/>
          <w:sz w:val="22"/>
          <w:szCs w:val="22"/>
        </w:rPr>
        <w:t xml:space="preserve">join </w:t>
      </w:r>
      <w:proofErr w:type="spellStart"/>
      <w:r w:rsidR="008B6C4B" w:rsidRPr="00325FE1">
        <w:rPr>
          <w:rFonts w:ascii="Avant Garde" w:hAnsi="Avant Garde"/>
          <w:sz w:val="22"/>
          <w:szCs w:val="22"/>
        </w:rPr>
        <w:t>Cartello</w:t>
      </w:r>
      <w:proofErr w:type="spellEnd"/>
      <w:r w:rsidR="008B6C4B" w:rsidRPr="00325FE1">
        <w:rPr>
          <w:rFonts w:ascii="Avant Garde" w:hAnsi="Avant Garde"/>
          <w:sz w:val="22"/>
          <w:szCs w:val="22"/>
        </w:rPr>
        <w:t xml:space="preserve"> on their stand (BA9) in the </w:t>
      </w:r>
      <w:r w:rsidR="002E1DE2" w:rsidRPr="00325FE1">
        <w:rPr>
          <w:rFonts w:ascii="Avant Garde" w:hAnsi="Avant Garde"/>
          <w:sz w:val="22"/>
          <w:szCs w:val="22"/>
        </w:rPr>
        <w:t>Boat Discovery</w:t>
      </w:r>
      <w:r w:rsidR="008B6C4B" w:rsidRPr="00325FE1">
        <w:rPr>
          <w:rFonts w:ascii="Avant Garde" w:hAnsi="Avant Garde"/>
          <w:sz w:val="22"/>
          <w:szCs w:val="22"/>
        </w:rPr>
        <w:t xml:space="preserve"> section</w:t>
      </w:r>
      <w:r w:rsidR="002E1DE2" w:rsidRPr="00325FE1">
        <w:rPr>
          <w:rFonts w:ascii="Avant Garde" w:hAnsi="Avant Garde"/>
          <w:sz w:val="22"/>
          <w:szCs w:val="22"/>
        </w:rPr>
        <w:t>, a</w:t>
      </w:r>
      <w:r w:rsidR="00401E8C" w:rsidRPr="00325FE1">
        <w:rPr>
          <w:rFonts w:ascii="Avant Garde" w:hAnsi="Avant Garde"/>
          <w:sz w:val="22"/>
          <w:szCs w:val="22"/>
        </w:rPr>
        <w:t>n</w:t>
      </w:r>
      <w:r w:rsidR="00D02948" w:rsidRPr="00325FE1">
        <w:rPr>
          <w:rFonts w:ascii="Avant Garde" w:hAnsi="Avant Garde"/>
          <w:sz w:val="22"/>
          <w:szCs w:val="22"/>
        </w:rPr>
        <w:t xml:space="preserve"> </w:t>
      </w:r>
      <w:r w:rsidR="00401E8C" w:rsidRPr="00325FE1">
        <w:rPr>
          <w:rFonts w:ascii="Avant Garde" w:hAnsi="Avant Garde"/>
          <w:sz w:val="22"/>
          <w:szCs w:val="22"/>
        </w:rPr>
        <w:t xml:space="preserve">area </w:t>
      </w:r>
      <w:r w:rsidR="00D02948" w:rsidRPr="00325FE1">
        <w:rPr>
          <w:rFonts w:ascii="Avant Garde" w:hAnsi="Avant Garde"/>
          <w:sz w:val="22"/>
          <w:szCs w:val="22"/>
        </w:rPr>
        <w:t xml:space="preserve">dedicated </w:t>
      </w:r>
      <w:r w:rsidR="00401E8C" w:rsidRPr="00325FE1">
        <w:rPr>
          <w:rFonts w:ascii="Avant Garde" w:hAnsi="Avant Garde"/>
          <w:sz w:val="22"/>
          <w:szCs w:val="22"/>
        </w:rPr>
        <w:t>to outboard engines</w:t>
      </w:r>
      <w:r w:rsidR="008B6C4B" w:rsidRPr="00325FE1">
        <w:rPr>
          <w:rFonts w:ascii="Avant Garde" w:hAnsi="Avant Garde"/>
          <w:sz w:val="22"/>
          <w:szCs w:val="22"/>
        </w:rPr>
        <w:t>, where</w:t>
      </w:r>
      <w:r w:rsidR="00401E8C" w:rsidRPr="00325FE1">
        <w:rPr>
          <w:rFonts w:ascii="Avant Garde" w:hAnsi="Avant Garde"/>
          <w:sz w:val="22"/>
          <w:szCs w:val="22"/>
        </w:rPr>
        <w:t xml:space="preserve"> </w:t>
      </w:r>
      <w:r w:rsidR="00B2353F" w:rsidRPr="00325FE1">
        <w:rPr>
          <w:rFonts w:ascii="Avant Garde" w:hAnsi="Avant Garde"/>
          <w:sz w:val="22"/>
          <w:szCs w:val="22"/>
        </w:rPr>
        <w:t xml:space="preserve">the company’s </w:t>
      </w:r>
      <w:r w:rsidR="003D6A45" w:rsidRPr="00325FE1">
        <w:rPr>
          <w:rFonts w:ascii="Avant Garde" w:hAnsi="Avant Garde"/>
          <w:sz w:val="22"/>
          <w:szCs w:val="22"/>
        </w:rPr>
        <w:t xml:space="preserve">experts </w:t>
      </w:r>
      <w:r w:rsidR="00B2353F" w:rsidRPr="00325FE1">
        <w:rPr>
          <w:rFonts w:ascii="Avant Garde" w:hAnsi="Avant Garde"/>
          <w:sz w:val="22"/>
          <w:szCs w:val="22"/>
        </w:rPr>
        <w:t xml:space="preserve">will be on hand to </w:t>
      </w:r>
      <w:r w:rsidR="00A93377" w:rsidRPr="00325FE1">
        <w:rPr>
          <w:rFonts w:ascii="Avant Garde" w:hAnsi="Avant Garde"/>
          <w:sz w:val="22"/>
          <w:szCs w:val="22"/>
        </w:rPr>
        <w:t>answer questions about</w:t>
      </w:r>
      <w:r w:rsidR="00B2353F" w:rsidRPr="00325FE1">
        <w:rPr>
          <w:rFonts w:ascii="Avant Garde" w:hAnsi="Avant Garde"/>
          <w:sz w:val="22"/>
          <w:szCs w:val="22"/>
        </w:rPr>
        <w:t xml:space="preserve"> Cox’s diesel out</w:t>
      </w:r>
      <w:r w:rsidR="00A93377" w:rsidRPr="00325FE1">
        <w:rPr>
          <w:rFonts w:ascii="Avant Garde" w:hAnsi="Avant Garde"/>
          <w:sz w:val="22"/>
          <w:szCs w:val="22"/>
        </w:rPr>
        <w:t>boards</w:t>
      </w:r>
      <w:r w:rsidR="00FE3ED3" w:rsidRPr="00325FE1">
        <w:rPr>
          <w:rFonts w:ascii="Avant Garde" w:hAnsi="Avant Garde"/>
          <w:sz w:val="22"/>
          <w:szCs w:val="22"/>
        </w:rPr>
        <w:t>,</w:t>
      </w:r>
      <w:r w:rsidR="00B130E8" w:rsidRPr="00325FE1">
        <w:rPr>
          <w:rFonts w:ascii="Avant Garde" w:hAnsi="Avant Garde"/>
          <w:sz w:val="22"/>
          <w:szCs w:val="22"/>
        </w:rPr>
        <w:t xml:space="preserve"> </w:t>
      </w:r>
      <w:r w:rsidR="00F05A57" w:rsidRPr="00325FE1">
        <w:rPr>
          <w:rFonts w:ascii="Avant Garde" w:hAnsi="Avant Garde"/>
          <w:sz w:val="22"/>
          <w:szCs w:val="22"/>
        </w:rPr>
        <w:t>V</w:t>
      </w:r>
      <w:r w:rsidR="00B130E8" w:rsidRPr="00325FE1">
        <w:rPr>
          <w:rFonts w:ascii="Avant Garde" w:hAnsi="Avant Garde"/>
          <w:sz w:val="22"/>
          <w:szCs w:val="22"/>
        </w:rPr>
        <w:t xml:space="preserve">isitors </w:t>
      </w:r>
      <w:r w:rsidR="00D047B3" w:rsidRPr="00325FE1">
        <w:rPr>
          <w:rFonts w:ascii="Avant Garde" w:hAnsi="Avant Garde"/>
          <w:sz w:val="22"/>
          <w:szCs w:val="22"/>
        </w:rPr>
        <w:t>will</w:t>
      </w:r>
      <w:r w:rsidR="00B130E8" w:rsidRPr="00325FE1">
        <w:rPr>
          <w:rFonts w:ascii="Avant Garde" w:hAnsi="Avant Garde"/>
          <w:sz w:val="22"/>
          <w:szCs w:val="22"/>
        </w:rPr>
        <w:t xml:space="preserve"> also</w:t>
      </w:r>
      <w:r w:rsidR="00D047B3" w:rsidRPr="00325FE1">
        <w:rPr>
          <w:rFonts w:ascii="Avant Garde" w:hAnsi="Avant Garde"/>
          <w:sz w:val="22"/>
          <w:szCs w:val="22"/>
        </w:rPr>
        <w:t xml:space="preserve"> be able</w:t>
      </w:r>
      <w:r w:rsidR="00B130E8" w:rsidRPr="00325FE1">
        <w:rPr>
          <w:rFonts w:ascii="Avant Garde" w:hAnsi="Avant Garde"/>
          <w:sz w:val="22"/>
          <w:szCs w:val="22"/>
        </w:rPr>
        <w:t xml:space="preserve"> </w:t>
      </w:r>
      <w:r w:rsidR="00FE3ED3" w:rsidRPr="00325FE1">
        <w:rPr>
          <w:rFonts w:ascii="Avant Garde" w:hAnsi="Avant Garde"/>
          <w:sz w:val="22"/>
          <w:szCs w:val="22"/>
        </w:rPr>
        <w:t xml:space="preserve">to </w:t>
      </w:r>
      <w:r w:rsidR="00B130E8" w:rsidRPr="00325FE1">
        <w:rPr>
          <w:rFonts w:ascii="Avant Garde" w:hAnsi="Avant Garde"/>
          <w:sz w:val="22"/>
          <w:szCs w:val="22"/>
        </w:rPr>
        <w:t xml:space="preserve">see the </w:t>
      </w:r>
      <w:r w:rsidR="00E502F9" w:rsidRPr="00325FE1">
        <w:rPr>
          <w:rFonts w:ascii="Avant Garde" w:hAnsi="Avant Garde"/>
          <w:sz w:val="22"/>
          <w:szCs w:val="22"/>
        </w:rPr>
        <w:t xml:space="preserve">outboards </w:t>
      </w:r>
      <w:r w:rsidR="00B130E8" w:rsidRPr="00325FE1">
        <w:rPr>
          <w:rFonts w:ascii="Avant Garde" w:hAnsi="Avant Garde"/>
          <w:sz w:val="22"/>
          <w:szCs w:val="22"/>
        </w:rPr>
        <w:t xml:space="preserve">on </w:t>
      </w:r>
      <w:r w:rsidR="00872925" w:rsidRPr="00325FE1">
        <w:rPr>
          <w:rFonts w:ascii="Avant Garde" w:hAnsi="Avant Garde"/>
          <w:sz w:val="22"/>
          <w:szCs w:val="22"/>
        </w:rPr>
        <w:t>the water in the marina section of the show on berth BD25</w:t>
      </w:r>
      <w:r w:rsidR="00FE3ED3" w:rsidRPr="00325FE1">
        <w:rPr>
          <w:rFonts w:ascii="Avant Garde" w:hAnsi="Avant Garde"/>
          <w:sz w:val="22"/>
          <w:szCs w:val="22"/>
        </w:rPr>
        <w:t>,</w:t>
      </w:r>
      <w:r w:rsidR="00872925" w:rsidRPr="00325FE1">
        <w:rPr>
          <w:rFonts w:ascii="Avant Garde" w:hAnsi="Avant Garde"/>
          <w:sz w:val="22"/>
          <w:szCs w:val="22"/>
        </w:rPr>
        <w:t xml:space="preserve"> where </w:t>
      </w:r>
      <w:r w:rsidR="00E226FE" w:rsidRPr="00325FE1">
        <w:rPr>
          <w:rFonts w:ascii="Avant Garde" w:hAnsi="Avant Garde"/>
          <w:sz w:val="22"/>
          <w:szCs w:val="22"/>
        </w:rPr>
        <w:t xml:space="preserve">a </w:t>
      </w:r>
      <w:r w:rsidR="00872925" w:rsidRPr="00325FE1">
        <w:rPr>
          <w:rFonts w:ascii="Avant Garde" w:hAnsi="Avant Garde"/>
          <w:sz w:val="22"/>
          <w:szCs w:val="22"/>
        </w:rPr>
        <w:t xml:space="preserve">CXO300 </w:t>
      </w:r>
      <w:r w:rsidR="00E226FE" w:rsidRPr="00325FE1">
        <w:rPr>
          <w:rFonts w:ascii="Avant Garde" w:hAnsi="Avant Garde"/>
          <w:sz w:val="22"/>
          <w:szCs w:val="22"/>
        </w:rPr>
        <w:t xml:space="preserve">twin installation </w:t>
      </w:r>
      <w:r w:rsidR="00C10AF3" w:rsidRPr="00325FE1">
        <w:rPr>
          <w:rFonts w:ascii="Avant Garde" w:hAnsi="Avant Garde"/>
          <w:sz w:val="22"/>
          <w:szCs w:val="22"/>
        </w:rPr>
        <w:t xml:space="preserve">will be demonstrated </w:t>
      </w:r>
      <w:r w:rsidR="00E226FE" w:rsidRPr="00325FE1">
        <w:rPr>
          <w:rFonts w:ascii="Avant Garde" w:hAnsi="Avant Garde"/>
          <w:sz w:val="22"/>
          <w:szCs w:val="22"/>
        </w:rPr>
        <w:t xml:space="preserve">on </w:t>
      </w:r>
      <w:r w:rsidR="00B02835" w:rsidRPr="00325FE1">
        <w:rPr>
          <w:rFonts w:ascii="Avant Garde" w:hAnsi="Avant Garde"/>
          <w:sz w:val="22"/>
          <w:szCs w:val="22"/>
        </w:rPr>
        <w:t xml:space="preserve">a </w:t>
      </w:r>
      <w:proofErr w:type="spellStart"/>
      <w:r w:rsidR="00E502F9" w:rsidRPr="00325FE1">
        <w:rPr>
          <w:rFonts w:ascii="Avant Garde" w:hAnsi="Avant Garde"/>
          <w:sz w:val="22"/>
          <w:szCs w:val="22"/>
        </w:rPr>
        <w:t>Ribco</w:t>
      </w:r>
      <w:proofErr w:type="spellEnd"/>
      <w:r w:rsidR="00E502F9" w:rsidRPr="00325FE1">
        <w:rPr>
          <w:rFonts w:ascii="Avant Garde" w:hAnsi="Avant Garde"/>
          <w:sz w:val="22"/>
          <w:szCs w:val="22"/>
        </w:rPr>
        <w:t xml:space="preserve"> Seafarer 36.</w:t>
      </w:r>
    </w:p>
    <w:p w14:paraId="4FECC317" w14:textId="75AD236F" w:rsidR="00AB22A6" w:rsidRDefault="00D047B3" w:rsidP="00FE13EF">
      <w:pPr>
        <w:rPr>
          <w:rFonts w:ascii="Avant Garde" w:hAnsi="Avant Garde"/>
        </w:rPr>
      </w:pPr>
      <w:r>
        <w:rPr>
          <w:rFonts w:ascii="Avant Garde" w:hAnsi="Avant Garde"/>
        </w:rPr>
        <w:t xml:space="preserve">In the absence of </w:t>
      </w:r>
      <w:r w:rsidR="00F05A57">
        <w:rPr>
          <w:rFonts w:ascii="Avant Garde" w:hAnsi="Avant Garde"/>
        </w:rPr>
        <w:t xml:space="preserve">the </w:t>
      </w:r>
      <w:r w:rsidR="00680A9C">
        <w:rPr>
          <w:rFonts w:ascii="Avant Garde" w:hAnsi="Avant Garde"/>
        </w:rPr>
        <w:t xml:space="preserve">popular </w:t>
      </w:r>
      <w:r w:rsidR="009A569E">
        <w:rPr>
          <w:rFonts w:ascii="Avant Garde" w:hAnsi="Avant Garde"/>
        </w:rPr>
        <w:t>Mediterranean based</w:t>
      </w:r>
      <w:r w:rsidR="00FC6C31">
        <w:rPr>
          <w:rFonts w:ascii="Avant Garde" w:hAnsi="Avant Garde"/>
        </w:rPr>
        <w:t xml:space="preserve"> boat shows</w:t>
      </w:r>
      <w:r w:rsidR="009A569E">
        <w:rPr>
          <w:rFonts w:ascii="Avant Garde" w:hAnsi="Avant Garde"/>
        </w:rPr>
        <w:t xml:space="preserve">, </w:t>
      </w:r>
      <w:r w:rsidR="00BE3AB4">
        <w:rPr>
          <w:rFonts w:ascii="Avant Garde" w:hAnsi="Avant Garde"/>
        </w:rPr>
        <w:t>thi</w:t>
      </w:r>
      <w:r w:rsidR="006462C5">
        <w:rPr>
          <w:rFonts w:ascii="Avant Garde" w:hAnsi="Avant Garde"/>
        </w:rPr>
        <w:t xml:space="preserve">s year’s Genoa International Boat Show is </w:t>
      </w:r>
      <w:r w:rsidR="00C10AF3">
        <w:rPr>
          <w:rFonts w:ascii="Avant Garde" w:hAnsi="Avant Garde"/>
        </w:rPr>
        <w:t>expected to attract</w:t>
      </w:r>
      <w:r w:rsidR="00452413">
        <w:rPr>
          <w:rFonts w:ascii="Avant Garde" w:hAnsi="Avant Garde"/>
        </w:rPr>
        <w:t xml:space="preserve"> </w:t>
      </w:r>
      <w:r w:rsidR="00C327BB">
        <w:rPr>
          <w:rFonts w:ascii="Avant Garde" w:hAnsi="Avant Garde"/>
        </w:rPr>
        <w:t xml:space="preserve">even more </w:t>
      </w:r>
      <w:r w:rsidR="000F6B10">
        <w:rPr>
          <w:rFonts w:ascii="Avant Garde" w:hAnsi="Avant Garde"/>
        </w:rPr>
        <w:t xml:space="preserve">boat enthusiasts and industry professionals </w:t>
      </w:r>
      <w:r w:rsidR="00C327BB">
        <w:rPr>
          <w:rFonts w:ascii="Avant Garde" w:hAnsi="Avant Garde"/>
        </w:rPr>
        <w:t>t</w:t>
      </w:r>
      <w:r w:rsidR="00452413">
        <w:rPr>
          <w:rFonts w:ascii="Avant Garde" w:hAnsi="Avant Garde"/>
        </w:rPr>
        <w:t>hat would have traditionally attended</w:t>
      </w:r>
      <w:r w:rsidR="00680A9C">
        <w:rPr>
          <w:rFonts w:ascii="Avant Garde" w:hAnsi="Avant Garde"/>
        </w:rPr>
        <w:t xml:space="preserve"> shows such as Cannes and Monaco</w:t>
      </w:r>
      <w:r w:rsidR="00A06E1D">
        <w:rPr>
          <w:rFonts w:ascii="Avant Garde" w:hAnsi="Avant Garde"/>
        </w:rPr>
        <w:t>,</w:t>
      </w:r>
      <w:r w:rsidR="0099523B">
        <w:rPr>
          <w:rFonts w:ascii="Avant Garde" w:hAnsi="Avant Garde"/>
        </w:rPr>
        <w:t xml:space="preserve"> which</w:t>
      </w:r>
      <w:r w:rsidR="00F05A57">
        <w:rPr>
          <w:rFonts w:ascii="Avant Garde" w:hAnsi="Avant Garde"/>
        </w:rPr>
        <w:t xml:space="preserve"> take place ahead of Genoa and </w:t>
      </w:r>
      <w:r w:rsidR="000C7FD2">
        <w:rPr>
          <w:rFonts w:ascii="Avant Garde" w:hAnsi="Avant Garde"/>
        </w:rPr>
        <w:t>form</w:t>
      </w:r>
      <w:r w:rsidR="0099523B">
        <w:rPr>
          <w:rFonts w:ascii="Avant Garde" w:hAnsi="Avant Garde"/>
        </w:rPr>
        <w:t xml:space="preserve"> an important pa</w:t>
      </w:r>
      <w:r w:rsidR="00B6418B">
        <w:rPr>
          <w:rFonts w:ascii="Avant Garde" w:hAnsi="Avant Garde"/>
        </w:rPr>
        <w:t xml:space="preserve">rt of the luxury recreational boating calendar. </w:t>
      </w:r>
    </w:p>
    <w:p w14:paraId="411B2D6D" w14:textId="25362F50" w:rsidR="00A01C36" w:rsidRDefault="003723B9" w:rsidP="00FE13EF">
      <w:pPr>
        <w:rPr>
          <w:rFonts w:ascii="Avant Garde" w:hAnsi="Avant Garde"/>
        </w:rPr>
      </w:pPr>
      <w:r>
        <w:rPr>
          <w:rFonts w:ascii="Avant Garde" w:hAnsi="Avant Garde"/>
        </w:rPr>
        <w:t>“</w:t>
      </w:r>
      <w:r w:rsidR="006E36F1">
        <w:rPr>
          <w:rFonts w:ascii="Avant Garde" w:hAnsi="Avant Garde"/>
        </w:rPr>
        <w:t xml:space="preserve">As a world-leading show and Italy’s </w:t>
      </w:r>
      <w:r w:rsidR="00CA6B6A">
        <w:rPr>
          <w:rFonts w:ascii="Avant Garde" w:hAnsi="Avant Garde"/>
        </w:rPr>
        <w:t xml:space="preserve">largest </w:t>
      </w:r>
      <w:r w:rsidR="00BF5109">
        <w:rPr>
          <w:rFonts w:ascii="Avant Garde" w:hAnsi="Avant Garde"/>
        </w:rPr>
        <w:t>consumer and industry marine event</w:t>
      </w:r>
      <w:r w:rsidR="00374C52">
        <w:rPr>
          <w:rFonts w:ascii="Avant Garde" w:hAnsi="Avant Garde"/>
        </w:rPr>
        <w:t>,</w:t>
      </w:r>
      <w:r w:rsidR="00ED6A0A">
        <w:rPr>
          <w:rFonts w:ascii="Avant Garde" w:hAnsi="Avant Garde"/>
        </w:rPr>
        <w:t xml:space="preserve"> </w:t>
      </w:r>
      <w:r w:rsidR="00A113A0">
        <w:rPr>
          <w:rFonts w:ascii="Avant Garde" w:hAnsi="Avant Garde"/>
        </w:rPr>
        <w:t xml:space="preserve">Genoa International Boat Show </w:t>
      </w:r>
      <w:r w:rsidR="006E36F1">
        <w:rPr>
          <w:rFonts w:ascii="Avant Garde" w:hAnsi="Avant Garde"/>
        </w:rPr>
        <w:t xml:space="preserve">presents us with a </w:t>
      </w:r>
      <w:r w:rsidR="006E36F1" w:rsidRPr="00A74B81">
        <w:rPr>
          <w:rFonts w:ascii="Avant Garde" w:hAnsi="Avant Garde"/>
        </w:rPr>
        <w:t>fantastic</w:t>
      </w:r>
      <w:r w:rsidR="00374C52" w:rsidRPr="00A74B81">
        <w:rPr>
          <w:rFonts w:ascii="Avant Garde" w:hAnsi="Avant Garde"/>
        </w:rPr>
        <w:t xml:space="preserve"> opportunity</w:t>
      </w:r>
      <w:r w:rsidR="00374C52">
        <w:rPr>
          <w:rFonts w:ascii="Avant Garde" w:hAnsi="Avant Garde"/>
        </w:rPr>
        <w:t xml:space="preserve"> to demonstrate </w:t>
      </w:r>
      <w:r>
        <w:rPr>
          <w:rFonts w:ascii="Avant Garde" w:hAnsi="Avant Garde"/>
        </w:rPr>
        <w:t xml:space="preserve">how impressive our </w:t>
      </w:r>
      <w:r w:rsidR="00001BC0">
        <w:rPr>
          <w:rFonts w:ascii="Avant Garde" w:hAnsi="Avant Garde"/>
        </w:rPr>
        <w:t xml:space="preserve">CXO300 diesel outboards </w:t>
      </w:r>
      <w:r>
        <w:rPr>
          <w:rFonts w:ascii="Avant Garde" w:hAnsi="Avant Garde"/>
        </w:rPr>
        <w:t>perform on the water,</w:t>
      </w:r>
      <w:r w:rsidR="00FE3ED3">
        <w:rPr>
          <w:rFonts w:ascii="Avant Garde" w:hAnsi="Avant Garde"/>
        </w:rPr>
        <w:t>”</w:t>
      </w:r>
      <w:r>
        <w:rPr>
          <w:rFonts w:ascii="Avant Garde" w:hAnsi="Avant Garde"/>
        </w:rPr>
        <w:t xml:space="preserve"> said</w:t>
      </w:r>
      <w:r w:rsidR="00D1789E">
        <w:rPr>
          <w:rFonts w:ascii="Avant Garde" w:hAnsi="Avant Garde"/>
        </w:rPr>
        <w:t xml:space="preserve"> Hugh </w:t>
      </w:r>
      <w:r w:rsidR="002B333C" w:rsidRPr="00325FE1">
        <w:rPr>
          <w:rFonts w:ascii="Avant Garde" w:hAnsi="Avant Garde"/>
        </w:rPr>
        <w:t>Huddleston</w:t>
      </w:r>
      <w:r w:rsidR="002B333C">
        <w:rPr>
          <w:rFonts w:ascii="Avant Garde" w:hAnsi="Avant Garde"/>
        </w:rPr>
        <w:t>, Head of Sales at Cox Powertrain</w:t>
      </w:r>
      <w:r w:rsidR="009F6EC5">
        <w:rPr>
          <w:rFonts w:ascii="Avant Garde" w:hAnsi="Avant Garde"/>
        </w:rPr>
        <w:t>.</w:t>
      </w:r>
      <w:r>
        <w:rPr>
          <w:rFonts w:ascii="Avant Garde" w:hAnsi="Avant Garde"/>
        </w:rPr>
        <w:t xml:space="preserve"> </w:t>
      </w:r>
    </w:p>
    <w:p w14:paraId="32615A0F" w14:textId="38DB6D26" w:rsidR="00A113A0" w:rsidRDefault="003723B9" w:rsidP="00FE13EF">
      <w:pPr>
        <w:rPr>
          <w:rFonts w:ascii="Avant Garde" w:hAnsi="Avant Garde"/>
        </w:rPr>
      </w:pPr>
      <w:r>
        <w:rPr>
          <w:rFonts w:ascii="Avant Garde" w:hAnsi="Avant Garde"/>
        </w:rPr>
        <w:t>“</w:t>
      </w:r>
      <w:r w:rsidR="00CB4FDD">
        <w:rPr>
          <w:rFonts w:ascii="Avant Garde" w:hAnsi="Avant Garde"/>
        </w:rPr>
        <w:t xml:space="preserve">One of the most commented </w:t>
      </w:r>
      <w:r w:rsidR="00A01C36">
        <w:rPr>
          <w:rFonts w:ascii="Avant Garde" w:hAnsi="Avant Garde"/>
        </w:rPr>
        <w:t xml:space="preserve">on </w:t>
      </w:r>
      <w:r w:rsidR="00001BC0">
        <w:rPr>
          <w:rFonts w:ascii="Avant Garde" w:hAnsi="Avant Garde"/>
        </w:rPr>
        <w:t xml:space="preserve">topics </w:t>
      </w:r>
      <w:r w:rsidR="00377434">
        <w:rPr>
          <w:rFonts w:ascii="Avant Garde" w:hAnsi="Avant Garde"/>
        </w:rPr>
        <w:t xml:space="preserve">from our distributors is how quiet the </w:t>
      </w:r>
      <w:r w:rsidR="00001BC0">
        <w:rPr>
          <w:rFonts w:ascii="Avant Garde" w:hAnsi="Avant Garde"/>
        </w:rPr>
        <w:t xml:space="preserve">outboard </w:t>
      </w:r>
      <w:r w:rsidR="00FE3ED3">
        <w:rPr>
          <w:rFonts w:ascii="Avant Garde" w:hAnsi="Avant Garde"/>
        </w:rPr>
        <w:t>is</w:t>
      </w:r>
      <w:r w:rsidR="00377434">
        <w:rPr>
          <w:rFonts w:ascii="Avant Garde" w:hAnsi="Avant Garde"/>
        </w:rPr>
        <w:t>, even</w:t>
      </w:r>
      <w:r w:rsidR="00FE3ED3">
        <w:rPr>
          <w:rFonts w:ascii="Avant Garde" w:hAnsi="Avant Garde"/>
        </w:rPr>
        <w:t xml:space="preserve"> </w:t>
      </w:r>
      <w:r w:rsidR="00377434">
        <w:rPr>
          <w:rFonts w:ascii="Avant Garde" w:hAnsi="Avant Garde"/>
        </w:rPr>
        <w:t>when running at full throttle</w:t>
      </w:r>
      <w:r w:rsidR="00065468">
        <w:rPr>
          <w:rFonts w:ascii="Avant Garde" w:hAnsi="Avant Garde"/>
        </w:rPr>
        <w:t>. We are excited for attendees of the Genoa Boat Show to have a similar experience when onboard our demonstration vessel.</w:t>
      </w:r>
      <w:r w:rsidR="00C16600">
        <w:rPr>
          <w:rFonts w:ascii="Avant Garde" w:hAnsi="Avant Garde"/>
        </w:rPr>
        <w:t xml:space="preserve"> </w:t>
      </w:r>
      <w:r w:rsidR="00CA0774">
        <w:rPr>
          <w:rFonts w:ascii="Avant Garde" w:hAnsi="Avant Garde"/>
        </w:rPr>
        <w:t xml:space="preserve">The Italian and Mediterranean </w:t>
      </w:r>
      <w:r w:rsidR="00BF5109">
        <w:rPr>
          <w:rFonts w:ascii="Avant Garde" w:hAnsi="Avant Garde"/>
        </w:rPr>
        <w:t xml:space="preserve">coastal regions are </w:t>
      </w:r>
      <w:r w:rsidR="00613DC6">
        <w:rPr>
          <w:rFonts w:ascii="Avant Garde" w:hAnsi="Avant Garde"/>
        </w:rPr>
        <w:t>target territories</w:t>
      </w:r>
      <w:r w:rsidR="00BF5109">
        <w:rPr>
          <w:rFonts w:ascii="Avant Garde" w:hAnsi="Avant Garde"/>
        </w:rPr>
        <w:t xml:space="preserve"> for Cox and </w:t>
      </w:r>
      <w:r w:rsidR="007137A3">
        <w:rPr>
          <w:rFonts w:ascii="Avant Garde" w:hAnsi="Avant Garde"/>
        </w:rPr>
        <w:t xml:space="preserve">home to a vast number of superyachts and </w:t>
      </w:r>
      <w:r w:rsidR="00EB07D2">
        <w:rPr>
          <w:rFonts w:ascii="Avant Garde" w:hAnsi="Avant Garde"/>
        </w:rPr>
        <w:t xml:space="preserve">performance </w:t>
      </w:r>
      <w:r w:rsidR="00FE3ED3">
        <w:rPr>
          <w:rFonts w:ascii="Avant Garde" w:hAnsi="Avant Garde"/>
        </w:rPr>
        <w:t>powerboats,</w:t>
      </w:r>
      <w:r w:rsidR="00AD00AD">
        <w:rPr>
          <w:rFonts w:ascii="Avant Garde" w:hAnsi="Avant Garde"/>
        </w:rPr>
        <w:t xml:space="preserve"> so the show represents a great platform for us </w:t>
      </w:r>
      <w:r w:rsidR="008623AF">
        <w:rPr>
          <w:rFonts w:ascii="Avant Garde" w:hAnsi="Avant Garde"/>
        </w:rPr>
        <w:t xml:space="preserve">to </w:t>
      </w:r>
      <w:r w:rsidR="00065468">
        <w:rPr>
          <w:rFonts w:ascii="Avant Garde" w:hAnsi="Avant Garde"/>
        </w:rPr>
        <w:t xml:space="preserve">showcase another vessel power solution to </w:t>
      </w:r>
      <w:r w:rsidR="00613DC6">
        <w:rPr>
          <w:rFonts w:ascii="Avant Garde" w:hAnsi="Avant Garde"/>
        </w:rPr>
        <w:t>these markets</w:t>
      </w:r>
      <w:r w:rsidR="00FF740C">
        <w:rPr>
          <w:rFonts w:ascii="Avant Garde" w:hAnsi="Avant Garde"/>
        </w:rPr>
        <w:t>.</w:t>
      </w:r>
      <w:r w:rsidR="0039788E">
        <w:rPr>
          <w:rFonts w:ascii="Avant Garde" w:hAnsi="Avant Garde"/>
        </w:rPr>
        <w:t>”</w:t>
      </w:r>
    </w:p>
    <w:p w14:paraId="698C7C74" w14:textId="76F8EACF" w:rsidR="00A113A0" w:rsidRDefault="000C4DAC" w:rsidP="00FE13EF">
      <w:pPr>
        <w:rPr>
          <w:rFonts w:ascii="Avant Garde" w:hAnsi="Avant Garde"/>
        </w:rPr>
      </w:pPr>
      <w:r>
        <w:rPr>
          <w:rFonts w:ascii="Avant Garde" w:hAnsi="Avant Garde"/>
        </w:rPr>
        <w:t>For more information</w:t>
      </w:r>
      <w:r w:rsidR="000A7E94">
        <w:rPr>
          <w:rFonts w:ascii="Avant Garde" w:hAnsi="Avant Garde"/>
        </w:rPr>
        <w:t xml:space="preserve"> about Cox</w:t>
      </w:r>
      <w:r w:rsidR="00830B94">
        <w:rPr>
          <w:rFonts w:ascii="Avant Garde" w:hAnsi="Avant Garde"/>
        </w:rPr>
        <w:t>’s CXO300</w:t>
      </w:r>
      <w:r>
        <w:rPr>
          <w:rFonts w:ascii="Avant Garde" w:hAnsi="Avant Garde"/>
        </w:rPr>
        <w:t xml:space="preserve">, visit </w:t>
      </w:r>
      <w:proofErr w:type="spellStart"/>
      <w:r>
        <w:rPr>
          <w:rFonts w:ascii="Avant Garde" w:hAnsi="Avant Garde"/>
        </w:rPr>
        <w:t>Cartello</w:t>
      </w:r>
      <w:proofErr w:type="spellEnd"/>
      <w:r>
        <w:rPr>
          <w:rFonts w:ascii="Avant Garde" w:hAnsi="Avant Garde"/>
        </w:rPr>
        <w:t xml:space="preserve"> </w:t>
      </w:r>
      <w:proofErr w:type="spellStart"/>
      <w:r>
        <w:rPr>
          <w:rFonts w:ascii="Avant Garde" w:hAnsi="Avant Garde"/>
        </w:rPr>
        <w:t>Srl</w:t>
      </w:r>
      <w:proofErr w:type="spellEnd"/>
      <w:r>
        <w:rPr>
          <w:rFonts w:ascii="Avant Garde" w:hAnsi="Avant Garde"/>
        </w:rPr>
        <w:t>. at the 60</w:t>
      </w:r>
      <w:r w:rsidRPr="000C4DAC">
        <w:rPr>
          <w:rFonts w:ascii="Avant Garde" w:hAnsi="Avant Garde"/>
          <w:vertAlign w:val="superscript"/>
        </w:rPr>
        <w:t>th</w:t>
      </w:r>
      <w:r>
        <w:rPr>
          <w:rFonts w:ascii="Avant Garde" w:hAnsi="Avant Garde"/>
        </w:rPr>
        <w:t xml:space="preserve"> Genoa International Boat Show, 1</w:t>
      </w:r>
      <w:r w:rsidRPr="000C4DAC">
        <w:rPr>
          <w:rFonts w:ascii="Avant Garde" w:hAnsi="Avant Garde"/>
          <w:vertAlign w:val="superscript"/>
        </w:rPr>
        <w:t>st</w:t>
      </w:r>
      <w:r>
        <w:rPr>
          <w:rFonts w:ascii="Avant Garde" w:hAnsi="Avant Garde"/>
        </w:rPr>
        <w:t xml:space="preserve"> to 6</w:t>
      </w:r>
      <w:r w:rsidRPr="000C4DAC">
        <w:rPr>
          <w:rFonts w:ascii="Avant Garde" w:hAnsi="Avant Garde"/>
          <w:vertAlign w:val="superscript"/>
        </w:rPr>
        <w:t>th</w:t>
      </w:r>
      <w:r>
        <w:rPr>
          <w:rFonts w:ascii="Avant Garde" w:hAnsi="Avant Garde"/>
        </w:rPr>
        <w:t xml:space="preserve"> October, stand BA9 and berth </w:t>
      </w:r>
      <w:r w:rsidR="000A7E94">
        <w:rPr>
          <w:rFonts w:ascii="Avant Garde" w:hAnsi="Avant Garde"/>
        </w:rPr>
        <w:t xml:space="preserve">BD25 or visit </w:t>
      </w:r>
      <w:hyperlink r:id="rId11" w:history="1">
        <w:r w:rsidR="000A7E94" w:rsidRPr="00E53AC5">
          <w:rPr>
            <w:rStyle w:val="Hyperlink"/>
            <w:rFonts w:ascii="Avant Garde" w:hAnsi="Avant Garde"/>
          </w:rPr>
          <w:t>www.coxmarine.com</w:t>
        </w:r>
      </w:hyperlink>
    </w:p>
    <w:p w14:paraId="4654F139" w14:textId="3FA760EC" w:rsidR="00830B94" w:rsidRDefault="00830B94" w:rsidP="00FE13EF">
      <w:pPr>
        <w:rPr>
          <w:rFonts w:ascii="Avant Garde" w:hAnsi="Avant Garde"/>
        </w:rPr>
      </w:pPr>
      <w:r>
        <w:rPr>
          <w:rFonts w:ascii="Avant Garde" w:hAnsi="Avant Garde"/>
        </w:rPr>
        <w:t>ENDS</w:t>
      </w:r>
    </w:p>
    <w:p w14:paraId="4868EB84" w14:textId="77777777" w:rsidR="00001A46" w:rsidRDefault="00001A46" w:rsidP="002F1FAB">
      <w:pPr>
        <w:spacing w:after="0" w:line="240" w:lineRule="auto"/>
        <w:jc w:val="both"/>
        <w:rPr>
          <w:rFonts w:ascii="Avant Garde" w:hAnsi="Avant Garde"/>
          <w:b/>
        </w:rPr>
      </w:pPr>
    </w:p>
    <w:p w14:paraId="75DED9FB" w14:textId="77777777" w:rsidR="00001A46" w:rsidRDefault="00001A46" w:rsidP="002F1FAB">
      <w:pPr>
        <w:spacing w:after="0" w:line="240" w:lineRule="auto"/>
        <w:jc w:val="both"/>
        <w:rPr>
          <w:rFonts w:ascii="Avant Garde" w:hAnsi="Avant Garde"/>
          <w:b/>
        </w:rPr>
      </w:pPr>
    </w:p>
    <w:p w14:paraId="7B4D0BC5" w14:textId="7C201552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lastRenderedPageBreak/>
        <w:t>About Cox Powertrain</w:t>
      </w:r>
    </w:p>
    <w:p w14:paraId="6F7A02C1" w14:textId="435D356F" w:rsidR="00325FE1" w:rsidRDefault="00325FE1" w:rsidP="002F1FAB">
      <w:pPr>
        <w:spacing w:after="0" w:line="240" w:lineRule="auto"/>
        <w:jc w:val="both"/>
        <w:rPr>
          <w:rFonts w:ascii="Avant Garde" w:hAnsi="Avant Garde"/>
        </w:rPr>
      </w:pPr>
    </w:p>
    <w:p w14:paraId="04C054CB" w14:textId="77777777" w:rsidR="00325FE1" w:rsidRPr="00325FE1" w:rsidRDefault="00325FE1" w:rsidP="00325FE1">
      <w:pPr>
        <w:rPr>
          <w:rFonts w:ascii="Avant Garde" w:hAnsi="Avant Garde"/>
        </w:rPr>
      </w:pPr>
      <w:r w:rsidRPr="00325FE1">
        <w:rPr>
          <w:rFonts w:ascii="Avant Garde" w:hAnsi="Avant Garde"/>
        </w:rPr>
        <w:t>Cox Powertrain is a leading British design and engineering innovator of diesel engines developed for marine applications globally.</w:t>
      </w:r>
    </w:p>
    <w:p w14:paraId="618191B0" w14:textId="77777777" w:rsidR="00325FE1" w:rsidRPr="00325FE1" w:rsidRDefault="00325FE1" w:rsidP="00325FE1">
      <w:pPr>
        <w:rPr>
          <w:rFonts w:ascii="Avant Garde" w:hAnsi="Avant Garde"/>
        </w:rPr>
      </w:pPr>
      <w:r w:rsidRPr="00325FE1">
        <w:rPr>
          <w:rFonts w:ascii="Avant Garde" w:hAnsi="Avant Garde"/>
        </w:rPr>
        <w:t>Based on the South Coast of England, Cox Powertrain is backed by a solid base of private institutional investors. As a result, the company has been able to implement a long-term development programme of ground-breaking new products.</w:t>
      </w:r>
    </w:p>
    <w:p w14:paraId="42BEF1A4" w14:textId="77777777" w:rsidR="00325FE1" w:rsidRPr="00325FE1" w:rsidRDefault="00325FE1" w:rsidP="00325FE1">
      <w:pPr>
        <w:rPr>
          <w:rFonts w:ascii="Avant Garde" w:hAnsi="Avant Garde"/>
        </w:rPr>
      </w:pPr>
      <w:r w:rsidRPr="00325FE1">
        <w:rPr>
          <w:rFonts w:ascii="Avant Garde" w:hAnsi="Avant Garde"/>
        </w:rPr>
        <w:t>Led by ex-Cosworth CEO, Tim Routsis, whose background lies in engine development in global automotive, aerospace and marine markets, the company’s mission was to deliver a completely new concept in diesel engines that has the potential to revolutionise the marine market.</w:t>
      </w:r>
    </w:p>
    <w:p w14:paraId="3573A444" w14:textId="77777777" w:rsidR="00325FE1" w:rsidRPr="00325FE1" w:rsidRDefault="00325FE1" w:rsidP="00325FE1">
      <w:pPr>
        <w:rPr>
          <w:rFonts w:ascii="Avant Garde" w:hAnsi="Avant Garde"/>
        </w:rPr>
      </w:pPr>
      <w:r w:rsidRPr="00325FE1">
        <w:rPr>
          <w:rFonts w:ascii="Avant Garde" w:hAnsi="Avant Garde"/>
        </w:rPr>
        <w:t>Cox’s first ground-breaking diesel outboard performance engine, the CXO300, is the highest performing diesel outboard engine ever developed and delivers the same performance and packaging of a gasoline outboard but with the fuel efficiency and reliability of a diesel inboard</w:t>
      </w:r>
    </w:p>
    <w:p w14:paraId="3071A2E4" w14:textId="77777777" w:rsidR="00325FE1" w:rsidRPr="00325FE1" w:rsidRDefault="00325FE1" w:rsidP="00325FE1">
      <w:pPr>
        <w:rPr>
          <w:rFonts w:ascii="Avant Garde" w:hAnsi="Avant Garde"/>
        </w:rPr>
      </w:pPr>
      <w:r w:rsidRPr="00325FE1">
        <w:rPr>
          <w:rFonts w:ascii="Avant Garde" w:hAnsi="Avant Garde"/>
        </w:rPr>
        <w:t>Cox is supported by a worldwide distributor network made up of 35 distributors covering 100 countries.</w:t>
      </w:r>
    </w:p>
    <w:p w14:paraId="73F78AFE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For further information, visit </w:t>
      </w:r>
      <w:hyperlink r:id="rId12" w:history="1">
        <w:r w:rsidRPr="007E54A3">
          <w:rPr>
            <w:rStyle w:val="Hyperlink"/>
            <w:rFonts w:ascii="Avant Garde" w:hAnsi="Avant Garde"/>
          </w:rPr>
          <w:t>www.coxmarine.com</w:t>
        </w:r>
      </w:hyperlink>
    </w:p>
    <w:p w14:paraId="7A9C182C" w14:textId="45E95BF0" w:rsidR="002F1FAB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4C00A0AC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 w:rsidRPr="00B127D0">
        <w:rPr>
          <w:rFonts w:ascii="Avant Garde" w:hAnsi="Avant Garde"/>
        </w:rPr>
        <w:t>Media contacts:</w:t>
      </w:r>
    </w:p>
    <w:p w14:paraId="4F20C172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>
        <w:rPr>
          <w:rFonts w:ascii="Avant Garde" w:hAnsi="Avant Garde"/>
        </w:rPr>
        <w:t>Rachel Bridge</w:t>
      </w:r>
      <w:r w:rsidRPr="00B127D0">
        <w:rPr>
          <w:rFonts w:ascii="Avant Garde" w:hAnsi="Avant Garde"/>
        </w:rPr>
        <w:t>, Marketing Communications Manager</w:t>
      </w:r>
    </w:p>
    <w:p w14:paraId="36AA1FE3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  <w:b/>
          <w:bCs/>
        </w:rPr>
      </w:pPr>
      <w:r w:rsidRPr="00B127D0">
        <w:rPr>
          <w:rFonts w:ascii="Avant Garde" w:hAnsi="Avant Garde"/>
          <w:b/>
          <w:bCs/>
        </w:rPr>
        <w:t>Cox Powertrain Limited</w:t>
      </w:r>
    </w:p>
    <w:p w14:paraId="11F38844" w14:textId="5A5F1EE2" w:rsid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 w:rsidRPr="00B127D0">
        <w:rPr>
          <w:rFonts w:ascii="Avant Garde" w:hAnsi="Avant Garde"/>
        </w:rPr>
        <w:t xml:space="preserve">E: </w:t>
      </w:r>
      <w:hyperlink r:id="rId13" w:history="1">
        <w:r w:rsidRPr="00120A99">
          <w:rPr>
            <w:rStyle w:val="Hyperlink"/>
            <w:rFonts w:ascii="Avant Garde" w:hAnsi="Avant Garde"/>
          </w:rPr>
          <w:t>marketing@coxpowertrain.com</w:t>
        </w:r>
      </w:hyperlink>
    </w:p>
    <w:p w14:paraId="46BF55FF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</w:p>
    <w:p w14:paraId="3552E171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 w:rsidRPr="00B127D0">
        <w:rPr>
          <w:rFonts w:ascii="Avant Garde" w:hAnsi="Avant Garde"/>
        </w:rPr>
        <w:t>Media information &amp; images:</w:t>
      </w:r>
    </w:p>
    <w:p w14:paraId="479F82AB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 w:rsidRPr="00B127D0">
        <w:rPr>
          <w:rFonts w:ascii="Avant Garde" w:hAnsi="Avant Garde"/>
        </w:rPr>
        <w:t>Karen Bartlett</w:t>
      </w:r>
    </w:p>
    <w:p w14:paraId="4D64B30F" w14:textId="77777777" w:rsidR="00B127D0" w:rsidRPr="00B127D0" w:rsidRDefault="00B127D0" w:rsidP="00B127D0">
      <w:pPr>
        <w:shd w:val="clear" w:color="auto" w:fill="FFFFFF"/>
        <w:contextualSpacing/>
        <w:rPr>
          <w:rFonts w:ascii="Avant Garde" w:hAnsi="Avant Garde"/>
          <w:b/>
          <w:bCs/>
        </w:rPr>
      </w:pPr>
      <w:r w:rsidRPr="00B127D0">
        <w:rPr>
          <w:rFonts w:ascii="Avant Garde" w:hAnsi="Avant Garde"/>
          <w:b/>
          <w:bCs/>
        </w:rPr>
        <w:t>Saltwater Stone</w:t>
      </w:r>
    </w:p>
    <w:p w14:paraId="59FF8055" w14:textId="77777777" w:rsidR="00B127D0" w:rsidRDefault="00B127D0" w:rsidP="00B127D0">
      <w:pPr>
        <w:shd w:val="clear" w:color="auto" w:fill="FFFFFF"/>
        <w:contextualSpacing/>
        <w:rPr>
          <w:rFonts w:ascii="Avant Garde" w:hAnsi="Avant Garde"/>
        </w:rPr>
      </w:pPr>
      <w:r w:rsidRPr="00B127D0">
        <w:rPr>
          <w:rFonts w:ascii="Avant Garde" w:hAnsi="Avant Garde"/>
        </w:rPr>
        <w:t>E: k.bartlett@saltwater-stone.c</w:t>
      </w:r>
      <w:r>
        <w:rPr>
          <w:rFonts w:ascii="Avant Garde" w:hAnsi="Avant Garde"/>
        </w:rPr>
        <w:t>o</w:t>
      </w:r>
      <w:r w:rsidRPr="00B127D0">
        <w:rPr>
          <w:rFonts w:ascii="Avant Garde" w:hAnsi="Avant Garde"/>
        </w:rPr>
        <w:t>m</w:t>
      </w:r>
      <w:r w:rsidRPr="00B127D0">
        <w:rPr>
          <w:rFonts w:ascii="Avant Garde" w:hAnsi="Avant Garde"/>
        </w:rPr>
        <w:tab/>
      </w:r>
    </w:p>
    <w:p w14:paraId="2478DE9B" w14:textId="77777777" w:rsidR="00B127D0" w:rsidRPr="007E54A3" w:rsidRDefault="00B127D0" w:rsidP="002F1FAB">
      <w:pPr>
        <w:spacing w:after="0" w:line="240" w:lineRule="auto"/>
        <w:jc w:val="both"/>
        <w:rPr>
          <w:rFonts w:ascii="Avant Garde" w:hAnsi="Avant Garde"/>
        </w:rPr>
      </w:pPr>
    </w:p>
    <w:sectPr w:rsidR="00B127D0" w:rsidRPr="007E54A3" w:rsidSect="00FE0052">
      <w:headerReference w:type="first" r:id="rId14"/>
      <w:footerReference w:type="first" r:id="rId15"/>
      <w:pgSz w:w="11906" w:h="16838"/>
      <w:pgMar w:top="737" w:right="964" w:bottom="737" w:left="96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DFF8" w14:textId="77777777" w:rsidR="006F3EFE" w:rsidRDefault="006F3EFE" w:rsidP="00CA6E3C">
      <w:pPr>
        <w:spacing w:after="0" w:line="240" w:lineRule="auto"/>
      </w:pPr>
      <w:r>
        <w:separator/>
      </w:r>
    </w:p>
  </w:endnote>
  <w:endnote w:type="continuationSeparator" w:id="0">
    <w:p w14:paraId="0147DBD3" w14:textId="77777777" w:rsidR="006F3EFE" w:rsidRDefault="006F3EFE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CHPX Q+ Avant Garde ITC by 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AA6B" w14:textId="77777777" w:rsidR="006F3EFE" w:rsidRDefault="006F3EFE" w:rsidP="00CA6E3C">
      <w:pPr>
        <w:spacing w:after="0" w:line="240" w:lineRule="auto"/>
      </w:pPr>
      <w:r>
        <w:separator/>
      </w:r>
    </w:p>
  </w:footnote>
  <w:footnote w:type="continuationSeparator" w:id="0">
    <w:p w14:paraId="4AF8EF35" w14:textId="77777777" w:rsidR="006F3EFE" w:rsidRDefault="006F3EFE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5A2DAA9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536159C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B18BC"/>
    <w:multiLevelType w:val="multilevel"/>
    <w:tmpl w:val="1EF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FBC"/>
    <w:multiLevelType w:val="multilevel"/>
    <w:tmpl w:val="C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562C8"/>
    <w:multiLevelType w:val="hybridMultilevel"/>
    <w:tmpl w:val="AA98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1A46"/>
    <w:rsid w:val="00001BC0"/>
    <w:rsid w:val="0000280A"/>
    <w:rsid w:val="0000625F"/>
    <w:rsid w:val="0000673B"/>
    <w:rsid w:val="00020A86"/>
    <w:rsid w:val="00035A11"/>
    <w:rsid w:val="00044EA0"/>
    <w:rsid w:val="00046FA6"/>
    <w:rsid w:val="00051CDC"/>
    <w:rsid w:val="0005537E"/>
    <w:rsid w:val="0005727D"/>
    <w:rsid w:val="000616C2"/>
    <w:rsid w:val="00065468"/>
    <w:rsid w:val="00084971"/>
    <w:rsid w:val="000851AD"/>
    <w:rsid w:val="00085287"/>
    <w:rsid w:val="0009292E"/>
    <w:rsid w:val="00096E2E"/>
    <w:rsid w:val="000A0701"/>
    <w:rsid w:val="000A0BB2"/>
    <w:rsid w:val="000A22D7"/>
    <w:rsid w:val="000A7E94"/>
    <w:rsid w:val="000C33BB"/>
    <w:rsid w:val="000C3A24"/>
    <w:rsid w:val="000C4DAC"/>
    <w:rsid w:val="000C6B91"/>
    <w:rsid w:val="000C7FD2"/>
    <w:rsid w:val="000E37F6"/>
    <w:rsid w:val="000E577E"/>
    <w:rsid w:val="000F3875"/>
    <w:rsid w:val="000F6B10"/>
    <w:rsid w:val="000F72F3"/>
    <w:rsid w:val="00120EA6"/>
    <w:rsid w:val="001233F8"/>
    <w:rsid w:val="00124434"/>
    <w:rsid w:val="001341B1"/>
    <w:rsid w:val="00137936"/>
    <w:rsid w:val="00140322"/>
    <w:rsid w:val="001540AB"/>
    <w:rsid w:val="001658FC"/>
    <w:rsid w:val="00167E77"/>
    <w:rsid w:val="00173265"/>
    <w:rsid w:val="0017463A"/>
    <w:rsid w:val="00177D35"/>
    <w:rsid w:val="00193BA1"/>
    <w:rsid w:val="0019450C"/>
    <w:rsid w:val="001A2261"/>
    <w:rsid w:val="001A373B"/>
    <w:rsid w:val="001C0904"/>
    <w:rsid w:val="001C6695"/>
    <w:rsid w:val="001E300D"/>
    <w:rsid w:val="001F019E"/>
    <w:rsid w:val="001F0B11"/>
    <w:rsid w:val="00205CD1"/>
    <w:rsid w:val="002106E9"/>
    <w:rsid w:val="0021651C"/>
    <w:rsid w:val="00233DEF"/>
    <w:rsid w:val="002472CA"/>
    <w:rsid w:val="002545E1"/>
    <w:rsid w:val="002667B5"/>
    <w:rsid w:val="00277A5B"/>
    <w:rsid w:val="00277B8A"/>
    <w:rsid w:val="002911C2"/>
    <w:rsid w:val="002A69BF"/>
    <w:rsid w:val="002B333C"/>
    <w:rsid w:val="002B5CC3"/>
    <w:rsid w:val="002C051E"/>
    <w:rsid w:val="002C0555"/>
    <w:rsid w:val="002D30A4"/>
    <w:rsid w:val="002D3AA9"/>
    <w:rsid w:val="002D3D7B"/>
    <w:rsid w:val="002D477B"/>
    <w:rsid w:val="002E1DE2"/>
    <w:rsid w:val="002F1FAB"/>
    <w:rsid w:val="002F688E"/>
    <w:rsid w:val="002F6F47"/>
    <w:rsid w:val="00303867"/>
    <w:rsid w:val="00307A23"/>
    <w:rsid w:val="0031388B"/>
    <w:rsid w:val="00317936"/>
    <w:rsid w:val="00324A3C"/>
    <w:rsid w:val="00325FE1"/>
    <w:rsid w:val="003303D5"/>
    <w:rsid w:val="0033311D"/>
    <w:rsid w:val="00352C66"/>
    <w:rsid w:val="00353A9F"/>
    <w:rsid w:val="003554B4"/>
    <w:rsid w:val="003554DD"/>
    <w:rsid w:val="00363DFD"/>
    <w:rsid w:val="00364EF9"/>
    <w:rsid w:val="003723B9"/>
    <w:rsid w:val="0037421B"/>
    <w:rsid w:val="00374C52"/>
    <w:rsid w:val="00377434"/>
    <w:rsid w:val="00382314"/>
    <w:rsid w:val="003849A8"/>
    <w:rsid w:val="00384D79"/>
    <w:rsid w:val="00390E13"/>
    <w:rsid w:val="0039788E"/>
    <w:rsid w:val="003A2578"/>
    <w:rsid w:val="003B03BE"/>
    <w:rsid w:val="003B0991"/>
    <w:rsid w:val="003B6745"/>
    <w:rsid w:val="003B7E4C"/>
    <w:rsid w:val="003C2848"/>
    <w:rsid w:val="003D69CD"/>
    <w:rsid w:val="003D6A45"/>
    <w:rsid w:val="003E1EBF"/>
    <w:rsid w:val="003F2A9C"/>
    <w:rsid w:val="003F2E63"/>
    <w:rsid w:val="003F4B2A"/>
    <w:rsid w:val="003F4C61"/>
    <w:rsid w:val="003F7EB5"/>
    <w:rsid w:val="00400A6A"/>
    <w:rsid w:val="00401E8C"/>
    <w:rsid w:val="00402221"/>
    <w:rsid w:val="004111A2"/>
    <w:rsid w:val="00415EF7"/>
    <w:rsid w:val="00416E9F"/>
    <w:rsid w:val="004222EC"/>
    <w:rsid w:val="00423E88"/>
    <w:rsid w:val="00425419"/>
    <w:rsid w:val="004261AD"/>
    <w:rsid w:val="00426346"/>
    <w:rsid w:val="004264B6"/>
    <w:rsid w:val="00430838"/>
    <w:rsid w:val="0043330F"/>
    <w:rsid w:val="00434342"/>
    <w:rsid w:val="00452413"/>
    <w:rsid w:val="00462B9D"/>
    <w:rsid w:val="0046486E"/>
    <w:rsid w:val="0046775B"/>
    <w:rsid w:val="00473B3C"/>
    <w:rsid w:val="00486FC8"/>
    <w:rsid w:val="00491513"/>
    <w:rsid w:val="0049562A"/>
    <w:rsid w:val="004977C8"/>
    <w:rsid w:val="004A5CB9"/>
    <w:rsid w:val="004B0515"/>
    <w:rsid w:val="004B0DE9"/>
    <w:rsid w:val="004B11ED"/>
    <w:rsid w:val="004B7550"/>
    <w:rsid w:val="004C30C5"/>
    <w:rsid w:val="004C587B"/>
    <w:rsid w:val="004C6DA6"/>
    <w:rsid w:val="004C7457"/>
    <w:rsid w:val="004C77CB"/>
    <w:rsid w:val="004D1C42"/>
    <w:rsid w:val="004D4440"/>
    <w:rsid w:val="004E1C80"/>
    <w:rsid w:val="004F26B7"/>
    <w:rsid w:val="004F2D3C"/>
    <w:rsid w:val="004F37BA"/>
    <w:rsid w:val="004F7843"/>
    <w:rsid w:val="004F7D01"/>
    <w:rsid w:val="005031C0"/>
    <w:rsid w:val="00514852"/>
    <w:rsid w:val="00536AD3"/>
    <w:rsid w:val="00543F97"/>
    <w:rsid w:val="00546C0E"/>
    <w:rsid w:val="00547A78"/>
    <w:rsid w:val="00563E12"/>
    <w:rsid w:val="005762A3"/>
    <w:rsid w:val="00577071"/>
    <w:rsid w:val="005822AE"/>
    <w:rsid w:val="005876F2"/>
    <w:rsid w:val="00590403"/>
    <w:rsid w:val="005914CC"/>
    <w:rsid w:val="00595115"/>
    <w:rsid w:val="005A4D1E"/>
    <w:rsid w:val="005A5A8D"/>
    <w:rsid w:val="005A6337"/>
    <w:rsid w:val="005B3060"/>
    <w:rsid w:val="005B6928"/>
    <w:rsid w:val="005C1BAC"/>
    <w:rsid w:val="005C250F"/>
    <w:rsid w:val="005C5786"/>
    <w:rsid w:val="005C7977"/>
    <w:rsid w:val="005D5CF4"/>
    <w:rsid w:val="005D667C"/>
    <w:rsid w:val="005E7591"/>
    <w:rsid w:val="005F49F8"/>
    <w:rsid w:val="00610831"/>
    <w:rsid w:val="006109C0"/>
    <w:rsid w:val="00613DC6"/>
    <w:rsid w:val="00621632"/>
    <w:rsid w:val="00627234"/>
    <w:rsid w:val="00634400"/>
    <w:rsid w:val="006417C4"/>
    <w:rsid w:val="00641BD4"/>
    <w:rsid w:val="00644CB1"/>
    <w:rsid w:val="006462C5"/>
    <w:rsid w:val="00650CB5"/>
    <w:rsid w:val="00653020"/>
    <w:rsid w:val="006566C1"/>
    <w:rsid w:val="0066193B"/>
    <w:rsid w:val="006633C4"/>
    <w:rsid w:val="00680A9C"/>
    <w:rsid w:val="00682210"/>
    <w:rsid w:val="0068319B"/>
    <w:rsid w:val="00683A6D"/>
    <w:rsid w:val="00685C95"/>
    <w:rsid w:val="00685F4F"/>
    <w:rsid w:val="0069326A"/>
    <w:rsid w:val="00694DCC"/>
    <w:rsid w:val="006A0E88"/>
    <w:rsid w:val="006A24FB"/>
    <w:rsid w:val="006A337E"/>
    <w:rsid w:val="006A7D39"/>
    <w:rsid w:val="006B020D"/>
    <w:rsid w:val="006B38A9"/>
    <w:rsid w:val="006D67F6"/>
    <w:rsid w:val="006E1F33"/>
    <w:rsid w:val="006E36F1"/>
    <w:rsid w:val="006F1BEF"/>
    <w:rsid w:val="006F3EFE"/>
    <w:rsid w:val="007137A3"/>
    <w:rsid w:val="00714DF7"/>
    <w:rsid w:val="007252A3"/>
    <w:rsid w:val="00731DCF"/>
    <w:rsid w:val="00740EA1"/>
    <w:rsid w:val="007422FC"/>
    <w:rsid w:val="00743D33"/>
    <w:rsid w:val="00745829"/>
    <w:rsid w:val="0074655F"/>
    <w:rsid w:val="00753CA7"/>
    <w:rsid w:val="00760061"/>
    <w:rsid w:val="007604F0"/>
    <w:rsid w:val="00761807"/>
    <w:rsid w:val="00774D12"/>
    <w:rsid w:val="00777340"/>
    <w:rsid w:val="0078393C"/>
    <w:rsid w:val="0079084E"/>
    <w:rsid w:val="007960CA"/>
    <w:rsid w:val="007973E9"/>
    <w:rsid w:val="007A0BC4"/>
    <w:rsid w:val="007A0CD4"/>
    <w:rsid w:val="007A2C8B"/>
    <w:rsid w:val="007A5B44"/>
    <w:rsid w:val="007A73D8"/>
    <w:rsid w:val="007B1781"/>
    <w:rsid w:val="007D2FEA"/>
    <w:rsid w:val="007D429E"/>
    <w:rsid w:val="007D5722"/>
    <w:rsid w:val="007D7088"/>
    <w:rsid w:val="007D7513"/>
    <w:rsid w:val="007E00A4"/>
    <w:rsid w:val="007E34E2"/>
    <w:rsid w:val="007E6468"/>
    <w:rsid w:val="007F08D2"/>
    <w:rsid w:val="007F26EA"/>
    <w:rsid w:val="007F6E08"/>
    <w:rsid w:val="007F73F8"/>
    <w:rsid w:val="00801B84"/>
    <w:rsid w:val="00810716"/>
    <w:rsid w:val="00812F15"/>
    <w:rsid w:val="0081311F"/>
    <w:rsid w:val="0081323A"/>
    <w:rsid w:val="00824059"/>
    <w:rsid w:val="00824C08"/>
    <w:rsid w:val="00830B94"/>
    <w:rsid w:val="00830DD4"/>
    <w:rsid w:val="00831C75"/>
    <w:rsid w:val="00833707"/>
    <w:rsid w:val="00841BA8"/>
    <w:rsid w:val="00841E80"/>
    <w:rsid w:val="008442F8"/>
    <w:rsid w:val="008623AF"/>
    <w:rsid w:val="00863017"/>
    <w:rsid w:val="0086683D"/>
    <w:rsid w:val="00872925"/>
    <w:rsid w:val="00873919"/>
    <w:rsid w:val="00875653"/>
    <w:rsid w:val="00875FEC"/>
    <w:rsid w:val="008854D3"/>
    <w:rsid w:val="0089506E"/>
    <w:rsid w:val="00895126"/>
    <w:rsid w:val="00895493"/>
    <w:rsid w:val="008A1E28"/>
    <w:rsid w:val="008A4EE4"/>
    <w:rsid w:val="008B24CC"/>
    <w:rsid w:val="008B6C4B"/>
    <w:rsid w:val="008C68C8"/>
    <w:rsid w:val="008E01CD"/>
    <w:rsid w:val="008E2E59"/>
    <w:rsid w:val="008E4B06"/>
    <w:rsid w:val="008E5BCB"/>
    <w:rsid w:val="008F7DB6"/>
    <w:rsid w:val="00901E5C"/>
    <w:rsid w:val="00904338"/>
    <w:rsid w:val="009065BA"/>
    <w:rsid w:val="009142B0"/>
    <w:rsid w:val="00915092"/>
    <w:rsid w:val="00924793"/>
    <w:rsid w:val="009357A4"/>
    <w:rsid w:val="00936EF8"/>
    <w:rsid w:val="00937AF0"/>
    <w:rsid w:val="00947324"/>
    <w:rsid w:val="009534C9"/>
    <w:rsid w:val="00956BD1"/>
    <w:rsid w:val="009736A9"/>
    <w:rsid w:val="00980D8E"/>
    <w:rsid w:val="009876B8"/>
    <w:rsid w:val="0099323B"/>
    <w:rsid w:val="0099523B"/>
    <w:rsid w:val="009A40B9"/>
    <w:rsid w:val="009A569E"/>
    <w:rsid w:val="009A6FD4"/>
    <w:rsid w:val="009B10C0"/>
    <w:rsid w:val="009C028A"/>
    <w:rsid w:val="009C63B2"/>
    <w:rsid w:val="009D2DE3"/>
    <w:rsid w:val="009D6FE8"/>
    <w:rsid w:val="009F4539"/>
    <w:rsid w:val="009F6EC5"/>
    <w:rsid w:val="009F74D4"/>
    <w:rsid w:val="00A005A2"/>
    <w:rsid w:val="00A01C36"/>
    <w:rsid w:val="00A06E1D"/>
    <w:rsid w:val="00A0792B"/>
    <w:rsid w:val="00A113A0"/>
    <w:rsid w:val="00A11D50"/>
    <w:rsid w:val="00A17DB3"/>
    <w:rsid w:val="00A2198C"/>
    <w:rsid w:val="00A2571C"/>
    <w:rsid w:val="00A2788D"/>
    <w:rsid w:val="00A3279B"/>
    <w:rsid w:val="00A362B7"/>
    <w:rsid w:val="00A364A9"/>
    <w:rsid w:val="00A44D1C"/>
    <w:rsid w:val="00A57627"/>
    <w:rsid w:val="00A6560B"/>
    <w:rsid w:val="00A66D31"/>
    <w:rsid w:val="00A70CFF"/>
    <w:rsid w:val="00A74B81"/>
    <w:rsid w:val="00A758AC"/>
    <w:rsid w:val="00A93377"/>
    <w:rsid w:val="00AA07D2"/>
    <w:rsid w:val="00AA7C7B"/>
    <w:rsid w:val="00AB00A6"/>
    <w:rsid w:val="00AB22A6"/>
    <w:rsid w:val="00AB4246"/>
    <w:rsid w:val="00AB675A"/>
    <w:rsid w:val="00AC794C"/>
    <w:rsid w:val="00AD00AD"/>
    <w:rsid w:val="00AD1BCA"/>
    <w:rsid w:val="00AD2B09"/>
    <w:rsid w:val="00AD56B2"/>
    <w:rsid w:val="00AD631E"/>
    <w:rsid w:val="00AD7AA3"/>
    <w:rsid w:val="00AE021A"/>
    <w:rsid w:val="00AF44A4"/>
    <w:rsid w:val="00AF6E62"/>
    <w:rsid w:val="00B00B5A"/>
    <w:rsid w:val="00B02835"/>
    <w:rsid w:val="00B11877"/>
    <w:rsid w:val="00B127D0"/>
    <w:rsid w:val="00B130E8"/>
    <w:rsid w:val="00B20E48"/>
    <w:rsid w:val="00B21B4D"/>
    <w:rsid w:val="00B2353F"/>
    <w:rsid w:val="00B23E5C"/>
    <w:rsid w:val="00B25059"/>
    <w:rsid w:val="00B324D1"/>
    <w:rsid w:val="00B35383"/>
    <w:rsid w:val="00B35556"/>
    <w:rsid w:val="00B42097"/>
    <w:rsid w:val="00B53F8F"/>
    <w:rsid w:val="00B5554D"/>
    <w:rsid w:val="00B5591A"/>
    <w:rsid w:val="00B6418B"/>
    <w:rsid w:val="00B64C1B"/>
    <w:rsid w:val="00B66EDE"/>
    <w:rsid w:val="00B732F7"/>
    <w:rsid w:val="00B81633"/>
    <w:rsid w:val="00B90436"/>
    <w:rsid w:val="00B949FD"/>
    <w:rsid w:val="00BA0F80"/>
    <w:rsid w:val="00BA21DE"/>
    <w:rsid w:val="00BA4255"/>
    <w:rsid w:val="00BA7F6F"/>
    <w:rsid w:val="00BB374B"/>
    <w:rsid w:val="00BB5556"/>
    <w:rsid w:val="00BC2E36"/>
    <w:rsid w:val="00BD24FA"/>
    <w:rsid w:val="00BE1C21"/>
    <w:rsid w:val="00BE3AB4"/>
    <w:rsid w:val="00BE6E3D"/>
    <w:rsid w:val="00BF5109"/>
    <w:rsid w:val="00C0374C"/>
    <w:rsid w:val="00C10AF3"/>
    <w:rsid w:val="00C16600"/>
    <w:rsid w:val="00C23C96"/>
    <w:rsid w:val="00C27E28"/>
    <w:rsid w:val="00C327BB"/>
    <w:rsid w:val="00C457FB"/>
    <w:rsid w:val="00C50F91"/>
    <w:rsid w:val="00C6336A"/>
    <w:rsid w:val="00C64C6C"/>
    <w:rsid w:val="00C70299"/>
    <w:rsid w:val="00C73A57"/>
    <w:rsid w:val="00C73DCE"/>
    <w:rsid w:val="00C74351"/>
    <w:rsid w:val="00C759C0"/>
    <w:rsid w:val="00C771EA"/>
    <w:rsid w:val="00C80ED8"/>
    <w:rsid w:val="00C976D0"/>
    <w:rsid w:val="00CA0774"/>
    <w:rsid w:val="00CA408D"/>
    <w:rsid w:val="00CA6200"/>
    <w:rsid w:val="00CA6B6A"/>
    <w:rsid w:val="00CA6E3C"/>
    <w:rsid w:val="00CB4FDD"/>
    <w:rsid w:val="00CC15C2"/>
    <w:rsid w:val="00CC2FE4"/>
    <w:rsid w:val="00CC568D"/>
    <w:rsid w:val="00CD060B"/>
    <w:rsid w:val="00CD223A"/>
    <w:rsid w:val="00CD2BF3"/>
    <w:rsid w:val="00CD456B"/>
    <w:rsid w:val="00CD64EA"/>
    <w:rsid w:val="00CF5D19"/>
    <w:rsid w:val="00D004A5"/>
    <w:rsid w:val="00D01392"/>
    <w:rsid w:val="00D01B3A"/>
    <w:rsid w:val="00D02948"/>
    <w:rsid w:val="00D047B3"/>
    <w:rsid w:val="00D053D0"/>
    <w:rsid w:val="00D06EAF"/>
    <w:rsid w:val="00D10CDD"/>
    <w:rsid w:val="00D1789E"/>
    <w:rsid w:val="00D2012B"/>
    <w:rsid w:val="00D252D3"/>
    <w:rsid w:val="00D27404"/>
    <w:rsid w:val="00D32489"/>
    <w:rsid w:val="00D428DE"/>
    <w:rsid w:val="00D44067"/>
    <w:rsid w:val="00D53542"/>
    <w:rsid w:val="00D6149F"/>
    <w:rsid w:val="00D828ED"/>
    <w:rsid w:val="00D830BB"/>
    <w:rsid w:val="00D85A53"/>
    <w:rsid w:val="00D87704"/>
    <w:rsid w:val="00D928DB"/>
    <w:rsid w:val="00D94AB6"/>
    <w:rsid w:val="00DA1B5F"/>
    <w:rsid w:val="00DA6D26"/>
    <w:rsid w:val="00DC02EA"/>
    <w:rsid w:val="00DC0609"/>
    <w:rsid w:val="00DC1679"/>
    <w:rsid w:val="00DC415D"/>
    <w:rsid w:val="00DC4987"/>
    <w:rsid w:val="00DD0EAF"/>
    <w:rsid w:val="00DE6607"/>
    <w:rsid w:val="00DF397C"/>
    <w:rsid w:val="00DF56AE"/>
    <w:rsid w:val="00E02757"/>
    <w:rsid w:val="00E03132"/>
    <w:rsid w:val="00E15493"/>
    <w:rsid w:val="00E15902"/>
    <w:rsid w:val="00E2102A"/>
    <w:rsid w:val="00E226FE"/>
    <w:rsid w:val="00E25ABD"/>
    <w:rsid w:val="00E3149F"/>
    <w:rsid w:val="00E31BE1"/>
    <w:rsid w:val="00E33E00"/>
    <w:rsid w:val="00E378E0"/>
    <w:rsid w:val="00E502F9"/>
    <w:rsid w:val="00E51B06"/>
    <w:rsid w:val="00E64C7E"/>
    <w:rsid w:val="00E77039"/>
    <w:rsid w:val="00E77808"/>
    <w:rsid w:val="00E77E83"/>
    <w:rsid w:val="00E9142D"/>
    <w:rsid w:val="00EA0156"/>
    <w:rsid w:val="00EA1336"/>
    <w:rsid w:val="00EA1502"/>
    <w:rsid w:val="00EB07D2"/>
    <w:rsid w:val="00EB5CB8"/>
    <w:rsid w:val="00ED0A5C"/>
    <w:rsid w:val="00ED6A0A"/>
    <w:rsid w:val="00ED7CAA"/>
    <w:rsid w:val="00EE64F9"/>
    <w:rsid w:val="00EF304C"/>
    <w:rsid w:val="00EF474A"/>
    <w:rsid w:val="00EF78CE"/>
    <w:rsid w:val="00F0440C"/>
    <w:rsid w:val="00F05A57"/>
    <w:rsid w:val="00F10A0C"/>
    <w:rsid w:val="00F21763"/>
    <w:rsid w:val="00F33719"/>
    <w:rsid w:val="00F33ABB"/>
    <w:rsid w:val="00F34C5A"/>
    <w:rsid w:val="00F405E9"/>
    <w:rsid w:val="00F42DE8"/>
    <w:rsid w:val="00F51CE0"/>
    <w:rsid w:val="00F52FB4"/>
    <w:rsid w:val="00F627FA"/>
    <w:rsid w:val="00F64FB1"/>
    <w:rsid w:val="00F65E49"/>
    <w:rsid w:val="00F66BC7"/>
    <w:rsid w:val="00F70FD1"/>
    <w:rsid w:val="00F90DA2"/>
    <w:rsid w:val="00F95CEC"/>
    <w:rsid w:val="00FB1F13"/>
    <w:rsid w:val="00FB1F38"/>
    <w:rsid w:val="00FB3434"/>
    <w:rsid w:val="00FB3953"/>
    <w:rsid w:val="00FC22EE"/>
    <w:rsid w:val="00FC3983"/>
    <w:rsid w:val="00FC53A3"/>
    <w:rsid w:val="00FC6C31"/>
    <w:rsid w:val="00FD64CD"/>
    <w:rsid w:val="00FD6C9C"/>
    <w:rsid w:val="00FE0052"/>
    <w:rsid w:val="00FE13EF"/>
    <w:rsid w:val="00FE376B"/>
    <w:rsid w:val="00FE3ED3"/>
    <w:rsid w:val="00FE4216"/>
    <w:rsid w:val="00FE4EE8"/>
    <w:rsid w:val="00FE6023"/>
    <w:rsid w:val="00FE7E74"/>
    <w:rsid w:val="00FF2763"/>
    <w:rsid w:val="00FF4867"/>
    <w:rsid w:val="00FF5ED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A70"/>
  <w15:docId w15:val="{12933AA1-48CF-4A47-AA7C-5A75BD3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E37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76D0"/>
    <w:rPr>
      <w:color w:val="605E5C"/>
      <w:shd w:val="clear" w:color="auto" w:fill="E1DFDD"/>
    </w:rPr>
  </w:style>
  <w:style w:type="character" w:customStyle="1" w:styleId="A14">
    <w:name w:val="A14"/>
    <w:uiPriority w:val="99"/>
    <w:rsid w:val="00BA21DE"/>
    <w:rPr>
      <w:rFonts w:cs="VCHPX Q+ Avant Garde ITC by BT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E3149F"/>
    <w:rPr>
      <w:b/>
      <w:bCs/>
    </w:rPr>
  </w:style>
  <w:style w:type="paragraph" w:styleId="ListParagraph">
    <w:name w:val="List Paragraph"/>
    <w:basedOn w:val="Normal"/>
    <w:uiPriority w:val="34"/>
    <w:qFormat/>
    <w:rsid w:val="00F64FB1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C5"/>
    <w:rPr>
      <w:vertAlign w:val="superscript"/>
    </w:rPr>
  </w:style>
  <w:style w:type="character" w:customStyle="1" w:styleId="booth-location">
    <w:name w:val="booth-location"/>
    <w:basedOn w:val="DefaultParagraphFont"/>
    <w:rsid w:val="007A2C8B"/>
  </w:style>
  <w:style w:type="paragraph" w:styleId="Subtitle">
    <w:name w:val="Subtitle"/>
    <w:basedOn w:val="Normal"/>
    <w:next w:val="Normal"/>
    <w:link w:val="SubtitleChar"/>
    <w:uiPriority w:val="11"/>
    <w:qFormat/>
    <w:rsid w:val="00FE13E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13EF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69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9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2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ing@coxpowertrai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xmar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xmar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7BE3B922104AAB612D9559D92216" ma:contentTypeVersion="12" ma:contentTypeDescription="Create a new document." ma:contentTypeScope="" ma:versionID="f2b899bd0e92d8157cb8d15f0ccaca5f">
  <xsd:schema xmlns:xsd="http://www.w3.org/2001/XMLSchema" xmlns:xs="http://www.w3.org/2001/XMLSchema" xmlns:p="http://schemas.microsoft.com/office/2006/metadata/properties" xmlns:ns2="035dcd1c-2f7d-48a5-a43e-4d865443f02e" xmlns:ns3="7553fcd4-b581-41ac-9725-37f6519ae0d8" targetNamespace="http://schemas.microsoft.com/office/2006/metadata/properties" ma:root="true" ma:fieldsID="1a02c57eea99be6152a3237e594aa574" ns2:_="" ns3:_="">
    <xsd:import namespace="035dcd1c-2f7d-48a5-a43e-4d865443f02e"/>
    <xsd:import namespace="7553fcd4-b581-41ac-9725-37f6519a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dcd1c-2f7d-48a5-a43e-4d865443f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fcd4-b581-41ac-9725-37f6519ae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E57C-6774-4D85-92F1-220796C15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4BC8D-3082-4400-91D7-D1114DE03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F065A-390B-478F-BF85-CA25B0F3B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63425-A474-44EB-B122-7AA384A74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dcd1c-2f7d-48a5-a43e-4d865443f02e"/>
    <ds:schemaRef ds:uri="7553fcd4-b581-41ac-9725-37f6519ae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Bayley</dc:creator>
  <cp:keywords/>
  <dc:description/>
  <cp:lastModifiedBy>Karen Bartlett</cp:lastModifiedBy>
  <cp:revision>7</cp:revision>
  <cp:lastPrinted>2020-05-21T12:38:00Z</cp:lastPrinted>
  <dcterms:created xsi:type="dcterms:W3CDTF">2020-09-28T08:41:00Z</dcterms:created>
  <dcterms:modified xsi:type="dcterms:W3CDTF">2020-09-28T10:58:00Z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0x010100D0B67BE3B922104AAB612D9559D92216</vt:lpwstr>
  </property>
  <property fmtid="{D5CDD505-2E9C-101B-9397-08002B2CF9AE}" pid="3" name="_dlc_DocIdItemGuid">
    <vt:lpwstr>811f28bc-0771-41c4-8e2d-bb0260473155</vt:lpwstr>
  </property>
  <property fmtid="{D5CDD505-2E9C-101B-9397-08002B2CF9AE}" pid="4" name="Order">
    <vt:r8>7974700</vt:r8>
  </property>
</Properties>
</file>