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72CF" w14:textId="77777777" w:rsidR="004745A5" w:rsidRPr="004A012F" w:rsidRDefault="00DD06B5" w:rsidP="00C504FB">
      <w:pPr>
        <w:rPr>
          <w:rFonts w:ascii="Verdana" w:hAnsi="Verdana"/>
        </w:rPr>
      </w:pPr>
      <w:r w:rsidRPr="004A012F">
        <w:rPr>
          <w:rFonts w:ascii="Verdana" w:hAnsi="Verdana"/>
          <w:noProof/>
          <w:lang w:val="en-US"/>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B6567" w14:textId="270B8029" w:rsidR="009D220D" w:rsidRPr="004A012F" w:rsidRDefault="00E1067B" w:rsidP="004A012F">
      <w:pPr>
        <w:ind w:left="5216"/>
        <w:rPr>
          <w:rFonts w:ascii="Verdana" w:hAnsi="Verdana"/>
          <w:bCs/>
          <w:sz w:val="20"/>
          <w:szCs w:val="20"/>
        </w:rPr>
      </w:pPr>
      <w:r w:rsidRPr="004A012F">
        <w:rPr>
          <w:rFonts w:ascii="Verdana" w:hAnsi="Verdana"/>
          <w:bCs/>
          <w:sz w:val="20"/>
          <w:szCs w:val="20"/>
        </w:rPr>
        <w:t>Presse</w:t>
      </w:r>
      <w:r w:rsidR="009D220D" w:rsidRPr="004A012F">
        <w:rPr>
          <w:rFonts w:ascii="Verdana" w:hAnsi="Verdana"/>
          <w:bCs/>
          <w:sz w:val="20"/>
          <w:szCs w:val="20"/>
        </w:rPr>
        <w:t xml:space="preserve">meddelelse den </w:t>
      </w:r>
      <w:r w:rsidR="004A012F">
        <w:rPr>
          <w:rFonts w:ascii="Verdana" w:hAnsi="Verdana"/>
          <w:bCs/>
          <w:sz w:val="20"/>
          <w:szCs w:val="20"/>
        </w:rPr>
        <w:t>25. oktober 2013</w:t>
      </w:r>
    </w:p>
    <w:p w14:paraId="52FE4C13" w14:textId="77777777" w:rsidR="009D220D" w:rsidRPr="004A012F" w:rsidRDefault="009D220D" w:rsidP="00C504FB">
      <w:pPr>
        <w:rPr>
          <w:rFonts w:ascii="Verdana" w:hAnsi="Verdana"/>
          <w:bCs/>
          <w:sz w:val="24"/>
          <w:szCs w:val="24"/>
        </w:rPr>
      </w:pPr>
    </w:p>
    <w:p w14:paraId="2B010D5B" w14:textId="77777777" w:rsidR="004A012F" w:rsidRPr="004A012F" w:rsidRDefault="004A012F" w:rsidP="004A012F">
      <w:pPr>
        <w:rPr>
          <w:rFonts w:ascii="Verdana" w:hAnsi="Verdana"/>
          <w:b/>
        </w:rPr>
      </w:pPr>
      <w:r w:rsidRPr="004A012F">
        <w:rPr>
          <w:rFonts w:ascii="Verdana" w:hAnsi="Verdana"/>
          <w:b/>
        </w:rPr>
        <w:t>Brændeovne: Røgen sladrer om dårlig energiudnyttelse</w:t>
      </w:r>
    </w:p>
    <w:p w14:paraId="10DC7E86" w14:textId="77777777" w:rsidR="00C504FB" w:rsidRPr="004A012F" w:rsidRDefault="00C504FB" w:rsidP="00C504FB">
      <w:pPr>
        <w:rPr>
          <w:rFonts w:ascii="Verdana" w:hAnsi="Verdana"/>
          <w:bCs/>
          <w:sz w:val="20"/>
          <w:szCs w:val="20"/>
        </w:rPr>
      </w:pPr>
    </w:p>
    <w:p w14:paraId="269D7A54" w14:textId="3E348DF4" w:rsidR="004A012F" w:rsidRPr="004A012F" w:rsidRDefault="004A012F" w:rsidP="004A012F">
      <w:pPr>
        <w:rPr>
          <w:rFonts w:ascii="Verdana" w:hAnsi="Verdana"/>
          <w:i/>
          <w:sz w:val="20"/>
          <w:szCs w:val="20"/>
        </w:rPr>
      </w:pPr>
      <w:r w:rsidRPr="004A012F">
        <w:rPr>
          <w:rFonts w:ascii="Verdana" w:hAnsi="Verdana"/>
          <w:i/>
          <w:sz w:val="20"/>
          <w:szCs w:val="20"/>
        </w:rPr>
        <w:t>Efteråret er over os, og det er tid til at tænde op i brændeovnen. Men hvordan udnytter du din brændeovn bedst muligt? Og hvordan bør du tænde op? Gå udenfor og kig op på skorstenen</w:t>
      </w:r>
      <w:r w:rsidR="008A2BA0">
        <w:rPr>
          <w:rFonts w:ascii="Verdana" w:hAnsi="Verdana"/>
          <w:i/>
          <w:sz w:val="20"/>
          <w:szCs w:val="20"/>
        </w:rPr>
        <w:t>, lyder rådet fra Teknologisk Institut</w:t>
      </w:r>
      <w:r w:rsidRPr="004A012F">
        <w:rPr>
          <w:rFonts w:ascii="Verdana" w:hAnsi="Verdana"/>
          <w:i/>
          <w:sz w:val="20"/>
          <w:szCs w:val="20"/>
        </w:rPr>
        <w:t>.</w:t>
      </w:r>
    </w:p>
    <w:p w14:paraId="1EA91B48" w14:textId="77777777" w:rsidR="00C03366" w:rsidRPr="004A012F" w:rsidRDefault="00C03366" w:rsidP="00C03366">
      <w:pPr>
        <w:rPr>
          <w:rFonts w:ascii="Verdana" w:hAnsi="Verdana"/>
          <w:sz w:val="20"/>
          <w:szCs w:val="20"/>
        </w:rPr>
      </w:pPr>
    </w:p>
    <w:p w14:paraId="74A537DC" w14:textId="77777777" w:rsidR="004A012F" w:rsidRDefault="004A012F" w:rsidP="004A012F">
      <w:pPr>
        <w:rPr>
          <w:rFonts w:ascii="Verdana" w:hAnsi="Verdana"/>
          <w:sz w:val="20"/>
          <w:szCs w:val="20"/>
        </w:rPr>
      </w:pPr>
      <w:r w:rsidRPr="004A012F">
        <w:rPr>
          <w:rFonts w:ascii="Verdana" w:hAnsi="Verdana"/>
          <w:sz w:val="20"/>
          <w:szCs w:val="20"/>
        </w:rPr>
        <w:t>Hvis brændeovnsejere skal sikre sig, at de bruger brændeovnen optimalt, skal de ud i kulden og kaste et kritisk blik på røgen op ad skorstenen. Røgen sladrer nemlig om dårligt brænde og forkerte indstillinger.</w:t>
      </w:r>
    </w:p>
    <w:p w14:paraId="7F4070A5" w14:textId="77777777" w:rsidR="004A012F" w:rsidRPr="004A012F" w:rsidRDefault="004A012F" w:rsidP="004A012F">
      <w:pPr>
        <w:rPr>
          <w:rFonts w:ascii="Verdana" w:hAnsi="Verdana"/>
          <w:sz w:val="20"/>
          <w:szCs w:val="20"/>
        </w:rPr>
      </w:pPr>
    </w:p>
    <w:p w14:paraId="015CDCF3" w14:textId="1B0EB767" w:rsidR="004A012F" w:rsidRPr="004A012F" w:rsidRDefault="004A012F" w:rsidP="004A012F">
      <w:pPr>
        <w:rPr>
          <w:rFonts w:ascii="Verdana" w:hAnsi="Verdana"/>
          <w:sz w:val="20"/>
          <w:szCs w:val="20"/>
        </w:rPr>
      </w:pPr>
      <w:r w:rsidRPr="004A012F">
        <w:rPr>
          <w:rFonts w:ascii="Verdana" w:hAnsi="Verdana"/>
          <w:sz w:val="20"/>
          <w:szCs w:val="20"/>
        </w:rPr>
        <w:t>-</w:t>
      </w:r>
      <w:r>
        <w:rPr>
          <w:rFonts w:ascii="Verdana" w:hAnsi="Verdana"/>
          <w:sz w:val="20"/>
          <w:szCs w:val="20"/>
        </w:rPr>
        <w:t xml:space="preserve"> </w:t>
      </w:r>
      <w:r w:rsidRPr="004A012F">
        <w:rPr>
          <w:rFonts w:ascii="Verdana" w:hAnsi="Verdana"/>
          <w:sz w:val="20"/>
          <w:szCs w:val="20"/>
        </w:rPr>
        <w:t>Vær generelt opmærksom på røgen fra skorstenen – den siger noget om, hvorvidt forbrændingen er god. Røgen har en hvid farve først, da det mest er vanddampe</w:t>
      </w:r>
      <w:r w:rsidR="00A463E4">
        <w:rPr>
          <w:rFonts w:ascii="Verdana" w:hAnsi="Verdana"/>
          <w:sz w:val="20"/>
          <w:szCs w:val="20"/>
        </w:rPr>
        <w:t>,</w:t>
      </w:r>
      <w:r w:rsidRPr="004A012F">
        <w:rPr>
          <w:rFonts w:ascii="Verdana" w:hAnsi="Verdana"/>
          <w:sz w:val="20"/>
          <w:szCs w:val="20"/>
        </w:rPr>
        <w:t xml:space="preserve"> der kommer op og bliver derefter mere gennemsigtig for senere at blive næsten usynlig. Hvis røgen er helt sort, er det et tegn på forkert brænde eller indstilling af</w:t>
      </w:r>
      <w:bookmarkStart w:id="0" w:name="_GoBack"/>
      <w:bookmarkEnd w:id="0"/>
      <w:r w:rsidRPr="004A012F">
        <w:rPr>
          <w:rFonts w:ascii="Verdana" w:hAnsi="Verdana"/>
          <w:sz w:val="20"/>
          <w:szCs w:val="20"/>
        </w:rPr>
        <w:t xml:space="preserve"> spjæld</w:t>
      </w:r>
      <w:r w:rsidR="00A463E4">
        <w:rPr>
          <w:rFonts w:ascii="Verdana" w:hAnsi="Verdana"/>
          <w:sz w:val="20"/>
          <w:szCs w:val="20"/>
        </w:rPr>
        <w:t xml:space="preserve">, </w:t>
      </w:r>
      <w:r w:rsidRPr="004A012F">
        <w:rPr>
          <w:rFonts w:ascii="Verdana" w:hAnsi="Verdana"/>
          <w:sz w:val="20"/>
          <w:szCs w:val="20"/>
        </w:rPr>
        <w:t xml:space="preserve">siger seniorkonsulent Jes Sig Andersen fra Teknologisk Institut. </w:t>
      </w:r>
    </w:p>
    <w:p w14:paraId="662E5C48" w14:textId="77777777" w:rsidR="004A012F" w:rsidRPr="004A012F" w:rsidRDefault="004A012F" w:rsidP="004A012F"/>
    <w:p w14:paraId="62950AA7" w14:textId="77777777" w:rsidR="004A012F" w:rsidRDefault="004A012F" w:rsidP="004A012F">
      <w:pPr>
        <w:rPr>
          <w:rFonts w:ascii="Verdana" w:hAnsi="Verdana"/>
          <w:sz w:val="20"/>
          <w:szCs w:val="20"/>
        </w:rPr>
      </w:pPr>
      <w:r w:rsidRPr="004A012F">
        <w:rPr>
          <w:rFonts w:ascii="Verdana" w:hAnsi="Verdana"/>
          <w:sz w:val="20"/>
          <w:szCs w:val="20"/>
        </w:rPr>
        <w:t>Udgangspunktet for det bedste varmeudbytte fra brændeovnen er først og fremmest det træ, som man fylder i ovnen. Træet må ikke være for vådt, da ovnen skal bruge for lang tid på at dampe vandet af. Samtidig giver vådt træ en dårlig virkningsgrad og resulterer i fugt i skorstenen og dermed løbesod og risiko for skorstensbrand.</w:t>
      </w:r>
    </w:p>
    <w:p w14:paraId="48BC3A22" w14:textId="77777777" w:rsidR="004A012F" w:rsidRPr="004A012F" w:rsidRDefault="004A012F" w:rsidP="004A012F">
      <w:pPr>
        <w:rPr>
          <w:rFonts w:ascii="Verdana" w:hAnsi="Verdana"/>
          <w:sz w:val="20"/>
          <w:szCs w:val="20"/>
        </w:rPr>
      </w:pPr>
    </w:p>
    <w:p w14:paraId="0AC6813D" w14:textId="77777777" w:rsidR="004A012F" w:rsidRPr="004A012F" w:rsidRDefault="004A012F" w:rsidP="004A012F">
      <w:pPr>
        <w:rPr>
          <w:rFonts w:ascii="Verdana" w:hAnsi="Verdana"/>
          <w:sz w:val="20"/>
          <w:szCs w:val="20"/>
        </w:rPr>
      </w:pPr>
      <w:r w:rsidRPr="004A012F">
        <w:rPr>
          <w:rFonts w:ascii="Verdana" w:hAnsi="Verdana"/>
          <w:sz w:val="20"/>
          <w:szCs w:val="20"/>
        </w:rPr>
        <w:t xml:space="preserve">- Derudover opnår man også den bedste og reneste forbrænding ved at lægge 2 mindre stykker brænde i ovnen fremfor et stort stykke, idet mindre stykker brænder nemmere og bedre. Men også i forhold til at udvikle røggasser hurtigt og dermed energi er det vigtigt, at træet er tørt, ikke koldt og gerne i to stykker, siger Jes Sig Andersen. </w:t>
      </w:r>
    </w:p>
    <w:p w14:paraId="780F0829" w14:textId="77777777" w:rsidR="004A012F" w:rsidRDefault="004A012F" w:rsidP="004A012F">
      <w:pPr>
        <w:rPr>
          <w:rFonts w:ascii="Verdana" w:hAnsi="Verdana"/>
          <w:sz w:val="20"/>
          <w:szCs w:val="20"/>
        </w:rPr>
      </w:pPr>
    </w:p>
    <w:p w14:paraId="7213C303" w14:textId="1E9E992D" w:rsidR="004A012F" w:rsidRPr="004A012F" w:rsidRDefault="004A012F" w:rsidP="004A012F">
      <w:pPr>
        <w:rPr>
          <w:rFonts w:ascii="Verdana" w:hAnsi="Verdana"/>
          <w:sz w:val="20"/>
          <w:szCs w:val="20"/>
        </w:rPr>
      </w:pPr>
      <w:r w:rsidRPr="004A012F">
        <w:rPr>
          <w:rFonts w:ascii="Verdana" w:hAnsi="Verdana"/>
          <w:sz w:val="20"/>
          <w:szCs w:val="20"/>
        </w:rPr>
        <w:t>Udover træet har indstillinger af spjæld også meget at sige i forhold til at opnå den perfekte forbrænding. Spjældene skal være fuldt åbne, når der fyres og skrues ned</w:t>
      </w:r>
      <w:r w:rsidR="00A463E4">
        <w:rPr>
          <w:rFonts w:ascii="Verdana" w:hAnsi="Verdana"/>
          <w:sz w:val="20"/>
          <w:szCs w:val="20"/>
        </w:rPr>
        <w:t>,</w:t>
      </w:r>
      <w:r w:rsidRPr="004A012F">
        <w:rPr>
          <w:rFonts w:ascii="Verdana" w:hAnsi="Verdana"/>
          <w:sz w:val="20"/>
          <w:szCs w:val="20"/>
        </w:rPr>
        <w:t xml:space="preserve"> når flammerne har godt ved. Er der sod på glasset</w:t>
      </w:r>
      <w:r w:rsidR="00A463E4">
        <w:rPr>
          <w:rFonts w:ascii="Verdana" w:hAnsi="Verdana"/>
          <w:sz w:val="20"/>
          <w:szCs w:val="20"/>
        </w:rPr>
        <w:t>,</w:t>
      </w:r>
      <w:r w:rsidRPr="004A012F">
        <w:rPr>
          <w:rFonts w:ascii="Verdana" w:hAnsi="Verdana"/>
          <w:sz w:val="20"/>
          <w:szCs w:val="20"/>
        </w:rPr>
        <w:t xml:space="preserve"> bør du skrue op for spjældene, og tjekke om dit brænde er for vådt. Med den rigtige indstilling af spjæld og det rigtige træ opnås den bedste forbrænding og bedst udnyttelse af energien.</w:t>
      </w:r>
    </w:p>
    <w:p w14:paraId="19D9F0A1" w14:textId="77777777" w:rsidR="004A012F" w:rsidRDefault="004A012F" w:rsidP="004A012F">
      <w:pPr>
        <w:rPr>
          <w:rFonts w:ascii="Verdana" w:hAnsi="Verdana"/>
          <w:sz w:val="20"/>
          <w:szCs w:val="20"/>
        </w:rPr>
      </w:pPr>
    </w:p>
    <w:p w14:paraId="7B2D4E09" w14:textId="45671403" w:rsidR="004A012F" w:rsidRPr="004A012F" w:rsidRDefault="004A012F" w:rsidP="004A012F">
      <w:pPr>
        <w:rPr>
          <w:rFonts w:ascii="Verdana" w:hAnsi="Verdana"/>
          <w:sz w:val="20"/>
          <w:szCs w:val="20"/>
        </w:rPr>
      </w:pPr>
      <w:r w:rsidRPr="004A012F">
        <w:rPr>
          <w:rFonts w:ascii="Verdana" w:hAnsi="Verdana"/>
          <w:sz w:val="20"/>
          <w:szCs w:val="20"/>
        </w:rPr>
        <w:t>Opbevar træet et stykke tid inden det anvendes i en carport eller under et halvtag, og tag det ind et godt stykke tid</w:t>
      </w:r>
      <w:r w:rsidR="00A463E4">
        <w:rPr>
          <w:rFonts w:ascii="Verdana" w:hAnsi="Verdana"/>
          <w:sz w:val="20"/>
          <w:szCs w:val="20"/>
        </w:rPr>
        <w:t>,</w:t>
      </w:r>
      <w:r w:rsidRPr="004A012F">
        <w:rPr>
          <w:rFonts w:ascii="Verdana" w:hAnsi="Verdana"/>
          <w:sz w:val="20"/>
          <w:szCs w:val="20"/>
        </w:rPr>
        <w:t xml:space="preserve"> inden det skal i brændeovnen.</w:t>
      </w:r>
    </w:p>
    <w:p w14:paraId="58F11340" w14:textId="77777777" w:rsidR="004A012F" w:rsidRDefault="004A012F" w:rsidP="004A012F">
      <w:pPr>
        <w:rPr>
          <w:rFonts w:ascii="Verdana" w:hAnsi="Verdana"/>
          <w:sz w:val="20"/>
          <w:szCs w:val="20"/>
        </w:rPr>
      </w:pPr>
    </w:p>
    <w:p w14:paraId="1417AA88" w14:textId="77777777" w:rsidR="004A012F" w:rsidRPr="004A012F" w:rsidRDefault="004A012F" w:rsidP="004A012F">
      <w:pPr>
        <w:rPr>
          <w:rFonts w:ascii="Verdana" w:hAnsi="Verdana"/>
          <w:sz w:val="20"/>
          <w:szCs w:val="20"/>
        </w:rPr>
      </w:pPr>
      <w:r w:rsidRPr="004A012F">
        <w:rPr>
          <w:rFonts w:ascii="Verdana" w:hAnsi="Verdana"/>
          <w:sz w:val="20"/>
          <w:szCs w:val="20"/>
        </w:rPr>
        <w:t xml:space="preserve">- Desuden anbefaler vi ikke, at man tænder op med avis, det forurener og kan give anledning til en skorstensbrand, da det giver en hurtig </w:t>
      </w:r>
      <w:proofErr w:type="spellStart"/>
      <w:r w:rsidRPr="004A012F">
        <w:rPr>
          <w:rFonts w:ascii="Verdana" w:hAnsi="Verdana"/>
          <w:sz w:val="20"/>
          <w:szCs w:val="20"/>
        </w:rPr>
        <w:t>opblusning</w:t>
      </w:r>
      <w:proofErr w:type="spellEnd"/>
      <w:r w:rsidRPr="004A012F">
        <w:rPr>
          <w:rFonts w:ascii="Verdana" w:hAnsi="Verdana"/>
          <w:sz w:val="20"/>
          <w:szCs w:val="20"/>
        </w:rPr>
        <w:t xml:space="preserve"> og meget høj temperatur. Vi anbefaler i stedet </w:t>
      </w:r>
      <w:proofErr w:type="spellStart"/>
      <w:r w:rsidRPr="004A012F">
        <w:rPr>
          <w:rFonts w:ascii="Verdana" w:hAnsi="Verdana"/>
          <w:sz w:val="20"/>
          <w:szCs w:val="20"/>
        </w:rPr>
        <w:t>tændbriketter</w:t>
      </w:r>
      <w:proofErr w:type="spellEnd"/>
      <w:r w:rsidRPr="004A012F">
        <w:rPr>
          <w:rFonts w:ascii="Verdana" w:hAnsi="Verdana"/>
          <w:sz w:val="20"/>
          <w:szCs w:val="20"/>
        </w:rPr>
        <w:t xml:space="preserve"> eller pindebrænde, siger Jes Sig Andersen, og minder om, at det er bedst at tænde op oppefra og ned, idet det giver den bedste afbrænding af røggasser og dermed mindste forurening. </w:t>
      </w:r>
    </w:p>
    <w:p w14:paraId="337C5205" w14:textId="77777777" w:rsidR="004A012F" w:rsidRDefault="004A012F" w:rsidP="004A012F">
      <w:pPr>
        <w:rPr>
          <w:rFonts w:ascii="Verdana" w:hAnsi="Verdana"/>
          <w:sz w:val="20"/>
          <w:szCs w:val="20"/>
        </w:rPr>
      </w:pPr>
    </w:p>
    <w:p w14:paraId="6AF5CF3D" w14:textId="60EC85FB" w:rsidR="004A012F" w:rsidRDefault="004A012F" w:rsidP="004A012F">
      <w:pPr>
        <w:rPr>
          <w:rFonts w:ascii="Verdana" w:hAnsi="Verdana"/>
          <w:sz w:val="20"/>
          <w:szCs w:val="20"/>
        </w:rPr>
      </w:pPr>
      <w:r w:rsidRPr="004A012F">
        <w:rPr>
          <w:rFonts w:ascii="Verdana" w:hAnsi="Verdana"/>
          <w:sz w:val="20"/>
          <w:szCs w:val="20"/>
        </w:rPr>
        <w:t>Samtidig fraråder Teknologisk Institut at brændeovnsejere benytter sig af natfyring,</w:t>
      </w:r>
      <w:r w:rsidRPr="004A012F">
        <w:rPr>
          <w:rFonts w:ascii="Verdana" w:hAnsi="Verdana"/>
          <w:b/>
          <w:sz w:val="20"/>
          <w:szCs w:val="20"/>
        </w:rPr>
        <w:t xml:space="preserve"> </w:t>
      </w:r>
      <w:r w:rsidRPr="004A012F">
        <w:rPr>
          <w:rFonts w:ascii="Verdana" w:hAnsi="Verdana"/>
          <w:sz w:val="20"/>
          <w:szCs w:val="20"/>
        </w:rPr>
        <w:t>som går ud på at putte brænde i ovnen og lukke ned for spjældene for at have gløder tilbage om morgenen</w:t>
      </w:r>
      <w:r>
        <w:rPr>
          <w:rFonts w:ascii="Verdana" w:hAnsi="Verdana"/>
          <w:sz w:val="20"/>
          <w:szCs w:val="20"/>
        </w:rPr>
        <w:t xml:space="preserve">. </w:t>
      </w:r>
    </w:p>
    <w:p w14:paraId="203C8BA1" w14:textId="77777777" w:rsidR="004A012F" w:rsidRPr="004A012F" w:rsidRDefault="004A012F" w:rsidP="004A012F">
      <w:pPr>
        <w:rPr>
          <w:rFonts w:ascii="Verdana" w:hAnsi="Verdana"/>
          <w:sz w:val="20"/>
          <w:szCs w:val="20"/>
        </w:rPr>
      </w:pPr>
    </w:p>
    <w:p w14:paraId="731C3AF6" w14:textId="6A987C4C" w:rsidR="004A012F" w:rsidRPr="004A012F" w:rsidRDefault="00A463E4" w:rsidP="004A012F">
      <w:pPr>
        <w:rPr>
          <w:rFonts w:ascii="Verdana" w:hAnsi="Verdana"/>
          <w:sz w:val="20"/>
          <w:szCs w:val="20"/>
        </w:rPr>
      </w:pPr>
      <w:r>
        <w:rPr>
          <w:rFonts w:ascii="Verdana" w:hAnsi="Verdana"/>
          <w:sz w:val="20"/>
          <w:szCs w:val="20"/>
        </w:rPr>
        <w:t xml:space="preserve">- </w:t>
      </w:r>
      <w:r w:rsidR="004A012F" w:rsidRPr="004A012F">
        <w:rPr>
          <w:rFonts w:ascii="Verdana" w:hAnsi="Verdana"/>
          <w:sz w:val="20"/>
          <w:szCs w:val="20"/>
        </w:rPr>
        <w:t>Natfyring er spild af energi, idet røggasserne forsvinder op i skorstenen, fordi ovnen ikke får luft nok. Desuden giver det også høj udledning af kulbrinter, partikler og CO, siger Jes Sig Andersen.</w:t>
      </w:r>
    </w:p>
    <w:p w14:paraId="60B90968" w14:textId="5D0FF191" w:rsidR="004A012F" w:rsidRPr="008A2BA0" w:rsidRDefault="004A012F" w:rsidP="004A012F">
      <w:pPr>
        <w:rPr>
          <w:rFonts w:ascii="Verdana" w:hAnsi="Verdana"/>
          <w:i/>
          <w:sz w:val="20"/>
          <w:szCs w:val="20"/>
        </w:rPr>
      </w:pPr>
      <w:r w:rsidRPr="008A2BA0">
        <w:rPr>
          <w:rFonts w:ascii="Verdana" w:hAnsi="Verdana"/>
          <w:i/>
          <w:sz w:val="20"/>
          <w:szCs w:val="20"/>
        </w:rPr>
        <w:t xml:space="preserve">Yderligere oplysninger: Seniorkonsulent Jeg Sig Andersen, Teknologisk Institut: Mobil: 7202 1320, mail: </w:t>
      </w:r>
      <w:hyperlink r:id="rId9" w:history="1">
        <w:r w:rsidRPr="008A2BA0">
          <w:rPr>
            <w:rStyle w:val="Llink"/>
            <w:rFonts w:ascii="Verdana" w:hAnsi="Verdana"/>
            <w:i/>
            <w:sz w:val="20"/>
            <w:szCs w:val="20"/>
          </w:rPr>
          <w:t>jsa@teknologisk.dk</w:t>
        </w:r>
      </w:hyperlink>
      <w:r w:rsidRPr="008A2BA0">
        <w:rPr>
          <w:rFonts w:ascii="Verdana" w:hAnsi="Verdana"/>
          <w:i/>
          <w:sz w:val="20"/>
          <w:szCs w:val="20"/>
        </w:rPr>
        <w:t xml:space="preserve"> </w:t>
      </w:r>
    </w:p>
    <w:p w14:paraId="0136B1F2" w14:textId="77777777" w:rsidR="008A2BA0" w:rsidRPr="004A012F" w:rsidRDefault="008A2BA0" w:rsidP="004A012F">
      <w:pPr>
        <w:rPr>
          <w:rFonts w:ascii="Verdana" w:hAnsi="Verdana"/>
          <w:sz w:val="20"/>
          <w:szCs w:val="20"/>
        </w:rPr>
      </w:pPr>
    </w:p>
    <w:p w14:paraId="35AABB71" w14:textId="77777777" w:rsidR="004A012F" w:rsidRPr="004A012F" w:rsidRDefault="004A012F" w:rsidP="004A012F">
      <w:pPr>
        <w:rPr>
          <w:rFonts w:ascii="Verdana" w:hAnsi="Verdana"/>
          <w:b/>
          <w:sz w:val="20"/>
          <w:szCs w:val="20"/>
        </w:rPr>
      </w:pPr>
      <w:r w:rsidRPr="004A012F">
        <w:rPr>
          <w:rFonts w:ascii="Verdana" w:hAnsi="Verdana"/>
          <w:b/>
          <w:sz w:val="20"/>
          <w:szCs w:val="20"/>
        </w:rPr>
        <w:t>Gode råd</w:t>
      </w:r>
    </w:p>
    <w:p w14:paraId="71E59DAA" w14:textId="77777777" w:rsidR="004A012F" w:rsidRPr="004A012F" w:rsidRDefault="004A012F" w:rsidP="004A012F">
      <w:pPr>
        <w:pStyle w:val="Listeafsnit"/>
        <w:numPr>
          <w:ilvl w:val="0"/>
          <w:numId w:val="3"/>
        </w:numPr>
        <w:rPr>
          <w:rFonts w:ascii="Verdana" w:hAnsi="Verdana"/>
          <w:sz w:val="20"/>
          <w:szCs w:val="20"/>
        </w:rPr>
      </w:pPr>
      <w:r w:rsidRPr="004A012F">
        <w:rPr>
          <w:rFonts w:ascii="Verdana" w:hAnsi="Verdana"/>
          <w:sz w:val="20"/>
          <w:szCs w:val="20"/>
        </w:rPr>
        <w:t>Anvend rent og tørt træ</w:t>
      </w:r>
    </w:p>
    <w:p w14:paraId="10DE64C4" w14:textId="77777777" w:rsidR="004A012F" w:rsidRPr="004A012F" w:rsidRDefault="004A012F" w:rsidP="004A012F">
      <w:pPr>
        <w:pStyle w:val="Listeafsnit"/>
        <w:numPr>
          <w:ilvl w:val="0"/>
          <w:numId w:val="3"/>
        </w:numPr>
        <w:rPr>
          <w:rFonts w:ascii="Verdana" w:hAnsi="Verdana"/>
          <w:sz w:val="20"/>
          <w:szCs w:val="20"/>
        </w:rPr>
      </w:pPr>
      <w:r w:rsidRPr="004A012F">
        <w:rPr>
          <w:rFonts w:ascii="Verdana" w:hAnsi="Verdana"/>
          <w:sz w:val="20"/>
          <w:szCs w:val="20"/>
        </w:rPr>
        <w:t xml:space="preserve">Brug optændingspinde og </w:t>
      </w:r>
      <w:proofErr w:type="spellStart"/>
      <w:r w:rsidRPr="004A012F">
        <w:rPr>
          <w:rFonts w:ascii="Verdana" w:hAnsi="Verdana"/>
          <w:sz w:val="20"/>
          <w:szCs w:val="20"/>
        </w:rPr>
        <w:t>tændbriketter</w:t>
      </w:r>
      <w:proofErr w:type="spellEnd"/>
      <w:r w:rsidRPr="004A012F">
        <w:rPr>
          <w:rFonts w:ascii="Verdana" w:hAnsi="Verdana"/>
          <w:sz w:val="20"/>
          <w:szCs w:val="20"/>
        </w:rPr>
        <w:t xml:space="preserve"> til optænding</w:t>
      </w:r>
    </w:p>
    <w:p w14:paraId="3ECC7D28" w14:textId="77777777" w:rsidR="004A012F" w:rsidRPr="004A012F" w:rsidRDefault="004A012F" w:rsidP="004A012F">
      <w:pPr>
        <w:pStyle w:val="Listeafsnit"/>
        <w:numPr>
          <w:ilvl w:val="0"/>
          <w:numId w:val="3"/>
        </w:numPr>
        <w:rPr>
          <w:rFonts w:ascii="Verdana" w:hAnsi="Verdana"/>
          <w:sz w:val="20"/>
          <w:szCs w:val="20"/>
        </w:rPr>
      </w:pPr>
      <w:r w:rsidRPr="004A012F">
        <w:rPr>
          <w:rFonts w:ascii="Verdana" w:hAnsi="Verdana"/>
          <w:sz w:val="20"/>
          <w:szCs w:val="20"/>
        </w:rPr>
        <w:t xml:space="preserve">Tænd bålet oppefra (også kaldet </w:t>
      </w:r>
      <w:proofErr w:type="spellStart"/>
      <w:r w:rsidRPr="004A012F">
        <w:rPr>
          <w:rFonts w:ascii="Verdana" w:hAnsi="Verdana"/>
          <w:sz w:val="20"/>
          <w:szCs w:val="20"/>
        </w:rPr>
        <w:t>topdown</w:t>
      </w:r>
      <w:proofErr w:type="spellEnd"/>
      <w:r w:rsidRPr="004A012F">
        <w:rPr>
          <w:rFonts w:ascii="Verdana" w:hAnsi="Verdana"/>
          <w:sz w:val="20"/>
          <w:szCs w:val="20"/>
        </w:rPr>
        <w:t xml:space="preserve">), så ilden forplanter sig nedefter (røggasser bliver afbrændt løbende, og det begrænser udledning af kulbrinter, CO og partikler) </w:t>
      </w:r>
    </w:p>
    <w:p w14:paraId="45EA4C16" w14:textId="77777777" w:rsidR="004A012F" w:rsidRPr="004A012F" w:rsidRDefault="004A012F" w:rsidP="004A012F">
      <w:pPr>
        <w:pStyle w:val="Listeafsnit"/>
        <w:numPr>
          <w:ilvl w:val="0"/>
          <w:numId w:val="3"/>
        </w:numPr>
        <w:rPr>
          <w:rFonts w:ascii="Verdana" w:hAnsi="Verdana"/>
          <w:sz w:val="20"/>
          <w:szCs w:val="20"/>
        </w:rPr>
      </w:pPr>
      <w:r w:rsidRPr="004A012F">
        <w:rPr>
          <w:rFonts w:ascii="Verdana" w:hAnsi="Verdana"/>
          <w:sz w:val="20"/>
          <w:szCs w:val="20"/>
        </w:rPr>
        <w:t>Sørg for rigelig luftforsyning ved optænding– hold spjældene åbne og begynd først at skrue ned, når ilden har fået godt fat</w:t>
      </w:r>
    </w:p>
    <w:p w14:paraId="4875B8B1" w14:textId="77777777" w:rsidR="004A012F" w:rsidRPr="004A012F" w:rsidRDefault="004A012F" w:rsidP="004A012F">
      <w:pPr>
        <w:pStyle w:val="Listeafsnit"/>
        <w:numPr>
          <w:ilvl w:val="0"/>
          <w:numId w:val="3"/>
        </w:numPr>
        <w:rPr>
          <w:rFonts w:ascii="Verdana" w:hAnsi="Verdana"/>
          <w:sz w:val="20"/>
          <w:szCs w:val="20"/>
        </w:rPr>
      </w:pPr>
      <w:r w:rsidRPr="004A012F">
        <w:rPr>
          <w:rFonts w:ascii="Verdana" w:hAnsi="Verdana"/>
          <w:sz w:val="20"/>
          <w:szCs w:val="20"/>
        </w:rPr>
        <w:t>Opnå den gode forbrænding ved at putte 2 mindre stykker træ på – undgå ét stort stykke</w:t>
      </w:r>
    </w:p>
    <w:p w14:paraId="673B29D4" w14:textId="77777777" w:rsidR="004A012F" w:rsidRPr="004A012F" w:rsidRDefault="004A012F" w:rsidP="004A012F">
      <w:pPr>
        <w:pStyle w:val="Listeafsnit"/>
        <w:numPr>
          <w:ilvl w:val="0"/>
          <w:numId w:val="3"/>
        </w:numPr>
        <w:rPr>
          <w:rFonts w:ascii="Verdana" w:hAnsi="Verdana"/>
          <w:sz w:val="20"/>
          <w:szCs w:val="20"/>
        </w:rPr>
      </w:pPr>
      <w:r w:rsidRPr="004A012F">
        <w:rPr>
          <w:rFonts w:ascii="Verdana" w:hAnsi="Verdana"/>
          <w:sz w:val="20"/>
          <w:szCs w:val="20"/>
        </w:rPr>
        <w:t>Tilpas varmeafgivelsen ved at komme mindre træ på ad gangen</w:t>
      </w:r>
    </w:p>
    <w:p w14:paraId="63C08773" w14:textId="77777777" w:rsidR="004A012F" w:rsidRPr="004A012F" w:rsidRDefault="004A012F" w:rsidP="004A012F">
      <w:pPr>
        <w:pStyle w:val="Listeafsnit"/>
        <w:numPr>
          <w:ilvl w:val="0"/>
          <w:numId w:val="3"/>
        </w:numPr>
        <w:rPr>
          <w:rFonts w:ascii="Verdana" w:hAnsi="Verdana"/>
          <w:sz w:val="20"/>
          <w:szCs w:val="20"/>
        </w:rPr>
      </w:pPr>
      <w:r w:rsidRPr="004A012F">
        <w:rPr>
          <w:rFonts w:ascii="Verdana" w:hAnsi="Verdana"/>
          <w:sz w:val="20"/>
          <w:szCs w:val="20"/>
        </w:rPr>
        <w:t>Undgå natfyring</w:t>
      </w:r>
    </w:p>
    <w:p w14:paraId="6C193405" w14:textId="77777777" w:rsidR="004A012F" w:rsidRPr="004A012F" w:rsidRDefault="004A012F" w:rsidP="004A012F">
      <w:pPr>
        <w:pStyle w:val="Listeafsnit"/>
        <w:numPr>
          <w:ilvl w:val="0"/>
          <w:numId w:val="3"/>
        </w:numPr>
        <w:rPr>
          <w:rFonts w:ascii="Verdana" w:hAnsi="Verdana"/>
          <w:sz w:val="20"/>
          <w:szCs w:val="20"/>
        </w:rPr>
      </w:pPr>
      <w:r w:rsidRPr="004A012F">
        <w:rPr>
          <w:rFonts w:ascii="Verdana" w:hAnsi="Verdana"/>
          <w:sz w:val="20"/>
          <w:szCs w:val="20"/>
        </w:rPr>
        <w:t>Følg altid vejledningen som følger med brændeovnen</w:t>
      </w:r>
    </w:p>
    <w:p w14:paraId="1DED9D94" w14:textId="77777777" w:rsidR="004A012F" w:rsidRPr="004A012F" w:rsidRDefault="004A012F" w:rsidP="004A012F">
      <w:pPr>
        <w:rPr>
          <w:rFonts w:ascii="Verdana" w:hAnsi="Verdana"/>
          <w:sz w:val="20"/>
          <w:szCs w:val="20"/>
        </w:rPr>
      </w:pPr>
      <w:r w:rsidRPr="004A012F">
        <w:rPr>
          <w:rFonts w:ascii="Verdana" w:hAnsi="Verdana"/>
          <w:sz w:val="20"/>
          <w:szCs w:val="20"/>
        </w:rPr>
        <w:t xml:space="preserve"> </w:t>
      </w:r>
    </w:p>
    <w:p w14:paraId="70F42B5D" w14:textId="77777777" w:rsidR="00C504FB" w:rsidRPr="004A012F" w:rsidRDefault="00C504FB" w:rsidP="00C03366">
      <w:pPr>
        <w:rPr>
          <w:rFonts w:ascii="Verdana" w:hAnsi="Verdana" w:cs="Calibri"/>
          <w:sz w:val="20"/>
          <w:szCs w:val="20"/>
        </w:rPr>
      </w:pPr>
    </w:p>
    <w:sectPr w:rsidR="00C504FB" w:rsidRPr="004A012F">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4984" w14:textId="77777777" w:rsidR="008A2BA0" w:rsidRDefault="008A2BA0" w:rsidP="00597218">
      <w:r>
        <w:separator/>
      </w:r>
    </w:p>
  </w:endnote>
  <w:endnote w:type="continuationSeparator" w:id="0">
    <w:p w14:paraId="27A65D74" w14:textId="77777777" w:rsidR="008A2BA0" w:rsidRDefault="008A2BA0"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87A4" w14:textId="77777777" w:rsidR="008A2BA0" w:rsidRPr="009D220D" w:rsidRDefault="008A2BA0"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8A2BA0" w:rsidRPr="009D220D" w:rsidRDefault="008A2BA0"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77777777" w:rsidR="008A2BA0" w:rsidRPr="009D220D" w:rsidRDefault="008A2BA0"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på tlf. 72 20 10 66 – eller </w:t>
    </w:r>
    <w:hyperlink r:id="rId2" w:history="1">
      <w:r w:rsidRPr="009D220D">
        <w:rPr>
          <w:rStyle w:val="Llink"/>
          <w:rFonts w:ascii="Verdana" w:hAnsi="Verdana" w:cs="Calibri"/>
          <w:sz w:val="16"/>
          <w:szCs w:val="16"/>
        </w:rPr>
        <w:t>kommunikation@teknologisk.dk</w:t>
      </w:r>
    </w:hyperlink>
  </w:p>
  <w:p w14:paraId="15163BF7" w14:textId="77777777" w:rsidR="008A2BA0" w:rsidRDefault="008A2BA0">
    <w:pPr>
      <w:pStyle w:val="Sidefod"/>
    </w:pPr>
  </w:p>
  <w:p w14:paraId="110739D7" w14:textId="77777777" w:rsidR="008A2BA0" w:rsidRDefault="008A2BA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244C" w14:textId="77777777" w:rsidR="008A2BA0" w:rsidRDefault="008A2BA0" w:rsidP="00597218">
      <w:r>
        <w:separator/>
      </w:r>
    </w:p>
  </w:footnote>
  <w:footnote w:type="continuationSeparator" w:id="0">
    <w:p w14:paraId="06FFB888" w14:textId="77777777" w:rsidR="008A2BA0" w:rsidRDefault="008A2BA0"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44F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14AE7"/>
    <w:multiLevelType w:val="hybridMultilevel"/>
    <w:tmpl w:val="6F48A20E"/>
    <w:lvl w:ilvl="0" w:tplc="393E8BA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D288F"/>
    <w:multiLevelType w:val="hybridMultilevel"/>
    <w:tmpl w:val="72E8A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60A7A"/>
    <w:rsid w:val="00074EEB"/>
    <w:rsid w:val="00080DED"/>
    <w:rsid w:val="000A55D1"/>
    <w:rsid w:val="000C33E5"/>
    <w:rsid w:val="00153673"/>
    <w:rsid w:val="00194AB4"/>
    <w:rsid w:val="001B0C2F"/>
    <w:rsid w:val="00236C77"/>
    <w:rsid w:val="00257CEE"/>
    <w:rsid w:val="0028043D"/>
    <w:rsid w:val="002A3CD8"/>
    <w:rsid w:val="00381CE3"/>
    <w:rsid w:val="003E6933"/>
    <w:rsid w:val="00405877"/>
    <w:rsid w:val="00463779"/>
    <w:rsid w:val="004669F8"/>
    <w:rsid w:val="004745A5"/>
    <w:rsid w:val="0048235E"/>
    <w:rsid w:val="004A012F"/>
    <w:rsid w:val="004B2993"/>
    <w:rsid w:val="004B45D5"/>
    <w:rsid w:val="005029E5"/>
    <w:rsid w:val="00554C17"/>
    <w:rsid w:val="0056540C"/>
    <w:rsid w:val="00566C4A"/>
    <w:rsid w:val="00597218"/>
    <w:rsid w:val="005A770C"/>
    <w:rsid w:val="005C6971"/>
    <w:rsid w:val="00794B7D"/>
    <w:rsid w:val="007B42DA"/>
    <w:rsid w:val="00851219"/>
    <w:rsid w:val="008A2BA0"/>
    <w:rsid w:val="0091245E"/>
    <w:rsid w:val="009D220D"/>
    <w:rsid w:val="009F1F95"/>
    <w:rsid w:val="00A27FD0"/>
    <w:rsid w:val="00A463E4"/>
    <w:rsid w:val="00B26C2B"/>
    <w:rsid w:val="00BC2299"/>
    <w:rsid w:val="00BE6E01"/>
    <w:rsid w:val="00C03366"/>
    <w:rsid w:val="00C504FB"/>
    <w:rsid w:val="00C655B8"/>
    <w:rsid w:val="00CC0029"/>
    <w:rsid w:val="00D70A48"/>
    <w:rsid w:val="00DD06B5"/>
    <w:rsid w:val="00E1067B"/>
    <w:rsid w:val="00E17297"/>
    <w:rsid w:val="00E350B4"/>
    <w:rsid w:val="00E40448"/>
    <w:rsid w:val="00E658C2"/>
    <w:rsid w:val="00EB45D8"/>
    <w:rsid w:val="00EC6372"/>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4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34"/>
    <w:qFormat/>
    <w:rsid w:val="004A012F"/>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34"/>
    <w:qFormat/>
    <w:rsid w:val="004A012F"/>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sa@teknologisk.dk"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3184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3698</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4</cp:revision>
  <cp:lastPrinted>2012-02-10T10:02:00Z</cp:lastPrinted>
  <dcterms:created xsi:type="dcterms:W3CDTF">2013-10-24T08:11:00Z</dcterms:created>
  <dcterms:modified xsi:type="dcterms:W3CDTF">2013-10-24T09:02:00Z</dcterms:modified>
</cp:coreProperties>
</file>