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tblpY="1135"/>
        <w:tblW w:w="10515" w:type="dxa"/>
        <w:tblBorders>
          <w:bottom w:val="single" w:sz="4" w:space="0" w:color="2A5A78"/>
        </w:tblBorders>
        <w:tblCellMar>
          <w:top w:w="58" w:type="dxa"/>
          <w:left w:w="115" w:type="dxa"/>
          <w:bottom w:w="58" w:type="dxa"/>
          <w:right w:w="115" w:type="dxa"/>
        </w:tblCellMar>
        <w:tblLook w:val="0000" w:firstRow="0" w:lastRow="0" w:firstColumn="0" w:lastColumn="0" w:noHBand="0" w:noVBand="0"/>
      </w:tblPr>
      <w:tblGrid>
        <w:gridCol w:w="2151"/>
        <w:gridCol w:w="2629"/>
        <w:gridCol w:w="5735"/>
      </w:tblGrid>
      <w:tr w:rsidR="00F121BC" w:rsidRPr="00CF1984" w:rsidTr="00D450C8">
        <w:trPr>
          <w:trHeight w:val="1080"/>
        </w:trPr>
        <w:tc>
          <w:tcPr>
            <w:tcW w:w="2151" w:type="dxa"/>
            <w:tcBorders>
              <w:top w:val="nil"/>
              <w:left w:val="nil"/>
              <w:bottom w:val="single" w:sz="4" w:space="0" w:color="2A5A78"/>
              <w:right w:val="nil"/>
            </w:tcBorders>
            <w:vAlign w:val="center"/>
          </w:tcPr>
          <w:p w:rsidR="00EF0324" w:rsidRPr="00CF1984" w:rsidRDefault="00EF0324">
            <w:pPr>
              <w:pStyle w:val="ContactName"/>
              <w:rPr>
                <w:rFonts w:ascii="Verdana" w:hAnsi="Verdana"/>
                <w:color w:val="006DB3"/>
              </w:rPr>
            </w:pPr>
            <w:r w:rsidRPr="00CF1984">
              <w:rPr>
                <w:rFonts w:ascii="Verdana" w:hAnsi="Verdana"/>
                <w:color w:val="006DB3"/>
              </w:rPr>
              <w:t>Kontakt: A</w:t>
            </w:r>
            <w:r w:rsidR="00255C11" w:rsidRPr="00CF1984">
              <w:rPr>
                <w:rFonts w:ascii="Verdana" w:hAnsi="Verdana"/>
                <w:color w:val="006DB3"/>
              </w:rPr>
              <w:t>chim Steinebach</w:t>
            </w:r>
          </w:p>
          <w:p w:rsidR="00EF0324" w:rsidRPr="00CF1984" w:rsidRDefault="00EF0324">
            <w:pPr>
              <w:pStyle w:val="ContactInformation"/>
              <w:rPr>
                <w:rFonts w:ascii="Verdana" w:hAnsi="Verdana"/>
                <w:color w:val="006DB3"/>
              </w:rPr>
            </w:pPr>
            <w:r w:rsidRPr="00CF1984">
              <w:rPr>
                <w:rFonts w:ascii="Verdana" w:hAnsi="Verdana"/>
                <w:color w:val="006DB3"/>
              </w:rPr>
              <w:t>A</w:t>
            </w:r>
            <w:r w:rsidR="00255C11" w:rsidRPr="00CF1984">
              <w:rPr>
                <w:rFonts w:ascii="Verdana" w:hAnsi="Verdana"/>
                <w:color w:val="006DB3"/>
              </w:rPr>
              <w:t>MONDO GmbH</w:t>
            </w:r>
            <w:r w:rsidRPr="00CF1984">
              <w:rPr>
                <w:rFonts w:ascii="Verdana" w:hAnsi="Verdana"/>
                <w:color w:val="006DB3"/>
              </w:rPr>
              <w:t xml:space="preserve"> </w:t>
            </w:r>
          </w:p>
          <w:p w:rsidR="00EF0324" w:rsidRPr="00CF1984" w:rsidRDefault="00EF0324">
            <w:pPr>
              <w:pStyle w:val="ContactInformation"/>
              <w:rPr>
                <w:rFonts w:ascii="Verdana" w:hAnsi="Verdana"/>
                <w:color w:val="006DB3"/>
              </w:rPr>
            </w:pPr>
            <w:r w:rsidRPr="00CF1984">
              <w:rPr>
                <w:rFonts w:ascii="Verdana" w:hAnsi="Verdana"/>
                <w:color w:val="006DB3"/>
              </w:rPr>
              <w:t xml:space="preserve">Tel.: </w:t>
            </w:r>
            <w:r w:rsidR="00255C11" w:rsidRPr="00CF1984">
              <w:rPr>
                <w:rFonts w:ascii="Verdana" w:hAnsi="Verdana"/>
                <w:color w:val="006DB3"/>
              </w:rPr>
              <w:t>0228-964 50 300</w:t>
            </w:r>
          </w:p>
          <w:p w:rsidR="00EF0324" w:rsidRPr="00CF1984" w:rsidRDefault="00EF0324" w:rsidP="00255C11">
            <w:pPr>
              <w:pStyle w:val="ContactInformation"/>
              <w:rPr>
                <w:rFonts w:ascii="Verdana" w:hAnsi="Verdana"/>
                <w:color w:val="006DB3"/>
              </w:rPr>
            </w:pPr>
            <w:r w:rsidRPr="00CF1984">
              <w:rPr>
                <w:rFonts w:ascii="Verdana" w:hAnsi="Verdana"/>
                <w:color w:val="006DB3"/>
              </w:rPr>
              <w:t xml:space="preserve">Fax: </w:t>
            </w:r>
            <w:r w:rsidR="00255C11" w:rsidRPr="00CF1984">
              <w:rPr>
                <w:rFonts w:ascii="Verdana" w:hAnsi="Verdana"/>
                <w:color w:val="006DB3"/>
              </w:rPr>
              <w:t>0228-964 50 355</w:t>
            </w:r>
          </w:p>
        </w:tc>
        <w:tc>
          <w:tcPr>
            <w:tcW w:w="2629" w:type="dxa"/>
            <w:tcBorders>
              <w:top w:val="nil"/>
              <w:left w:val="nil"/>
              <w:bottom w:val="single" w:sz="4" w:space="0" w:color="2A5A78"/>
              <w:right w:val="nil"/>
            </w:tcBorders>
            <w:vAlign w:val="center"/>
          </w:tcPr>
          <w:p w:rsidR="00EF0324" w:rsidRPr="00CF1984" w:rsidRDefault="00EF0324">
            <w:pPr>
              <w:pStyle w:val="ContactInformation"/>
              <w:rPr>
                <w:rFonts w:ascii="Verdana" w:hAnsi="Verdana"/>
                <w:color w:val="006DB3"/>
              </w:rPr>
            </w:pPr>
          </w:p>
          <w:p w:rsidR="00255C11" w:rsidRPr="00CF1984" w:rsidRDefault="00255C11">
            <w:pPr>
              <w:pStyle w:val="ContactInformation"/>
              <w:rPr>
                <w:rFonts w:ascii="Verdana" w:hAnsi="Verdana"/>
                <w:color w:val="006DB3"/>
              </w:rPr>
            </w:pPr>
          </w:p>
          <w:p w:rsidR="00255C11" w:rsidRPr="00CF1984" w:rsidRDefault="00255C11">
            <w:pPr>
              <w:pStyle w:val="ContactInformation"/>
              <w:rPr>
                <w:rFonts w:ascii="Verdana" w:hAnsi="Verdana"/>
                <w:color w:val="006DB3"/>
              </w:rPr>
            </w:pPr>
            <w:r w:rsidRPr="00CF1984">
              <w:rPr>
                <w:rFonts w:ascii="Verdana" w:hAnsi="Verdana"/>
                <w:color w:val="006DB3"/>
              </w:rPr>
              <w:t>Friedr. Breuer Str.26-28</w:t>
            </w:r>
          </w:p>
          <w:p w:rsidR="00EF0324" w:rsidRPr="00CF1984" w:rsidRDefault="00255C11">
            <w:pPr>
              <w:pStyle w:val="ContactInformation"/>
              <w:rPr>
                <w:rFonts w:ascii="Verdana" w:hAnsi="Verdana"/>
                <w:color w:val="006DB3"/>
              </w:rPr>
            </w:pPr>
            <w:r w:rsidRPr="00CF1984">
              <w:rPr>
                <w:rFonts w:ascii="Verdana" w:hAnsi="Verdana"/>
                <w:color w:val="006DB3"/>
              </w:rPr>
              <w:t>53225 Bonn</w:t>
            </w:r>
          </w:p>
          <w:p w:rsidR="00EF0324" w:rsidRPr="00CF1984" w:rsidRDefault="00EF0324" w:rsidP="00255C11">
            <w:pPr>
              <w:pStyle w:val="ContactInformation"/>
              <w:rPr>
                <w:rFonts w:ascii="Verdana" w:hAnsi="Verdana"/>
                <w:color w:val="006DB3"/>
              </w:rPr>
            </w:pPr>
            <w:r w:rsidRPr="00CF1984">
              <w:rPr>
                <w:rFonts w:ascii="Verdana" w:hAnsi="Verdana"/>
                <w:color w:val="006DB3"/>
              </w:rPr>
              <w:t>www.a</w:t>
            </w:r>
            <w:r w:rsidR="00255C11" w:rsidRPr="00CF1984">
              <w:rPr>
                <w:rFonts w:ascii="Verdana" w:hAnsi="Verdana"/>
                <w:color w:val="006DB3"/>
              </w:rPr>
              <w:t>mondo.info</w:t>
            </w:r>
          </w:p>
        </w:tc>
        <w:tc>
          <w:tcPr>
            <w:tcW w:w="5735" w:type="dxa"/>
            <w:tcBorders>
              <w:top w:val="nil"/>
              <w:left w:val="nil"/>
              <w:bottom w:val="single" w:sz="4" w:space="0" w:color="2A5A78"/>
              <w:right w:val="nil"/>
            </w:tcBorders>
            <w:vAlign w:val="center"/>
          </w:tcPr>
          <w:p w:rsidR="00EF0324" w:rsidRPr="00CF1984" w:rsidRDefault="00F121BC" w:rsidP="00255C11">
            <w:pPr>
              <w:pStyle w:val="berschrift2"/>
              <w:rPr>
                <w:rFonts w:ascii="Verdana" w:hAnsi="Verdana"/>
              </w:rPr>
            </w:pPr>
            <w:r w:rsidRPr="00CF1984">
              <w:rPr>
                <w:rFonts w:ascii="Verdana" w:hAnsi="Verdana"/>
                <w:noProof/>
                <w:lang w:bidi="ar-SA"/>
              </w:rPr>
              <w:drawing>
                <wp:inline distT="0" distB="0" distL="0" distR="0">
                  <wp:extent cx="2416629" cy="71952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ondoLogo_macht_Reiseberater_mobil_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5443" cy="760860"/>
                          </a:xfrm>
                          <a:prstGeom prst="rect">
                            <a:avLst/>
                          </a:prstGeom>
                        </pic:spPr>
                      </pic:pic>
                    </a:graphicData>
                  </a:graphic>
                </wp:inline>
              </w:drawing>
            </w:r>
            <w:r w:rsidR="00EF0324" w:rsidRPr="00CF1984">
              <w:rPr>
                <w:rFonts w:ascii="Verdana" w:hAnsi="Verdana"/>
              </w:rPr>
              <w:t xml:space="preserve"> </w:t>
            </w:r>
          </w:p>
        </w:tc>
      </w:tr>
    </w:tbl>
    <w:p w:rsidR="00EF0324" w:rsidRPr="00CF1984" w:rsidRDefault="00D450C8">
      <w:pPr>
        <w:pStyle w:val="berschrift1"/>
        <w:rPr>
          <w:rFonts w:ascii="Verdana" w:hAnsi="Verdana"/>
          <w:color w:val="006DB3"/>
        </w:rPr>
      </w:pPr>
      <w:r w:rsidRPr="00CF1984">
        <w:rPr>
          <w:rFonts w:ascii="Verdana" w:hAnsi="Verdana"/>
          <w:color w:val="006DB3"/>
        </w:rPr>
        <w:t>P</w:t>
      </w:r>
      <w:r w:rsidR="00EF0324" w:rsidRPr="00CF1984">
        <w:rPr>
          <w:rFonts w:ascii="Verdana" w:hAnsi="Verdana"/>
          <w:color w:val="006DB3"/>
        </w:rPr>
        <w:t>ressemitteilung</w:t>
      </w:r>
    </w:p>
    <w:p w:rsidR="002E4813" w:rsidRPr="00CF1984" w:rsidRDefault="000352BF" w:rsidP="002E4813">
      <w:pPr>
        <w:pStyle w:val="berschrift3"/>
        <w:rPr>
          <w:rFonts w:ascii="Verdana" w:hAnsi="Verdana"/>
        </w:rPr>
      </w:pPr>
      <w:r>
        <w:rPr>
          <w:rFonts w:ascii="Verdana" w:hAnsi="Verdana"/>
        </w:rPr>
        <w:t>Freude nach der Erdbebenkatastrophe: das neue Haus steht!</w:t>
      </w:r>
      <w:r w:rsidR="002E4813" w:rsidRPr="00CF1984">
        <w:rPr>
          <w:rFonts w:ascii="Verdana" w:hAnsi="Verdana"/>
        </w:rPr>
        <w:br/>
      </w:r>
      <w:r>
        <w:rPr>
          <w:rStyle w:val="UntertitelZchn"/>
          <w:rFonts w:ascii="Verdana" w:hAnsi="Verdana"/>
        </w:rPr>
        <w:t xml:space="preserve">Nach der Spendenaktion: </w:t>
      </w:r>
      <w:r w:rsidR="006378D1">
        <w:rPr>
          <w:rStyle w:val="UntertitelZchn"/>
          <w:rFonts w:ascii="Verdana" w:hAnsi="Verdana"/>
        </w:rPr>
        <w:t>AMONDO</w:t>
      </w:r>
      <w:r>
        <w:rPr>
          <w:rStyle w:val="UntertitelZchn"/>
          <w:rFonts w:ascii="Verdana" w:hAnsi="Verdana"/>
        </w:rPr>
        <w:t>, Mikka Bender und Freunde freuen sich riesig, dass die Familie bald wieder in ein richtiges Zuhause einziehen kann.</w:t>
      </w:r>
    </w:p>
    <w:p w:rsidR="002E4813" w:rsidRPr="00CF1984" w:rsidRDefault="002E4813" w:rsidP="002E4813">
      <w:pPr>
        <w:rPr>
          <w:rStyle w:val="BoldTextChar"/>
          <w:rFonts w:ascii="Verdana" w:hAnsi="Verdana"/>
        </w:rPr>
      </w:pPr>
    </w:p>
    <w:p w:rsidR="00002A6E" w:rsidRDefault="002E4813" w:rsidP="000352BF">
      <w:pPr>
        <w:spacing w:after="200" w:line="360" w:lineRule="auto"/>
        <w:rPr>
          <w:rFonts w:ascii="Verdana" w:hAnsi="Verdana"/>
        </w:rPr>
      </w:pPr>
      <w:r w:rsidRPr="00CF1984">
        <w:rPr>
          <w:rStyle w:val="BoldTextChar"/>
          <w:rFonts w:ascii="Verdana" w:hAnsi="Verdana"/>
        </w:rPr>
        <w:t xml:space="preserve">Bonn, </w:t>
      </w:r>
      <w:r w:rsidR="000352BF">
        <w:rPr>
          <w:rStyle w:val="BoldTextChar"/>
          <w:rFonts w:ascii="Verdana" w:hAnsi="Verdana"/>
        </w:rPr>
        <w:t>09</w:t>
      </w:r>
      <w:r w:rsidR="00EF0324" w:rsidRPr="00CF1984">
        <w:rPr>
          <w:rStyle w:val="BoldTextChar"/>
          <w:rFonts w:ascii="Verdana" w:hAnsi="Verdana"/>
        </w:rPr>
        <w:t xml:space="preserve">. </w:t>
      </w:r>
      <w:r w:rsidR="006378D1">
        <w:rPr>
          <w:rStyle w:val="BoldTextChar"/>
          <w:rFonts w:ascii="Verdana" w:hAnsi="Verdana"/>
        </w:rPr>
        <w:t>M</w:t>
      </w:r>
      <w:r w:rsidR="000352BF">
        <w:rPr>
          <w:rStyle w:val="BoldTextChar"/>
          <w:rFonts w:ascii="Verdana" w:hAnsi="Verdana"/>
        </w:rPr>
        <w:t>ai</w:t>
      </w:r>
      <w:r w:rsidR="00EF0324" w:rsidRPr="00CF1984">
        <w:rPr>
          <w:rStyle w:val="BoldTextChar"/>
          <w:rFonts w:ascii="Verdana" w:hAnsi="Verdana"/>
        </w:rPr>
        <w:t xml:space="preserve"> 20</w:t>
      </w:r>
      <w:r w:rsidR="005C5A51" w:rsidRPr="00CF1984">
        <w:rPr>
          <w:rStyle w:val="BoldTextChar"/>
          <w:rFonts w:ascii="Verdana" w:hAnsi="Verdana"/>
        </w:rPr>
        <w:t>1</w:t>
      </w:r>
      <w:r w:rsidRPr="00CF1984">
        <w:rPr>
          <w:rStyle w:val="BoldTextChar"/>
          <w:rFonts w:ascii="Verdana" w:hAnsi="Verdana"/>
        </w:rPr>
        <w:t>6</w:t>
      </w:r>
      <w:r w:rsidR="00EF0324" w:rsidRPr="00CF1984">
        <w:rPr>
          <w:rStyle w:val="BoldTextChar"/>
          <w:rFonts w:ascii="Verdana" w:hAnsi="Verdana"/>
        </w:rPr>
        <w:t xml:space="preserve">: </w:t>
      </w:r>
      <w:r w:rsidR="00EF0324" w:rsidRPr="00CF1984">
        <w:rPr>
          <w:rFonts w:ascii="Verdana" w:hAnsi="Verdana"/>
        </w:rPr>
        <w:t> </w:t>
      </w:r>
      <w:r w:rsidR="000352BF">
        <w:rPr>
          <w:rFonts w:ascii="Verdana" w:hAnsi="Verdana"/>
        </w:rPr>
        <w:t>Etwas mehr als ein Jahr ist es nun her, dass schwere Erdbeben die Region um Kat</w:t>
      </w:r>
      <w:r w:rsidR="005512C5">
        <w:rPr>
          <w:rFonts w:ascii="Verdana" w:hAnsi="Verdana"/>
        </w:rPr>
        <w:t>h</w:t>
      </w:r>
      <w:r w:rsidR="000352BF">
        <w:rPr>
          <w:rFonts w:ascii="Verdana" w:hAnsi="Verdana"/>
        </w:rPr>
        <w:t>mandu erschüttert haben und vielen Menschen das Leben, das Zuhause und die Hoffnung nahmen. Einer der Betroffenen war Mohan G.</w:t>
      </w:r>
      <w:r w:rsidR="005512C5">
        <w:rPr>
          <w:rFonts w:ascii="Verdana" w:hAnsi="Verdana"/>
        </w:rPr>
        <w:t>,</w:t>
      </w:r>
      <w:r w:rsidR="000352BF">
        <w:rPr>
          <w:rFonts w:ascii="Verdana" w:hAnsi="Verdana"/>
        </w:rPr>
        <w:t xml:space="preserve"> er verlor seinen Vater, seine Mutter wurde schwer verletzt und vom einstigen Haus der Familie waren nur noch Trümmer übrig (wir berichteten im </w:t>
      </w:r>
      <w:hyperlink r:id="rId9" w:history="1">
        <w:r w:rsidR="000352BF" w:rsidRPr="000352BF">
          <w:rPr>
            <w:rStyle w:val="Hyperlink"/>
            <w:rFonts w:ascii="Verdana" w:hAnsi="Verdana"/>
          </w:rPr>
          <w:t>AMONDO Blog</w:t>
        </w:r>
      </w:hyperlink>
      <w:r w:rsidR="000352BF">
        <w:rPr>
          <w:rFonts w:ascii="Verdana" w:hAnsi="Verdana"/>
        </w:rPr>
        <w:t xml:space="preserve"> und in der Presse)</w:t>
      </w:r>
      <w:r w:rsidR="00C340CC">
        <w:rPr>
          <w:rFonts w:ascii="Verdana" w:hAnsi="Verdana"/>
        </w:rPr>
        <w:t>.</w:t>
      </w:r>
      <w:r w:rsidR="000352BF">
        <w:rPr>
          <w:rFonts w:ascii="Verdana" w:hAnsi="Verdana"/>
        </w:rPr>
        <w:br/>
        <w:t xml:space="preserve">Auf Initiative von Mikka Bender hatte AMONDO nicht gezögert und eine Spendenaktion gestartet, bei welcher die eingehenden Beträge von AMONDO verdoppelt wurden. Mikka Bender gelang es </w:t>
      </w:r>
      <w:r w:rsidR="00BA57CC">
        <w:rPr>
          <w:rFonts w:ascii="Verdana" w:hAnsi="Verdana"/>
        </w:rPr>
        <w:t xml:space="preserve">insgesamt </w:t>
      </w:r>
      <w:r w:rsidR="000352BF">
        <w:rPr>
          <w:rFonts w:ascii="Verdana" w:hAnsi="Verdana"/>
        </w:rPr>
        <w:t>genug Geld zu sammeln, um für den Wiederaufbau eines erdbebensicheren Hauses für Mohans‘ Familie zu sorgen. Er verbürgte sich, persönlich dafür Sorge zu tragen, dass jeder Cent in den Wiederaufbau fließen werde – und hielt Wort!</w:t>
      </w:r>
    </w:p>
    <w:p w:rsidR="000352BF" w:rsidRDefault="001F5473" w:rsidP="000352BF">
      <w:pPr>
        <w:spacing w:after="200" w:line="360" w:lineRule="auto"/>
        <w:rPr>
          <w:rFonts w:ascii="Verdana" w:hAnsi="Verdana"/>
        </w:rPr>
      </w:pPr>
      <w:r>
        <w:rPr>
          <w:rFonts w:ascii="Verdana" w:hAnsi="Verdana"/>
        </w:rPr>
        <w:t>Die Natur und die Nachwirkungen der Erdbeben machten es nicht leicht; immer wieder musste mangels Baumaterialien, Benzinknappheit und anhaltender Monsunregen der Baubeginn verschoben werden. Aber jetzt steht der Rohbau und Fertigstellung und Einzug stehen kurz bevor.</w:t>
      </w:r>
    </w:p>
    <w:p w:rsidR="001F5473" w:rsidRDefault="001F5473" w:rsidP="000352BF">
      <w:pPr>
        <w:spacing w:after="200" w:line="360" w:lineRule="auto"/>
        <w:rPr>
          <w:rFonts w:ascii="Verdana" w:hAnsi="Verdana"/>
        </w:rPr>
      </w:pPr>
      <w:r>
        <w:rPr>
          <w:rFonts w:ascii="Verdana" w:hAnsi="Verdana"/>
        </w:rPr>
        <w:t xml:space="preserve">Mikka Bender reiste Anfang des Monats persönlich in die Region, um die restliche Spendensumme zu übergeben und kam mit tollen Neuigkeiten, Fotos und einem rührenden Dankesbrief zurück. </w:t>
      </w:r>
      <w:r w:rsidRPr="001F5473">
        <w:rPr>
          <w:rFonts w:ascii="Verdana" w:hAnsi="Verdana"/>
          <w:i/>
        </w:rPr>
        <w:t>„Das Team vom AMONDO hat das ganze Jahr mit der Familie von Mohan gefiebert und bei jeder Verzögerung mitgelitten – jetzt sind wir umso erleichterter und freuen uns sehr, Mohan und seine</w:t>
      </w:r>
      <w:r>
        <w:rPr>
          <w:rFonts w:ascii="Verdana" w:hAnsi="Verdana"/>
          <w:i/>
        </w:rPr>
        <w:t xml:space="preserve"> Familie wieder lachen zu sehen</w:t>
      </w:r>
      <w:r w:rsidRPr="001F5473">
        <w:rPr>
          <w:rFonts w:ascii="Verdana" w:hAnsi="Verdana"/>
          <w:i/>
        </w:rPr>
        <w:t>!</w:t>
      </w:r>
      <w:r>
        <w:rPr>
          <w:rFonts w:ascii="Verdana" w:hAnsi="Verdana"/>
          <w:i/>
        </w:rPr>
        <w:t xml:space="preserve"> Es tut gut zu helfen und dank Mikka kam auch wirklich das ganze Geld dort an, wo es so dringend gebraucht wurde!</w:t>
      </w:r>
      <w:r w:rsidRPr="001F5473">
        <w:rPr>
          <w:rFonts w:ascii="Verdana" w:hAnsi="Verdana"/>
          <w:i/>
        </w:rPr>
        <w:t>“</w:t>
      </w:r>
      <w:r>
        <w:rPr>
          <w:rFonts w:ascii="Verdana" w:hAnsi="Verdana"/>
          <w:i/>
        </w:rPr>
        <w:t xml:space="preserve"> </w:t>
      </w:r>
      <w:r w:rsidRPr="001F5473">
        <w:rPr>
          <w:rFonts w:ascii="Verdana" w:hAnsi="Verdana"/>
        </w:rPr>
        <w:t>so Achim Steinebach, Geschäftsführer von AMONDO.</w:t>
      </w:r>
    </w:p>
    <w:p w:rsidR="00733F61" w:rsidRDefault="00733F61" w:rsidP="000352BF">
      <w:pPr>
        <w:spacing w:after="200" w:line="360" w:lineRule="auto"/>
        <w:rPr>
          <w:rFonts w:ascii="Verdana" w:hAnsi="Verdana"/>
        </w:rPr>
      </w:pPr>
      <w:r>
        <w:rPr>
          <w:rFonts w:ascii="Verdana" w:hAnsi="Verdana"/>
        </w:rPr>
        <w:t xml:space="preserve">Lesen Sie die ganze Geschichte im </w:t>
      </w:r>
      <w:hyperlink r:id="rId10" w:history="1">
        <w:r w:rsidRPr="00733F61">
          <w:rPr>
            <w:rStyle w:val="Hyperlink"/>
            <w:rFonts w:ascii="Verdana" w:hAnsi="Verdana"/>
          </w:rPr>
          <w:t>AMONDO Blog, wo auch der Brief von Mohan zu finden ist</w:t>
        </w:r>
      </w:hyperlink>
      <w:r>
        <w:rPr>
          <w:rFonts w:ascii="Verdana" w:hAnsi="Verdana"/>
        </w:rPr>
        <w:t>.</w:t>
      </w:r>
    </w:p>
    <w:p w:rsidR="00027BC3" w:rsidRDefault="00027BC3" w:rsidP="000352BF">
      <w:pPr>
        <w:spacing w:after="200" w:line="360" w:lineRule="auto"/>
        <w:rPr>
          <w:rFonts w:ascii="Verdana" w:hAnsi="Verdana"/>
        </w:rPr>
      </w:pPr>
      <w:bookmarkStart w:id="0" w:name="_GoBack"/>
      <w:r>
        <w:rPr>
          <w:rFonts w:ascii="Verdana" w:hAnsi="Verdana"/>
          <w:noProof/>
          <w:lang w:bidi="ar-SA"/>
        </w:rPr>
        <w:lastRenderedPageBreak/>
        <w:drawing>
          <wp:inline distT="0" distB="0" distL="0" distR="0">
            <wp:extent cx="6646545" cy="49847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hbau-powered-by.jpg"/>
                    <pic:cNvPicPr/>
                  </pic:nvPicPr>
                  <pic:blipFill>
                    <a:blip r:embed="rId11">
                      <a:extLst>
                        <a:ext uri="{28A0092B-C50C-407E-A947-70E740481C1C}">
                          <a14:useLocalDpi xmlns:a14="http://schemas.microsoft.com/office/drawing/2010/main" val="0"/>
                        </a:ext>
                      </a:extLst>
                    </a:blip>
                    <a:stretch>
                      <a:fillRect/>
                    </a:stretch>
                  </pic:blipFill>
                  <pic:spPr>
                    <a:xfrm>
                      <a:off x="0" y="0"/>
                      <a:ext cx="6646545" cy="4984750"/>
                    </a:xfrm>
                    <a:prstGeom prst="rect">
                      <a:avLst/>
                    </a:prstGeom>
                  </pic:spPr>
                </pic:pic>
              </a:graphicData>
            </a:graphic>
          </wp:inline>
        </w:drawing>
      </w:r>
      <w:bookmarkEnd w:id="0"/>
    </w:p>
    <w:p w:rsidR="00BA57CC" w:rsidRDefault="00BA57CC" w:rsidP="000352BF">
      <w:pPr>
        <w:spacing w:after="200" w:line="360" w:lineRule="auto"/>
        <w:rPr>
          <w:rFonts w:ascii="Verdana" w:hAnsi="Verdana"/>
        </w:rPr>
      </w:pPr>
      <w:r>
        <w:rPr>
          <w:rFonts w:ascii="Verdana" w:hAnsi="Verdana"/>
          <w:noProof/>
          <w:lang w:bidi="ar-SA"/>
        </w:rPr>
        <w:drawing>
          <wp:inline distT="0" distB="0" distL="0" distR="0">
            <wp:extent cx="6646545" cy="37388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han-Giri-Nepal.jpg"/>
                    <pic:cNvPicPr/>
                  </pic:nvPicPr>
                  <pic:blipFill>
                    <a:blip r:embed="rId12">
                      <a:extLst>
                        <a:ext uri="{28A0092B-C50C-407E-A947-70E740481C1C}">
                          <a14:useLocalDpi xmlns:a14="http://schemas.microsoft.com/office/drawing/2010/main" val="0"/>
                        </a:ext>
                      </a:extLst>
                    </a:blip>
                    <a:stretch>
                      <a:fillRect/>
                    </a:stretch>
                  </pic:blipFill>
                  <pic:spPr>
                    <a:xfrm>
                      <a:off x="0" y="0"/>
                      <a:ext cx="6646545" cy="3738880"/>
                    </a:xfrm>
                    <a:prstGeom prst="rect">
                      <a:avLst/>
                    </a:prstGeom>
                  </pic:spPr>
                </pic:pic>
              </a:graphicData>
            </a:graphic>
          </wp:inline>
        </w:drawing>
      </w:r>
    </w:p>
    <w:p w:rsidR="00BA57CC" w:rsidRDefault="00BA57CC" w:rsidP="000352BF">
      <w:pPr>
        <w:spacing w:after="200" w:line="360" w:lineRule="auto"/>
        <w:rPr>
          <w:rFonts w:ascii="Verdana" w:hAnsi="Verdana"/>
        </w:rPr>
      </w:pPr>
      <w:r>
        <w:rPr>
          <w:rFonts w:ascii="Verdana" w:hAnsi="Verdana"/>
          <w:noProof/>
          <w:lang w:bidi="ar-SA"/>
        </w:rPr>
        <w:lastRenderedPageBreak/>
        <w:drawing>
          <wp:inline distT="0" distB="0" distL="0" distR="0">
            <wp:extent cx="6646545" cy="37388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fraeumen1.jpg"/>
                    <pic:cNvPicPr/>
                  </pic:nvPicPr>
                  <pic:blipFill>
                    <a:blip r:embed="rId13">
                      <a:extLst>
                        <a:ext uri="{28A0092B-C50C-407E-A947-70E740481C1C}">
                          <a14:useLocalDpi xmlns:a14="http://schemas.microsoft.com/office/drawing/2010/main" val="0"/>
                        </a:ext>
                      </a:extLst>
                    </a:blip>
                    <a:stretch>
                      <a:fillRect/>
                    </a:stretch>
                  </pic:blipFill>
                  <pic:spPr>
                    <a:xfrm>
                      <a:off x="0" y="0"/>
                      <a:ext cx="6646545" cy="3738880"/>
                    </a:xfrm>
                    <a:prstGeom prst="rect">
                      <a:avLst/>
                    </a:prstGeom>
                  </pic:spPr>
                </pic:pic>
              </a:graphicData>
            </a:graphic>
          </wp:inline>
        </w:drawing>
      </w:r>
    </w:p>
    <w:p w:rsidR="00BA57CC" w:rsidRDefault="00BA57CC" w:rsidP="000352BF">
      <w:pPr>
        <w:spacing w:after="200" w:line="360" w:lineRule="auto"/>
        <w:rPr>
          <w:rFonts w:ascii="Verdana" w:hAnsi="Verdana"/>
        </w:rPr>
      </w:pPr>
      <w:r>
        <w:rPr>
          <w:rFonts w:ascii="Verdana" w:hAnsi="Verdana"/>
          <w:noProof/>
          <w:lang w:bidi="ar-SA"/>
        </w:rPr>
        <w:drawing>
          <wp:inline distT="0" distB="0" distL="0" distR="0">
            <wp:extent cx="6646545" cy="37388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han2.jpg"/>
                    <pic:cNvPicPr/>
                  </pic:nvPicPr>
                  <pic:blipFill>
                    <a:blip r:embed="rId14">
                      <a:extLst>
                        <a:ext uri="{28A0092B-C50C-407E-A947-70E740481C1C}">
                          <a14:useLocalDpi xmlns:a14="http://schemas.microsoft.com/office/drawing/2010/main" val="0"/>
                        </a:ext>
                      </a:extLst>
                    </a:blip>
                    <a:stretch>
                      <a:fillRect/>
                    </a:stretch>
                  </pic:blipFill>
                  <pic:spPr>
                    <a:xfrm>
                      <a:off x="0" y="0"/>
                      <a:ext cx="6646545" cy="3738880"/>
                    </a:xfrm>
                    <a:prstGeom prst="rect">
                      <a:avLst/>
                    </a:prstGeom>
                  </pic:spPr>
                </pic:pic>
              </a:graphicData>
            </a:graphic>
          </wp:inline>
        </w:drawing>
      </w:r>
    </w:p>
    <w:p w:rsidR="00BA57CC" w:rsidRDefault="00BA57CC" w:rsidP="000352BF">
      <w:pPr>
        <w:spacing w:after="200" w:line="360" w:lineRule="auto"/>
        <w:rPr>
          <w:rFonts w:ascii="Verdana" w:hAnsi="Verdana"/>
        </w:rPr>
      </w:pPr>
      <w:r>
        <w:rPr>
          <w:rFonts w:ascii="Verdana" w:hAnsi="Verdana"/>
          <w:noProof/>
          <w:lang w:bidi="ar-SA"/>
        </w:rPr>
        <w:lastRenderedPageBreak/>
        <w:drawing>
          <wp:inline distT="0" distB="0" distL="0" distR="0">
            <wp:extent cx="6646545" cy="37388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glaeubiges-staunen-hausbau-nepal.jpg"/>
                    <pic:cNvPicPr/>
                  </pic:nvPicPr>
                  <pic:blipFill>
                    <a:blip r:embed="rId15">
                      <a:extLst>
                        <a:ext uri="{28A0092B-C50C-407E-A947-70E740481C1C}">
                          <a14:useLocalDpi xmlns:a14="http://schemas.microsoft.com/office/drawing/2010/main" val="0"/>
                        </a:ext>
                      </a:extLst>
                    </a:blip>
                    <a:stretch>
                      <a:fillRect/>
                    </a:stretch>
                  </pic:blipFill>
                  <pic:spPr>
                    <a:xfrm>
                      <a:off x="0" y="0"/>
                      <a:ext cx="6646545" cy="3738880"/>
                    </a:xfrm>
                    <a:prstGeom prst="rect">
                      <a:avLst/>
                    </a:prstGeom>
                  </pic:spPr>
                </pic:pic>
              </a:graphicData>
            </a:graphic>
          </wp:inline>
        </w:drawing>
      </w:r>
    </w:p>
    <w:p w:rsidR="00BA57CC" w:rsidRPr="00002A6E" w:rsidRDefault="00BA57CC" w:rsidP="000352BF">
      <w:pPr>
        <w:spacing w:after="200" w:line="360" w:lineRule="auto"/>
        <w:rPr>
          <w:rFonts w:ascii="Verdana" w:hAnsi="Verdana"/>
        </w:rPr>
      </w:pPr>
      <w:r>
        <w:rPr>
          <w:rFonts w:ascii="Verdana" w:hAnsi="Verdana"/>
          <w:noProof/>
          <w:lang w:bidi="ar-SA"/>
        </w:rPr>
        <w:t xml:space="preserve"> </w:t>
      </w:r>
      <w:r>
        <w:rPr>
          <w:rFonts w:ascii="Verdana" w:hAnsi="Verdana"/>
          <w:noProof/>
          <w:lang w:bidi="ar-SA"/>
        </w:rPr>
        <w:drawing>
          <wp:inline distT="0" distB="0" distL="0" distR="0">
            <wp:extent cx="2032000" cy="15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621.JPG"/>
                    <pic:cNvPicPr/>
                  </pic:nvPicPr>
                  <pic:blipFill>
                    <a:blip r:embed="rId16">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inline>
        </w:drawing>
      </w:r>
      <w:r>
        <w:rPr>
          <w:rFonts w:ascii="Verdana" w:hAnsi="Verdana"/>
          <w:noProof/>
          <w:lang w:bidi="ar-SA"/>
        </w:rPr>
        <w:t xml:space="preserve">       </w:t>
      </w:r>
      <w:r>
        <w:rPr>
          <w:rFonts w:ascii="Verdana" w:hAnsi="Verdana"/>
          <w:noProof/>
          <w:lang w:bidi="ar-SA"/>
        </w:rPr>
        <w:drawing>
          <wp:inline distT="0" distB="0" distL="0" distR="0">
            <wp:extent cx="2032000" cy="15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656.JPG"/>
                    <pic:cNvPicPr/>
                  </pic:nvPicPr>
                  <pic:blipFill>
                    <a:blip r:embed="rId17">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inline>
        </w:drawing>
      </w:r>
      <w:r>
        <w:rPr>
          <w:rFonts w:ascii="Verdana" w:hAnsi="Verdana"/>
          <w:noProof/>
          <w:lang w:bidi="ar-SA"/>
        </w:rPr>
        <w:t xml:space="preserve">      </w:t>
      </w:r>
      <w:r>
        <w:rPr>
          <w:rFonts w:ascii="Verdana" w:hAnsi="Verdana"/>
          <w:noProof/>
          <w:lang w:bidi="ar-SA"/>
        </w:rPr>
        <w:drawing>
          <wp:inline distT="0" distB="0" distL="0" distR="0">
            <wp:extent cx="2032000" cy="1524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678.JPG"/>
                    <pic:cNvPicPr/>
                  </pic:nvPicPr>
                  <pic:blipFill>
                    <a:blip r:embed="rId18">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inline>
        </w:drawing>
      </w:r>
    </w:p>
    <w:p w:rsidR="00002A6E" w:rsidRPr="00CF1984" w:rsidRDefault="00002A6E" w:rsidP="005C5A51">
      <w:pPr>
        <w:rPr>
          <w:rFonts w:ascii="Verdana" w:hAnsi="Verdana"/>
          <w:u w:val="single"/>
        </w:rPr>
      </w:pPr>
    </w:p>
    <w:p w:rsidR="005C5A51" w:rsidRPr="00CF1984" w:rsidRDefault="005C5A51" w:rsidP="005C5A51">
      <w:pPr>
        <w:rPr>
          <w:rFonts w:ascii="Verdana" w:hAnsi="Verdana"/>
          <w:u w:val="single"/>
        </w:rPr>
      </w:pPr>
      <w:r w:rsidRPr="00CF1984">
        <w:rPr>
          <w:rFonts w:ascii="Verdana" w:hAnsi="Verdana"/>
          <w:u w:val="single"/>
        </w:rPr>
        <w:t>Über AMONDO GmbH</w:t>
      </w:r>
    </w:p>
    <w:p w:rsidR="00EF0324" w:rsidRPr="00CF1984" w:rsidRDefault="005C5A51" w:rsidP="005C5A51">
      <w:pPr>
        <w:pStyle w:val="Text"/>
        <w:rPr>
          <w:rFonts w:ascii="Verdana" w:hAnsi="Verdana"/>
        </w:rPr>
      </w:pPr>
      <w:r w:rsidRPr="00CF1984">
        <w:rPr>
          <w:rFonts w:ascii="Verdana" w:hAnsi="Verdana"/>
        </w:rPr>
        <w:t xml:space="preserve">Die </w:t>
      </w:r>
      <w:hyperlink r:id="rId19" w:history="1">
        <w:r w:rsidRPr="00CF1984">
          <w:rPr>
            <w:rStyle w:val="Hyperlink"/>
            <w:rFonts w:ascii="Verdana" w:hAnsi="Verdana"/>
          </w:rPr>
          <w:t>AMONDO GmbH</w:t>
        </w:r>
      </w:hyperlink>
      <w:r w:rsidRPr="00CF1984">
        <w:rPr>
          <w:rFonts w:ascii="Verdana" w:hAnsi="Verdana"/>
        </w:rPr>
        <w:t xml:space="preserve"> wurde 2003 mit Sitz in Bonn gegründet und rangiert inzwischen unter Deutschlands Marktführern im mobilen Reisevertrieb. Unter dem Dach von AMONDO sind mehr als 1000 selbstständige mobile Reiseberater aktiv. Kernerfolgspunkte von AMONDO sind effiziente Verwaltungsstrukturen, Unabhängigkeit gegenüber Leistungsträgern und daraus resultierend Unabhängigkeit im Reisepreisvergleich; ein ausgewogenes Portfolio hochwertiger Anbieter und ein exzellent geschulter Vertrieb runden das System ab.</w:t>
      </w:r>
      <w:r w:rsidR="00D122C5" w:rsidRPr="00CF1984">
        <w:rPr>
          <w:rFonts w:ascii="Verdana" w:hAnsi="Verdana"/>
        </w:rPr>
        <w:t xml:space="preserve"> Seit 2015 ist AMONDO auch unter amondo.nl in den Niederlanden erfolgreich.</w:t>
      </w:r>
      <w:r w:rsidR="00847ED9" w:rsidRPr="00CF1984">
        <w:rPr>
          <w:rFonts w:ascii="Verdana" w:hAnsi="Verdana"/>
        </w:rPr>
        <w:t xml:space="preserve"> Interessenten für den Beruf des mobilen Reiseberaters sind jederzeit herzlich willkommen und können sich unter </w:t>
      </w:r>
      <w:hyperlink r:id="rId20" w:history="1">
        <w:r w:rsidR="00847ED9" w:rsidRPr="00CF1984">
          <w:rPr>
            <w:rStyle w:val="Hyperlink"/>
            <w:rFonts w:ascii="Verdana" w:hAnsi="Verdana"/>
          </w:rPr>
          <w:t>www.amondo.de</w:t>
        </w:r>
      </w:hyperlink>
      <w:r w:rsidR="00847ED9" w:rsidRPr="00CF1984">
        <w:rPr>
          <w:rFonts w:ascii="Verdana" w:hAnsi="Verdana"/>
        </w:rPr>
        <w:t xml:space="preserve"> unve</w:t>
      </w:r>
      <w:r w:rsidR="00002A6E">
        <w:rPr>
          <w:rFonts w:ascii="Verdana" w:hAnsi="Verdana"/>
        </w:rPr>
        <w:t>rbindlich informieren und AMONDO 3 Monate kostenfrei ausprobieren.</w:t>
      </w:r>
    </w:p>
    <w:sectPr w:rsidR="00EF0324" w:rsidRPr="00CF1984" w:rsidSect="00D450C8">
      <w:headerReference w:type="even" r:id="rId21"/>
      <w:pgSz w:w="11907" w:h="16840" w:code="9"/>
      <w:pgMar w:top="720" w:right="720" w:bottom="720" w:left="720" w:header="964"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C11" w:rsidRDefault="00255C11">
      <w:r>
        <w:separator/>
      </w:r>
    </w:p>
    <w:p w:rsidR="00255C11" w:rsidRDefault="00255C11"/>
  </w:endnote>
  <w:endnote w:type="continuationSeparator" w:id="0">
    <w:p w:rsidR="00255C11" w:rsidRDefault="00255C11">
      <w:r>
        <w:continuationSeparator/>
      </w:r>
    </w:p>
    <w:p w:rsidR="00255C11" w:rsidRDefault="00255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C11" w:rsidRDefault="00255C11">
      <w:r>
        <w:separator/>
      </w:r>
    </w:p>
    <w:p w:rsidR="00255C11" w:rsidRDefault="00255C11"/>
  </w:footnote>
  <w:footnote w:type="continuationSeparator" w:id="0">
    <w:p w:rsidR="00255C11" w:rsidRDefault="00255C11">
      <w:r>
        <w:continuationSeparator/>
      </w:r>
    </w:p>
    <w:p w:rsidR="00255C11" w:rsidRDefault="00255C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526" w:rsidRDefault="00645526">
    <w:pPr>
      <w:pStyle w:val="Kopfzeile"/>
    </w:pPr>
  </w:p>
  <w:p w:rsidR="00645526" w:rsidRDefault="0064552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ignoreMixedContent/>
  <w:alwaysShowPlaceholderText/>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55C11"/>
    <w:rsid w:val="00002A6E"/>
    <w:rsid w:val="00027BC3"/>
    <w:rsid w:val="000352BF"/>
    <w:rsid w:val="000F7A4F"/>
    <w:rsid w:val="001229CB"/>
    <w:rsid w:val="001F5473"/>
    <w:rsid w:val="00255C11"/>
    <w:rsid w:val="002B05DB"/>
    <w:rsid w:val="002E4813"/>
    <w:rsid w:val="00343B73"/>
    <w:rsid w:val="003871C5"/>
    <w:rsid w:val="003D22DA"/>
    <w:rsid w:val="003D43B9"/>
    <w:rsid w:val="005512C5"/>
    <w:rsid w:val="00586FB6"/>
    <w:rsid w:val="005A1B31"/>
    <w:rsid w:val="005B4154"/>
    <w:rsid w:val="005C5A51"/>
    <w:rsid w:val="006378D1"/>
    <w:rsid w:val="00645526"/>
    <w:rsid w:val="00694C63"/>
    <w:rsid w:val="006A7FCF"/>
    <w:rsid w:val="00733F61"/>
    <w:rsid w:val="007B53C0"/>
    <w:rsid w:val="007B6995"/>
    <w:rsid w:val="00834E31"/>
    <w:rsid w:val="00847ED9"/>
    <w:rsid w:val="00907B5F"/>
    <w:rsid w:val="009555DA"/>
    <w:rsid w:val="00AA591D"/>
    <w:rsid w:val="00BA57CC"/>
    <w:rsid w:val="00BE04BE"/>
    <w:rsid w:val="00C340CC"/>
    <w:rsid w:val="00C50DC0"/>
    <w:rsid w:val="00CD5EDE"/>
    <w:rsid w:val="00CF1984"/>
    <w:rsid w:val="00D122C5"/>
    <w:rsid w:val="00D450C8"/>
    <w:rsid w:val="00EE6165"/>
    <w:rsid w:val="00EF0324"/>
    <w:rsid w:val="00F121BC"/>
    <w:rsid w:val="00F13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F0D1A7F-2F54-42B7-A395-0C45CEA77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entury Gothic" w:hAnsi="Century Gothic" w:cs="Century Gothic"/>
      <w:spacing w:val="-5"/>
      <w:sz w:val="18"/>
      <w:szCs w:val="18"/>
      <w:lang w:val="de-DE" w:eastAsia="de-DE" w:bidi="he-IL"/>
    </w:rPr>
  </w:style>
  <w:style w:type="paragraph" w:styleId="berschrift1">
    <w:name w:val="heading 1"/>
    <w:basedOn w:val="Standard"/>
    <w:next w:val="Standard"/>
    <w:qFormat/>
    <w:pPr>
      <w:spacing w:before="1200"/>
      <w:outlineLvl w:val="0"/>
    </w:pPr>
    <w:rPr>
      <w:rFonts w:cs="Times New Roman"/>
      <w:caps/>
      <w:color w:val="2A5A78"/>
      <w:sz w:val="84"/>
      <w:szCs w:val="84"/>
    </w:rPr>
  </w:style>
  <w:style w:type="paragraph" w:styleId="berschrift2">
    <w:name w:val="heading 2"/>
    <w:basedOn w:val="berschrift1"/>
    <w:next w:val="Standard"/>
    <w:qFormat/>
    <w:pPr>
      <w:spacing w:before="0"/>
      <w:jc w:val="right"/>
      <w:outlineLvl w:val="1"/>
    </w:pPr>
    <w:rPr>
      <w:b/>
      <w:sz w:val="28"/>
      <w:szCs w:val="28"/>
    </w:rPr>
  </w:style>
  <w:style w:type="paragraph" w:styleId="berschrift3">
    <w:name w:val="heading 3"/>
    <w:basedOn w:val="Standard"/>
    <w:next w:val="Standard"/>
    <w:qFormat/>
    <w:pPr>
      <w:spacing w:before="320" w:after="80"/>
      <w:outlineLvl w:val="2"/>
    </w:pPr>
    <w:rPr>
      <w:rFonts w:cs="Times New Roman"/>
      <w:color w:val="2A5A78"/>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right" w:pos="9360"/>
      </w:tabs>
    </w:pPr>
    <w:rPr>
      <w:b/>
      <w:caps/>
      <w:color w:val="2A5A78"/>
    </w:rPr>
  </w:style>
  <w:style w:type="paragraph" w:styleId="Fuzeile">
    <w:name w:val="footer"/>
    <w:basedOn w:val="Standard"/>
    <w:pPr>
      <w:tabs>
        <w:tab w:val="right" w:pos="9360"/>
      </w:tabs>
    </w:pPr>
    <w:rPr>
      <w:b/>
      <w:caps/>
      <w:color w:val="2A5A78"/>
    </w:rPr>
  </w:style>
  <w:style w:type="paragraph" w:styleId="Sprechblasentext">
    <w:name w:val="Balloon Text"/>
    <w:basedOn w:val="Standard"/>
    <w:semiHidden/>
    <w:rPr>
      <w:sz w:val="16"/>
      <w:szCs w:val="16"/>
    </w:rPr>
  </w:style>
  <w:style w:type="paragraph" w:customStyle="1" w:styleId="ContactInformation">
    <w:name w:val="Contact Information"/>
    <w:basedOn w:val="Standard"/>
    <w:pPr>
      <w:spacing w:line="180" w:lineRule="exact"/>
    </w:pPr>
    <w:rPr>
      <w:color w:val="2A5A78"/>
      <w:sz w:val="16"/>
      <w:szCs w:val="16"/>
      <w:lang w:bidi="de-DE"/>
    </w:rPr>
  </w:style>
  <w:style w:type="paragraph" w:customStyle="1" w:styleId="ContactName">
    <w:name w:val="Contact Name"/>
    <w:basedOn w:val="ContactInformation"/>
    <w:rPr>
      <w:b/>
    </w:rPr>
  </w:style>
  <w:style w:type="paragraph" w:customStyle="1" w:styleId="Subhead">
    <w:name w:val="Subhead"/>
    <w:basedOn w:val="Standard"/>
    <w:pPr>
      <w:spacing w:after="600"/>
    </w:pPr>
    <w:rPr>
      <w:i/>
      <w:color w:val="2A5A78"/>
      <w:sz w:val="22"/>
      <w:szCs w:val="22"/>
      <w:lang w:bidi="de-DE"/>
    </w:rPr>
  </w:style>
  <w:style w:type="character" w:customStyle="1" w:styleId="TextChar">
    <w:name w:val="Text Char"/>
    <w:basedOn w:val="Absatz-Standardschriftart"/>
    <w:link w:val="Text"/>
    <w:locked/>
    <w:rPr>
      <w:rFonts w:ascii="Century Gothic" w:hAnsi="Century Gothic" w:hint="default"/>
      <w:sz w:val="18"/>
      <w:szCs w:val="18"/>
      <w:lang w:val="de-DE" w:eastAsia="de-DE" w:bidi="de-DE"/>
    </w:rPr>
  </w:style>
  <w:style w:type="paragraph" w:customStyle="1" w:styleId="Text">
    <w:name w:val="Text"/>
    <w:basedOn w:val="Standard"/>
    <w:link w:val="TextChar"/>
    <w:pPr>
      <w:spacing w:after="220" w:line="336" w:lineRule="auto"/>
    </w:pPr>
    <w:rPr>
      <w:spacing w:val="0"/>
      <w:lang w:bidi="de-DE"/>
    </w:rPr>
  </w:style>
  <w:style w:type="character" w:customStyle="1" w:styleId="BoldTextChar">
    <w:name w:val="Bold Text Char"/>
    <w:basedOn w:val="TextChar"/>
    <w:link w:val="BoldText"/>
    <w:locked/>
    <w:rPr>
      <w:rFonts w:ascii="Century Gothic" w:hAnsi="Century Gothic" w:hint="default"/>
      <w:b/>
      <w:bCs w:val="0"/>
      <w:sz w:val="18"/>
      <w:szCs w:val="18"/>
      <w:lang w:val="de-DE" w:eastAsia="de-DE" w:bidi="de-DE"/>
    </w:rPr>
  </w:style>
  <w:style w:type="paragraph" w:customStyle="1" w:styleId="BoldText">
    <w:name w:val="Bold Text"/>
    <w:basedOn w:val="Text"/>
    <w:link w:val="BoldTextChar"/>
    <w:rPr>
      <w:b/>
    </w:rPr>
  </w:style>
  <w:style w:type="character" w:styleId="Hyperlink">
    <w:name w:val="Hyperlink"/>
    <w:basedOn w:val="Absatz-Standardschriftart"/>
    <w:uiPriority w:val="99"/>
    <w:unhideWhenUsed/>
    <w:rsid w:val="005C5A51"/>
    <w:rPr>
      <w:color w:val="0000FF" w:themeColor="hyperlink"/>
      <w:u w:val="single"/>
    </w:rPr>
  </w:style>
  <w:style w:type="paragraph" w:styleId="Untertitel">
    <w:name w:val="Subtitle"/>
    <w:basedOn w:val="Standard"/>
    <w:next w:val="Standard"/>
    <w:link w:val="UntertitelZchn"/>
    <w:qFormat/>
    <w:rsid w:val="002E481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2E4813"/>
    <w:rPr>
      <w:rFonts w:asciiTheme="minorHAnsi" w:eastAsiaTheme="minorEastAsia" w:hAnsiTheme="minorHAnsi" w:cstheme="minorBidi"/>
      <w:color w:val="5A5A5A" w:themeColor="text1" w:themeTint="A5"/>
      <w:spacing w:val="15"/>
      <w:sz w:val="22"/>
      <w:szCs w:val="22"/>
      <w:lang w:val="de-DE" w:eastAsia="de-DE" w:bidi="he-IL"/>
    </w:rPr>
  </w:style>
  <w:style w:type="character" w:customStyle="1" w:styleId="kursiv">
    <w:name w:val="kursiv"/>
    <w:basedOn w:val="Absatz-Standardschriftart"/>
    <w:rsid w:val="00002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9143">
      <w:bodyDiv w:val="1"/>
      <w:marLeft w:val="0"/>
      <w:marRight w:val="0"/>
      <w:marTop w:val="0"/>
      <w:marBottom w:val="0"/>
      <w:divBdr>
        <w:top w:val="none" w:sz="0" w:space="0" w:color="auto"/>
        <w:left w:val="none" w:sz="0" w:space="0" w:color="auto"/>
        <w:bottom w:val="none" w:sz="0" w:space="0" w:color="auto"/>
        <w:right w:val="none" w:sz="0" w:space="0" w:color="auto"/>
      </w:divBdr>
    </w:div>
    <w:div w:id="18021412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www.amond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www.amondo.info/blog/amondo-intern/soziale-projekte.html" TargetMode="External"/><Relationship Id="rId19" Type="http://schemas.openxmlformats.org/officeDocument/2006/relationships/hyperlink" Target="http://www.amondo.info/home.html" TargetMode="External"/><Relationship Id="rId4" Type="http://schemas.openxmlformats.org/officeDocument/2006/relationships/settings" Target="settings.xml"/><Relationship Id="rId9" Type="http://schemas.openxmlformats.org/officeDocument/2006/relationships/hyperlink" Target="http://www.amondo.info/blog/amondo-intern/soziale-projekte.html" TargetMode="External"/><Relationship Id="rId14" Type="http://schemas.openxmlformats.org/officeDocument/2006/relationships/image" Target="media/image5.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kaW\AppData\Roaming\Microsoft\Templates\Pressemitteilung%20zu%20den%20Quartalseink&#252;nft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08899-81D4-498E-A32A-C640076FE4D4}">
  <ds:schemaRefs>
    <ds:schemaRef ds:uri="http://schemas.microsoft.com/sharepoint/v3/contenttype/forms"/>
  </ds:schemaRefs>
</ds:datastoreItem>
</file>

<file path=customXml/itemProps2.xml><?xml version="1.0" encoding="utf-8"?>
<ds:datastoreItem xmlns:ds="http://schemas.openxmlformats.org/officeDocument/2006/customXml" ds:itemID="{A4FE4DE0-A603-4CFB-B6AE-2961FC5AA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 zu den Quartalseinkünften</Template>
  <TotalTime>0</TotalTime>
  <Pages>4</Pages>
  <Words>435</Words>
  <Characters>2747</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Pressemitteilung zu den Quartalseinkünften</vt:lpstr>
    </vt:vector>
  </TitlesOfParts>
  <Manager/>
  <Company/>
  <LinksUpToDate>false</LinksUpToDate>
  <CharactersWithSpaces>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Ilka Wymar</dc:creator>
  <cp:keywords/>
  <dc:description/>
  <cp:lastModifiedBy>Ilka Wymar</cp:lastModifiedBy>
  <cp:revision>6</cp:revision>
  <cp:lastPrinted>2015-11-30T08:22:00Z</cp:lastPrinted>
  <dcterms:created xsi:type="dcterms:W3CDTF">2016-05-09T10:59:00Z</dcterms:created>
  <dcterms:modified xsi:type="dcterms:W3CDTF">2016-05-11T09:54:00Z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TC010197751031</vt:lpwstr>
  </property>
</Properties>
</file>