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B3" w:rsidRDefault="002D194C" w:rsidP="005638A9">
      <w:pPr>
        <w:rPr>
          <w:rFonts w:cs="Arial"/>
          <w:b/>
        </w:rPr>
      </w:pPr>
      <w:bookmarkStart w:id="0" w:name="_GoBack"/>
      <w:bookmarkEnd w:id="0"/>
      <w:proofErr w:type="spellStart"/>
      <w:r>
        <w:rPr>
          <w:rFonts w:cs="Arial"/>
          <w:b/>
        </w:rPr>
        <w:t>C</w:t>
      </w:r>
      <w:r w:rsidR="00592DB3">
        <w:rPr>
          <w:rFonts w:cs="Arial"/>
          <w:b/>
        </w:rPr>
        <w:t>reditsafes</w:t>
      </w:r>
      <w:proofErr w:type="spellEnd"/>
      <w:r w:rsidR="00592DB3">
        <w:rPr>
          <w:rFonts w:cs="Arial"/>
          <w:b/>
        </w:rPr>
        <w:t xml:space="preserve"> konkursstatistik för aktiebolag</w:t>
      </w:r>
    </w:p>
    <w:p w:rsidR="00592DB3" w:rsidRDefault="00592DB3" w:rsidP="005638A9">
      <w:pPr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>
            <wp:extent cx="5700649" cy="4938395"/>
            <wp:effectExtent l="25400" t="0" r="0" b="0"/>
            <wp:docPr id="1" name="Bildobjekt 0" descr="NewsroomKonkurs_statistik(3)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roomKonkurs_statistik(3)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2039" cy="493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0B3A08" w:rsidRDefault="000B3A08" w:rsidP="005638A9">
      <w:pPr>
        <w:rPr>
          <w:rFonts w:cs="Arial"/>
          <w:b/>
        </w:rPr>
      </w:pPr>
    </w:p>
    <w:p w:rsidR="00CF332A" w:rsidRDefault="00CF332A" w:rsidP="005638A9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De </w:t>
      </w:r>
      <w:r w:rsidR="000B3A08">
        <w:rPr>
          <w:rFonts w:cs="Arial"/>
          <w:b/>
        </w:rPr>
        <w:t>20</w:t>
      </w:r>
      <w:r>
        <w:rPr>
          <w:rFonts w:cs="Arial"/>
          <w:b/>
        </w:rPr>
        <w:t xml:space="preserve"> största konkurserna under juni 2011 (omsättning)</w:t>
      </w:r>
    </w:p>
    <w:p w:rsidR="00F201C6" w:rsidRPr="005638A9" w:rsidRDefault="000B3A08">
      <w:r>
        <w:rPr>
          <w:noProof/>
        </w:rPr>
        <w:drawing>
          <wp:inline distT="0" distB="0" distL="0" distR="0">
            <wp:extent cx="5760720" cy="5856605"/>
            <wp:effectExtent l="25400" t="0" r="5080" b="0"/>
            <wp:docPr id="3" name="Bildobjekt 2" descr="Omsättning Tk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sättning Tkr.ps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1C6" w:rsidRPr="005638A9" w:rsidSect="0090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1D"/>
    <w:rsid w:val="00060530"/>
    <w:rsid w:val="000B3A08"/>
    <w:rsid w:val="002D194C"/>
    <w:rsid w:val="0048061D"/>
    <w:rsid w:val="004F0C70"/>
    <w:rsid w:val="005638A9"/>
    <w:rsid w:val="00592DB3"/>
    <w:rsid w:val="007304B5"/>
    <w:rsid w:val="008542A1"/>
    <w:rsid w:val="00895EB4"/>
    <w:rsid w:val="00A61264"/>
    <w:rsid w:val="00CF332A"/>
    <w:rsid w:val="00D90ABB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3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38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3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38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Björklund</dc:creator>
  <cp:keywords/>
  <dc:description/>
  <cp:lastModifiedBy> </cp:lastModifiedBy>
  <cp:revision>2</cp:revision>
  <cp:lastPrinted>2011-07-05T19:18:00Z</cp:lastPrinted>
  <dcterms:created xsi:type="dcterms:W3CDTF">2011-07-05T19:20:00Z</dcterms:created>
  <dcterms:modified xsi:type="dcterms:W3CDTF">2011-07-05T19:20:00Z</dcterms:modified>
</cp:coreProperties>
</file>