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F014" w14:textId="77777777" w:rsidR="007A2CFC" w:rsidRPr="002F7B66" w:rsidRDefault="007A2CFC" w:rsidP="007A2CFC">
      <w:pPr>
        <w:ind w:right="-240"/>
        <w:rPr>
          <w:rFonts w:ascii="Arial" w:hAnsi="Arial" w:cs="Arial"/>
          <w:bCs/>
          <w:sz w:val="32"/>
          <w:szCs w:val="32"/>
          <w:lang w:val="hu-HU"/>
        </w:rPr>
      </w:pPr>
    </w:p>
    <w:p w14:paraId="2E2511DF" w14:textId="77777777" w:rsidR="00F17E53" w:rsidRPr="002F7B66" w:rsidRDefault="00F17E53" w:rsidP="007A2CFC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2F7B66">
        <w:rPr>
          <w:rFonts w:ascii="Arial" w:hAnsi="Arial" w:cs="Arial"/>
          <w:b/>
          <w:bCs/>
          <w:sz w:val="32"/>
          <w:szCs w:val="32"/>
          <w:lang w:val="hu-HU"/>
        </w:rPr>
        <w:t>Új Ford Transit Custom: Európa legkelendőbb 1 tonnás áruszállítója még stílusosabb és modernebb lett</w:t>
      </w:r>
    </w:p>
    <w:p w14:paraId="5F2B7359" w14:textId="77777777" w:rsidR="007A2CFC" w:rsidRPr="002F7B66" w:rsidRDefault="007A2CFC" w:rsidP="007A2CFC">
      <w:pPr>
        <w:ind w:right="-240"/>
        <w:rPr>
          <w:rFonts w:ascii="Arial" w:hAnsi="Arial" w:cs="Arial"/>
          <w:bCs/>
          <w:caps/>
          <w:sz w:val="22"/>
          <w:szCs w:val="22"/>
          <w:lang w:val="hu-HU"/>
        </w:rPr>
      </w:pPr>
    </w:p>
    <w:p w14:paraId="20F50748" w14:textId="5A6115B9" w:rsidR="00F17E53" w:rsidRPr="002F7B66" w:rsidRDefault="00F17E53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Megújult, merész dizájnjával, vadonatúj utasterével </w:t>
      </w:r>
      <w:r w:rsidR="0023678B">
        <w:rPr>
          <w:rFonts w:ascii="Arial" w:hAnsi="Arial" w:cs="Arial"/>
          <w:sz w:val="22"/>
          <w:szCs w:val="22"/>
          <w:lang w:val="hu-HU"/>
        </w:rPr>
        <w:t xml:space="preserve">a </w:t>
      </w:r>
      <w:r w:rsidRPr="002F7B66">
        <w:rPr>
          <w:rFonts w:ascii="Arial" w:hAnsi="Arial" w:cs="Arial"/>
          <w:sz w:val="22"/>
          <w:szCs w:val="22"/>
          <w:lang w:val="hu-HU"/>
        </w:rPr>
        <w:t>Ford Transit Custom új mércét állít az egytonnás áruszállítók szegmensében</w:t>
      </w:r>
    </w:p>
    <w:p w14:paraId="732528D9" w14:textId="77777777" w:rsidR="007A2CFC" w:rsidRPr="002F7B66" w:rsidRDefault="007A2CFC" w:rsidP="007A2CFC">
      <w:pPr>
        <w:ind w:right="720"/>
        <w:rPr>
          <w:rFonts w:ascii="Arial" w:hAnsi="Arial" w:cs="Arial"/>
          <w:sz w:val="22"/>
          <w:szCs w:val="22"/>
          <w:lang w:val="hu-HU"/>
        </w:rPr>
      </w:pPr>
    </w:p>
    <w:p w14:paraId="4459AE07" w14:textId="77777777" w:rsidR="00F17E53" w:rsidRPr="002F7B66" w:rsidRDefault="00F17E53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Az új kabin remek mobil irodaként funkcionál: kategóriaelső tárolóhelyek, magasabb szintű komfort és ergonómia, valamint egyszerű csatlakozás a SYNC 3 vagy a </w:t>
      </w:r>
      <w:r w:rsidRPr="00160ACC">
        <w:rPr>
          <w:rFonts w:ascii="Arial" w:hAnsi="Arial" w:cs="Arial"/>
          <w:sz w:val="22"/>
          <w:szCs w:val="22"/>
          <w:lang w:val="hu-HU"/>
        </w:rPr>
        <w:t>Device Dock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opciókkal</w:t>
      </w:r>
    </w:p>
    <w:p w14:paraId="3F76297F" w14:textId="77777777" w:rsidR="007A2CFC" w:rsidRPr="002F7B66" w:rsidRDefault="007A2CFC" w:rsidP="007A2CFC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3322B6A4" w14:textId="58BB8825" w:rsidR="00F17E53" w:rsidRPr="002F7B66" w:rsidRDefault="00F17E53" w:rsidP="00AF2CBA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 fejlett technológiák közt szerepel a haszongépjárművek közt elsőként bevezetett Intelligens Sebesség</w:t>
      </w:r>
      <w:r w:rsidR="00160ACC">
        <w:rPr>
          <w:rFonts w:ascii="Arial" w:hAnsi="Arial" w:cs="Arial"/>
          <w:sz w:val="22"/>
          <w:szCs w:val="22"/>
          <w:lang w:val="hu-HU"/>
        </w:rPr>
        <w:t xml:space="preserve"> </w:t>
      </w:r>
      <w:r w:rsidR="0023678B">
        <w:rPr>
          <w:rFonts w:ascii="Arial" w:hAnsi="Arial" w:cs="Arial"/>
          <w:sz w:val="22"/>
          <w:szCs w:val="22"/>
          <w:lang w:val="hu-HU"/>
        </w:rPr>
        <w:t>Határoló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amely megakadályozza a sebességkorlátozás túllépését, vagy a Keresztirányú Forgalomfigyelővel kiegészített Holttérfigyelő rendszer</w:t>
      </w:r>
    </w:p>
    <w:p w14:paraId="55C592AF" w14:textId="77777777" w:rsidR="00AF2CBA" w:rsidRPr="002F7B66" w:rsidRDefault="00AF2CBA" w:rsidP="00AF2CBA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17992D00" w14:textId="77777777" w:rsidR="00F17E53" w:rsidRPr="002F7B66" w:rsidRDefault="00F17E53" w:rsidP="001A046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2015-ben és 2016-ban a Transit Custom volt az európai piac legnagyobb darabszámban értékesített 1 tonnás haszongépjárműve, és az idén szeptemberig eladott 86.400 darabbal 2017-ben is piacvezetőnek számít**</w:t>
      </w:r>
    </w:p>
    <w:p w14:paraId="6A602247" w14:textId="77777777" w:rsidR="001A046C" w:rsidRPr="002F7B66" w:rsidRDefault="001A046C" w:rsidP="001A046C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14:paraId="050FF05D" w14:textId="77777777" w:rsidR="00F17E53" w:rsidRPr="002F7B66" w:rsidRDefault="00F17E53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új Transit Custom gyártása 2017 végén kezdődik, és az első autókat 2018 elején vehetik át a vásárlók; a nulla károsanyag-kibocsátással is működni képes Plug-in Hybrid (PHEV) változat 2019-ben jelenik meg</w:t>
      </w:r>
    </w:p>
    <w:p w14:paraId="4F84C8D8" w14:textId="77777777" w:rsidR="007A2CFC" w:rsidRPr="002F7B66" w:rsidRDefault="007A2CFC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14:paraId="3419F4FD" w14:textId="77777777" w:rsidR="00A00C2B" w:rsidRPr="002F7B66" w:rsidRDefault="00A00C2B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14:paraId="62D864AD" w14:textId="716AE408" w:rsidR="00F17E53" w:rsidRPr="002F7B66" w:rsidRDefault="00582541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b/>
          <w:caps/>
          <w:sz w:val="22"/>
          <w:szCs w:val="22"/>
          <w:lang w:val="hu-HU"/>
        </w:rPr>
        <w:t>FRANKFURT</w:t>
      </w:r>
      <w:r w:rsidR="007A2CFC" w:rsidRPr="002F7B66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="00F17E53" w:rsidRPr="002F7B66">
        <w:rPr>
          <w:rFonts w:ascii="Arial" w:hAnsi="Arial" w:cs="Arial"/>
          <w:b/>
          <w:sz w:val="22"/>
          <w:szCs w:val="22"/>
          <w:lang w:val="hu-HU"/>
        </w:rPr>
        <w:t>Németország, 2017. november 2</w:t>
      </w:r>
      <w:r w:rsidR="0023678B">
        <w:rPr>
          <w:rFonts w:ascii="Arial" w:hAnsi="Arial" w:cs="Arial"/>
          <w:b/>
          <w:sz w:val="22"/>
          <w:szCs w:val="22"/>
          <w:lang w:val="hu-HU"/>
        </w:rPr>
        <w:t>9</w:t>
      </w:r>
      <w:r w:rsidR="00F17E53" w:rsidRPr="002F7B66">
        <w:rPr>
          <w:rFonts w:ascii="Arial" w:hAnsi="Arial" w:cs="Arial"/>
          <w:b/>
          <w:sz w:val="22"/>
          <w:szCs w:val="22"/>
          <w:lang w:val="hu-HU"/>
        </w:rPr>
        <w:t>.</w:t>
      </w:r>
      <w:r w:rsidR="007A2CFC" w:rsidRPr="002F7B66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7A2CFC" w:rsidRPr="002F7B66">
        <w:rPr>
          <w:rFonts w:ascii="Arial" w:hAnsi="Arial" w:cs="Arial"/>
          <w:sz w:val="22"/>
          <w:szCs w:val="22"/>
          <w:lang w:val="hu-HU"/>
        </w:rPr>
        <w:t>–</w:t>
      </w:r>
      <w:r w:rsidR="00247C7A" w:rsidRPr="002F7B66">
        <w:rPr>
          <w:rFonts w:ascii="Arial" w:hAnsi="Arial" w:cs="Arial"/>
          <w:sz w:val="22"/>
          <w:szCs w:val="22"/>
          <w:lang w:val="hu-HU"/>
        </w:rPr>
        <w:t xml:space="preserve"> </w:t>
      </w:r>
      <w:r w:rsidR="00F17E53" w:rsidRPr="002F7B66">
        <w:rPr>
          <w:rFonts w:ascii="Arial" w:hAnsi="Arial" w:cs="Arial"/>
          <w:sz w:val="22"/>
          <w:szCs w:val="22"/>
          <w:lang w:val="hu-HU"/>
        </w:rPr>
        <w:t>A Ford új Transit Cu</w:t>
      </w:r>
      <w:r w:rsidR="00247C7A" w:rsidRPr="002F7B66">
        <w:rPr>
          <w:rFonts w:ascii="Arial" w:hAnsi="Arial" w:cs="Arial"/>
          <w:sz w:val="22"/>
          <w:szCs w:val="22"/>
          <w:lang w:val="hu-HU"/>
        </w:rPr>
        <w:t>stom egytonnás haszongépjárműve</w:t>
      </w:r>
      <w:r w:rsidR="00F17E53" w:rsidRPr="002F7B66">
        <w:rPr>
          <w:rFonts w:ascii="Arial" w:hAnsi="Arial" w:cs="Arial"/>
          <w:sz w:val="22"/>
          <w:szCs w:val="22"/>
          <w:lang w:val="hu-HU"/>
        </w:rPr>
        <w:t xml:space="preserve"> új dizájnnal, vadonatúj utastérrel és még jobb használati értékkel</w:t>
      </w:r>
      <w:r w:rsidR="00247C7A" w:rsidRPr="002F7B66">
        <w:rPr>
          <w:rFonts w:ascii="Arial" w:hAnsi="Arial" w:cs="Arial"/>
          <w:sz w:val="22"/>
          <w:szCs w:val="22"/>
          <w:lang w:val="hu-HU"/>
        </w:rPr>
        <w:t xml:space="preserve"> csábítja az európai vásárlókat</w:t>
      </w:r>
      <w:r w:rsidR="00F17E53" w:rsidRPr="002F7B66">
        <w:rPr>
          <w:rFonts w:ascii="Arial" w:hAnsi="Arial" w:cs="Arial"/>
          <w:sz w:val="22"/>
          <w:szCs w:val="22"/>
          <w:lang w:val="hu-HU"/>
        </w:rPr>
        <w:t>.</w:t>
      </w:r>
    </w:p>
    <w:p w14:paraId="229B27BA" w14:textId="77777777" w:rsidR="00582541" w:rsidRPr="002F7B66" w:rsidRDefault="00582541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54FCD1C" w14:textId="77777777" w:rsidR="00247C7A" w:rsidRPr="002F7B66" w:rsidRDefault="00247C7A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új Transit Custom a jelenleg forgalmazott modellváltozat sikerére épít, hiszen ez volt az európai piac legnagyobb darabszámban értékesített 1 tonnás haszongépjárműve, és az idén szeptemberig eladott 86.400 darabbal 2017-ben is piacvezetőnek számít. Az Európában decembertől megrendelhető új Transit Custom első példányait a tervek szerint 2018 elején vehetik át a vásárlók.</w:t>
      </w:r>
    </w:p>
    <w:p w14:paraId="517C6A09" w14:textId="77777777" w:rsidR="002E153D" w:rsidRPr="002F7B66" w:rsidRDefault="002E153D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CFCC452" w14:textId="233BAC37" w:rsidR="00247C7A" w:rsidRPr="002F7B66" w:rsidRDefault="00247C7A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 Ford </w:t>
      </w:r>
      <w:r w:rsidR="00150642">
        <w:rPr>
          <w:rFonts w:ascii="Arial" w:hAnsi="Arial" w:cs="Arial"/>
          <w:sz w:val="22"/>
          <w:szCs w:val="22"/>
          <w:lang w:val="hu-HU"/>
        </w:rPr>
        <w:t>mérnökei nagy</w:t>
      </w:r>
      <w:r w:rsidRPr="002F7B66">
        <w:rPr>
          <w:rFonts w:ascii="Arial" w:hAnsi="Arial" w:cs="Arial"/>
          <w:sz w:val="22"/>
          <w:szCs w:val="22"/>
          <w:lang w:val="hu-HU"/>
        </w:rPr>
        <w:t>mértékben áttervezték a forradalmian új Ford EcoBlue 2,0 literes dízelmotorral hajtott Transit Custom modellt, hogy az autót olyan új, fontos tulajdonságokkal ruházhassák fel, mint az új ECOnetic áruszállító változat még alacsonyabb üzemanyag-fogyasztása és 148 g/km CO</w:t>
      </w:r>
      <w:r w:rsidRPr="002F7B66">
        <w:rPr>
          <w:rFonts w:ascii="Calibri" w:hAnsi="Calibri" w:cs="Arial"/>
          <w:sz w:val="22"/>
          <w:szCs w:val="22"/>
          <w:lang w:val="hu-HU"/>
        </w:rPr>
        <w:t>₂</w:t>
      </w:r>
      <w:r w:rsidRPr="002F7B66">
        <w:rPr>
          <w:rFonts w:ascii="Arial" w:hAnsi="Arial" w:cs="Arial"/>
          <w:sz w:val="22"/>
          <w:szCs w:val="22"/>
          <w:lang w:val="hu-HU"/>
        </w:rPr>
        <w:t>-kibocsátása.*</w:t>
      </w:r>
    </w:p>
    <w:p w14:paraId="78044A96" w14:textId="77777777" w:rsidR="005D3388" w:rsidRPr="002F7B66" w:rsidRDefault="005D3388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7AE63A9" w14:textId="4121B56E" w:rsidR="007A2CFC" w:rsidRPr="002F7B66" w:rsidRDefault="00247C7A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 merész, új orr-résszel kialakított egytonnás áruszállító ideális mobil irodai környezetet kínál felhasználói számára, s a teljesen újratervezett kabinban kategóriaelső tárolóhelyek, magasabb szintű komfort és ergonómia várja a vezetőt, nem beszélve a SYNC 3 vagy a MyFord Dock opciók által nyújtott egyszerű és praktikus csatlakozási lehetőségekről. A fejlett technológiák </w:t>
      </w:r>
      <w:r w:rsidRPr="002F7B66">
        <w:rPr>
          <w:rFonts w:ascii="Arial" w:hAnsi="Arial" w:cs="Arial"/>
          <w:sz w:val="22"/>
          <w:szCs w:val="22"/>
          <w:lang w:val="hu-HU"/>
        </w:rPr>
        <w:lastRenderedPageBreak/>
        <w:t xml:space="preserve">hosszú sorában a haszongépjárművek közt elsőként bevezetett Intelligens </w:t>
      </w:r>
      <w:r w:rsidR="00160ACC" w:rsidRPr="002F7B66">
        <w:rPr>
          <w:rFonts w:ascii="Arial" w:hAnsi="Arial" w:cs="Arial"/>
          <w:sz w:val="22"/>
          <w:szCs w:val="22"/>
          <w:lang w:val="hu-HU"/>
        </w:rPr>
        <w:t>Sebesség</w:t>
      </w:r>
      <w:r w:rsidR="00150642">
        <w:rPr>
          <w:rFonts w:ascii="Arial" w:hAnsi="Arial" w:cs="Arial"/>
          <w:sz w:val="22"/>
          <w:szCs w:val="22"/>
          <w:lang w:val="hu-HU"/>
        </w:rPr>
        <w:t xml:space="preserve"> Határoló</w:t>
      </w:r>
      <w:r w:rsidR="00160ACC" w:rsidRPr="002F7B66">
        <w:rPr>
          <w:rFonts w:ascii="Arial" w:hAnsi="Arial" w:cs="Arial"/>
          <w:sz w:val="22"/>
          <w:szCs w:val="22"/>
          <w:lang w:val="hu-HU"/>
        </w:rPr>
        <w:t xml:space="preserve"> </w:t>
      </w:r>
      <w:r w:rsidRPr="002F7B66">
        <w:rPr>
          <w:rFonts w:ascii="Arial" w:hAnsi="Arial" w:cs="Arial"/>
          <w:sz w:val="22"/>
          <w:szCs w:val="22"/>
          <w:lang w:val="hu-HU"/>
        </w:rPr>
        <w:t>is megtalálható.</w:t>
      </w:r>
    </w:p>
    <w:p w14:paraId="58323E4F" w14:textId="77777777" w:rsidR="00F00318" w:rsidRPr="002F7B66" w:rsidRDefault="00F00318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A8D3677" w14:textId="4107480B" w:rsidR="00247C7A" w:rsidRPr="002F7B66" w:rsidRDefault="00247C7A" w:rsidP="00247C7A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“A Transit Custom már bevezetése óta folyamatos sikertörténetnek számít, az új modellváltozat pedig még magasabbra emeli a tétet,” nyilatkozta </w:t>
      </w:r>
      <w:r w:rsidR="00150642">
        <w:rPr>
          <w:rFonts w:ascii="Arial" w:hAnsi="Arial" w:cs="Arial"/>
          <w:sz w:val="22"/>
          <w:szCs w:val="22"/>
          <w:lang w:val="hu-HU"/>
        </w:rPr>
        <w:t>Bagyó Dávid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, a Ford </w:t>
      </w:r>
      <w:r w:rsidR="00150642">
        <w:rPr>
          <w:rFonts w:ascii="Arial" w:hAnsi="Arial" w:cs="Arial"/>
          <w:sz w:val="22"/>
          <w:szCs w:val="22"/>
          <w:lang w:val="hu-HU"/>
        </w:rPr>
        <w:t>Magyarország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haszongépjármű igazgatója. “</w:t>
      </w:r>
      <w:r w:rsidR="00150642">
        <w:rPr>
          <w:rFonts w:ascii="Arial" w:hAnsi="Arial" w:cs="Arial"/>
          <w:sz w:val="22"/>
          <w:szCs w:val="22"/>
          <w:lang w:val="hu-HU"/>
        </w:rPr>
        <w:t xml:space="preserve">A Ford mérnökei 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vásárlóink </w:t>
      </w:r>
      <w:r w:rsidR="00150642">
        <w:rPr>
          <w:rFonts w:ascii="Arial" w:hAnsi="Arial" w:cs="Arial"/>
          <w:sz w:val="22"/>
          <w:szCs w:val="22"/>
          <w:lang w:val="hu-HU"/>
        </w:rPr>
        <w:t xml:space="preserve">visszajelzéseit és </w:t>
      </w:r>
      <w:r w:rsidRPr="002F7B66">
        <w:rPr>
          <w:rFonts w:ascii="Arial" w:hAnsi="Arial" w:cs="Arial"/>
          <w:sz w:val="22"/>
          <w:szCs w:val="22"/>
          <w:lang w:val="hu-HU"/>
        </w:rPr>
        <w:t>véleményét</w:t>
      </w:r>
      <w:r w:rsidR="00150642">
        <w:rPr>
          <w:rFonts w:ascii="Arial" w:hAnsi="Arial" w:cs="Arial"/>
          <w:sz w:val="22"/>
          <w:szCs w:val="22"/>
          <w:lang w:val="hu-HU"/>
        </w:rPr>
        <w:t xml:space="preserve"> figyelembe véve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még stílusosabb, még praktikusabb és még intelligensebb járművet tervezt</w:t>
      </w:r>
      <w:r w:rsidR="00150642">
        <w:rPr>
          <w:rFonts w:ascii="Arial" w:hAnsi="Arial" w:cs="Arial"/>
          <w:sz w:val="22"/>
          <w:szCs w:val="22"/>
          <w:lang w:val="hu-HU"/>
        </w:rPr>
        <w:t>e</w:t>
      </w:r>
      <w:r w:rsidRPr="002F7B66">
        <w:rPr>
          <w:rFonts w:ascii="Arial" w:hAnsi="Arial" w:cs="Arial"/>
          <w:sz w:val="22"/>
          <w:szCs w:val="22"/>
          <w:lang w:val="hu-HU"/>
        </w:rPr>
        <w:t>k.”</w:t>
      </w:r>
    </w:p>
    <w:p w14:paraId="366F3DEF" w14:textId="77777777" w:rsidR="002D79D2" w:rsidRPr="002F7B66" w:rsidRDefault="002D79D2" w:rsidP="002D79D2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4A7D755" w14:textId="77777777" w:rsidR="00247C7A" w:rsidRPr="002F7B66" w:rsidRDefault="00247C7A" w:rsidP="00247C7A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Az új generációs Ford Transit lesz az alanya a Ford következő jelentős haszongépjármű-innovációjának is, hiszen a vállalat ebben a modellben vezeti be 2019-től a nulla károsanyag-kibocsátással is működni képes Plug-in Hybrid (PHEV) hajtást. </w:t>
      </w:r>
    </w:p>
    <w:p w14:paraId="15FCCC18" w14:textId="77777777" w:rsidR="00247C7A" w:rsidRPr="002F7B66" w:rsidRDefault="00247C7A" w:rsidP="00247C7A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E2E83FF" w14:textId="77777777" w:rsidR="00247C7A" w:rsidRPr="002F7B66" w:rsidRDefault="00247C7A" w:rsidP="00247C7A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 </w:t>
      </w:r>
      <w:hyperlink r:id="rId8" w:history="1">
        <w:r w:rsidRPr="002F7B66">
          <w:rPr>
            <w:rStyle w:val="Hyperlink"/>
            <w:rFonts w:ascii="Arial" w:hAnsi="Arial" w:cs="Arial"/>
            <w:sz w:val="22"/>
            <w:szCs w:val="22"/>
            <w:lang w:val="hu-HU"/>
          </w:rPr>
          <w:t>PHEV Transit Custom</w:t>
        </w:r>
      </w:hyperlink>
      <w:r w:rsidRPr="002F7B66">
        <w:rPr>
          <w:rFonts w:ascii="Arial" w:hAnsi="Arial" w:cs="Arial"/>
          <w:sz w:val="22"/>
          <w:szCs w:val="22"/>
          <w:lang w:val="hu-HU"/>
        </w:rPr>
        <w:t xml:space="preserve"> fejlett hibrid rendszere 50 kilométeren át képes nulla károsanyag-kibocsátással mozgatni az autót, amelynek hosszabb hatótávolságáról a többszörösen díjnyertes 1,0 literes Ford EcoBoost benzinmotor gondoskodik. A Plug-in Hybrid változat menetpróbáit még idén decemberben megkezdik Londonban a márka flottapartnerei.</w:t>
      </w:r>
    </w:p>
    <w:p w14:paraId="798A87DA" w14:textId="77777777" w:rsidR="005C2B33" w:rsidRPr="002F7B66" w:rsidRDefault="005C2B33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28ABB91" w14:textId="77777777" w:rsidR="00247C7A" w:rsidRPr="002F7B66" w:rsidRDefault="00247C7A" w:rsidP="00247C7A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 2012 végén bemutatott Transit Custom</w:t>
      </w:r>
      <w:r w:rsidR="008F33A3" w:rsidRPr="002F7B66">
        <w:rPr>
          <w:rFonts w:ascii="Arial" w:hAnsi="Arial" w:cs="Arial"/>
          <w:sz w:val="22"/>
          <w:szCs w:val="22"/>
          <w:lang w:val="hu-HU"/>
        </w:rPr>
        <w:t xml:space="preserve"> volt a Ford megújult haszongépjármű-palettájának első képviselője (a kínálatban később a Transit Courier, a Transit Connect és a Transit is megjelent), és kulcsszerepet játszott abban, hogy 2015-ben a Ford lett az európai haszongépjármű-piac első számú szereplője, és hogy a pozícióját azóta is sikeresen őrzi a márka</w:t>
      </w:r>
      <w:r w:rsidRPr="002F7B66">
        <w:rPr>
          <w:rFonts w:ascii="Arial" w:hAnsi="Arial" w:cs="Arial"/>
          <w:sz w:val="22"/>
          <w:szCs w:val="22"/>
          <w:lang w:val="hu-HU"/>
        </w:rPr>
        <w:t>.</w:t>
      </w:r>
    </w:p>
    <w:p w14:paraId="2F4A8FCE" w14:textId="77777777" w:rsidR="000E48AD" w:rsidRPr="002F7B66" w:rsidRDefault="000E48AD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A7B9B6A" w14:textId="77777777" w:rsidR="008F33A3" w:rsidRPr="002F7B66" w:rsidRDefault="008F33A3" w:rsidP="000E48A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 Ford augusztusban bejelentette, hogy növeli a Transit, a Transit Custom és a Tourneo Custom modellek gyártási kapacitását</w:t>
      </w:r>
      <w:r w:rsidR="007A5948" w:rsidRPr="002F7B66">
        <w:rPr>
          <w:rFonts w:ascii="Arial" w:hAnsi="Arial" w:cs="Arial"/>
          <w:sz w:val="22"/>
          <w:szCs w:val="22"/>
          <w:lang w:val="hu-HU"/>
        </w:rPr>
        <w:t xml:space="preserve">, hogy kielégíthesse a fokozott keresletet. A török Ford </w:t>
      </w:r>
      <w:r w:rsidR="002F7B66">
        <w:rPr>
          <w:rFonts w:ascii="Arial" w:hAnsi="Arial" w:cs="Arial"/>
          <w:sz w:val="22"/>
          <w:szCs w:val="22"/>
          <w:lang w:val="hu-HU"/>
        </w:rPr>
        <w:t>O</w:t>
      </w:r>
      <w:r w:rsidR="002F7B66" w:rsidRPr="002F7B66">
        <w:rPr>
          <w:rFonts w:ascii="Arial" w:hAnsi="Arial" w:cs="Arial"/>
          <w:sz w:val="22"/>
          <w:szCs w:val="22"/>
          <w:lang w:val="hu-HU"/>
        </w:rPr>
        <w:t>tosan</w:t>
      </w:r>
      <w:r w:rsidR="007A5948" w:rsidRPr="002F7B66">
        <w:rPr>
          <w:rFonts w:ascii="Arial" w:hAnsi="Arial" w:cs="Arial"/>
          <w:sz w:val="22"/>
          <w:szCs w:val="22"/>
          <w:lang w:val="hu-HU"/>
        </w:rPr>
        <w:t xml:space="preserve"> vegyesvállalatba történt 52 millió dolláros beruházással a Kocaeli üzem termelése évente 40 ezer darabbal, összesen évi 330 ezer darabra nőtt.</w:t>
      </w:r>
    </w:p>
    <w:p w14:paraId="53061995" w14:textId="77777777" w:rsidR="005C2B33" w:rsidRPr="002F7B66" w:rsidRDefault="005C2B33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C104E6F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2F7B66">
        <w:rPr>
          <w:rFonts w:ascii="Arial" w:hAnsi="Arial" w:cs="Arial"/>
          <w:b/>
          <w:sz w:val="22"/>
          <w:szCs w:val="22"/>
          <w:lang w:val="hu-HU"/>
        </w:rPr>
        <w:t xml:space="preserve">Ford EcoBlue motor </w:t>
      </w:r>
      <w:r w:rsidRPr="005B2118">
        <w:rPr>
          <w:rFonts w:ascii="Arial" w:hAnsi="Arial" w:cs="Arial"/>
          <w:b/>
          <w:sz w:val="22"/>
          <w:szCs w:val="22"/>
          <w:lang w:val="hu-HU"/>
        </w:rPr>
        <w:t>és új ECOnetic változat</w:t>
      </w:r>
    </w:p>
    <w:p w14:paraId="089DC1FC" w14:textId="77777777" w:rsidR="003F7545" w:rsidRPr="002F7B66" w:rsidRDefault="003F7545" w:rsidP="003F7545">
      <w:pPr>
        <w:ind w:right="720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új Transit Custom modellt a legmodernebb technológiájú Ford EcoBlue dízelmotor hajtja, ami 2016-ban jelent meg a kínálatban. A 105, 130 és 170 változatban kínált új erőforrások a magasabb teljesítmény mellett is jelentős mértékben csökkentik az autók üzemeltetési költségét; üzemanyag-fogyasztásuk akár 13 százalékkal csekélyebb, és 20 százalékkal nagyobb forgatónyomatékot biztosítanak az alacsony fordulatszám-tartományban.</w:t>
      </w:r>
    </w:p>
    <w:p w14:paraId="272782DE" w14:textId="77777777" w:rsidR="00DF3DCC" w:rsidRPr="002F7B66" w:rsidRDefault="00DF3DCC" w:rsidP="00DF3DCC">
      <w:pPr>
        <w:ind w:right="567"/>
        <w:rPr>
          <w:rFonts w:ascii="Arial" w:hAnsi="Arial" w:cs="Arial"/>
          <w:sz w:val="22"/>
          <w:szCs w:val="22"/>
          <w:lang w:val="hu-HU"/>
        </w:rPr>
      </w:pPr>
    </w:p>
    <w:p w14:paraId="31D43978" w14:textId="3F2C70C2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Mivel a vásárlók különösen nagy hangsúlyt helyeznek a használati értékre és az üzemanyag-takarékosságra, a felfrissített modell egy új ECOnetic változatban is megrendelhető</w:t>
      </w:r>
      <w:r w:rsidR="00C8509B">
        <w:rPr>
          <w:rFonts w:ascii="Arial" w:hAnsi="Arial" w:cs="Arial"/>
          <w:sz w:val="22"/>
          <w:szCs w:val="22"/>
          <w:lang w:val="hu-HU"/>
        </w:rPr>
        <w:t xml:space="preserve"> lesz</w:t>
      </w:r>
      <w:r w:rsidRPr="002F7B66">
        <w:rPr>
          <w:rFonts w:ascii="Arial" w:hAnsi="Arial" w:cs="Arial"/>
          <w:sz w:val="22"/>
          <w:szCs w:val="22"/>
          <w:lang w:val="hu-HU"/>
        </w:rPr>
        <w:t>, amelynek CO</w:t>
      </w:r>
      <w:r w:rsidRPr="002F7B66">
        <w:rPr>
          <w:rFonts w:ascii="Calibri" w:hAnsi="Calibri" w:cs="Arial"/>
          <w:sz w:val="22"/>
          <w:szCs w:val="22"/>
          <w:lang w:val="hu-HU"/>
        </w:rPr>
        <w:t>₂</w:t>
      </w:r>
      <w:r w:rsidRPr="002F7B66">
        <w:rPr>
          <w:rFonts w:ascii="Arial" w:hAnsi="Arial" w:cs="Arial"/>
          <w:sz w:val="22"/>
          <w:szCs w:val="22"/>
          <w:lang w:val="hu-HU"/>
        </w:rPr>
        <w:t>-kibocsátása csupán 148 g/km, üzemanyag-fogyasztása pedig 5,7 l/100 km,* ami 6 százalékkal alacsonyabb, mint a most kifutó modell legkedvezőbb értéke.</w:t>
      </w:r>
    </w:p>
    <w:p w14:paraId="35AD7AA0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B461148" w14:textId="2D60F995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 300-as sorozat rövid tengelytávolságú áruszállító kivitelében megvásárolható ECOnetic változat csekély fogyasztásáról a speciálisan kalibrált 105 lóerős motor, az Auto-Stop-Start rendszer, a kis gördülési ellenállású gumiabroncs, a Ford innovatív Gyorsulásvezérlése, valamint a 100 km/órás tartományban rögzített sebességhatároló gondoskodik</w:t>
      </w:r>
      <w:r w:rsidR="00C8509B">
        <w:rPr>
          <w:rFonts w:ascii="Arial" w:hAnsi="Arial" w:cs="Arial"/>
          <w:sz w:val="22"/>
          <w:szCs w:val="22"/>
          <w:lang w:val="hu-HU"/>
        </w:rPr>
        <w:t xml:space="preserve"> majd</w:t>
      </w:r>
      <w:r w:rsidRPr="002F7B66">
        <w:rPr>
          <w:rFonts w:ascii="Arial" w:hAnsi="Arial" w:cs="Arial"/>
          <w:sz w:val="22"/>
          <w:szCs w:val="22"/>
          <w:lang w:val="hu-HU"/>
        </w:rPr>
        <w:t>.</w:t>
      </w:r>
    </w:p>
    <w:p w14:paraId="2A11EA19" w14:textId="77777777" w:rsidR="001C1ADC" w:rsidRPr="002F7B66" w:rsidRDefault="001C1ADC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C4E8CFD" w14:textId="00F57E51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új Transit Custom a már megszokott és jól bevált variációs lehetőségeket kínálja a haszongépjármű-üzemeltetők számára, akik kétféle tetőmagassággal és ké</w:t>
      </w:r>
      <w:r w:rsidR="00C8509B">
        <w:rPr>
          <w:rFonts w:ascii="Arial" w:hAnsi="Arial" w:cs="Arial"/>
          <w:sz w:val="22"/>
          <w:szCs w:val="22"/>
          <w:lang w:val="hu-HU"/>
        </w:rPr>
        <w:t>tféle tengelytávolsággal, 2,6-tó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l 3,4 tonnáig terjedő össztömeggel és akár 1450 kg-os hasznos </w:t>
      </w:r>
      <w:r w:rsidRPr="002F7B66">
        <w:rPr>
          <w:rFonts w:ascii="Arial" w:hAnsi="Arial" w:cs="Arial"/>
          <w:sz w:val="22"/>
          <w:szCs w:val="22"/>
          <w:lang w:val="hu-HU"/>
        </w:rPr>
        <w:lastRenderedPageBreak/>
        <w:t>teherbírással is megrendelhetik az autót, emellett pedig dobozos, kombi és duplakabinos karosszériaváltozatok közül választhatnak.</w:t>
      </w:r>
    </w:p>
    <w:p w14:paraId="3C837976" w14:textId="77777777" w:rsidR="003A296A" w:rsidRPr="002F7B66" w:rsidRDefault="003A296A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AD77C83" w14:textId="5857595B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új modell is méltó a Transit hírnevéhez, hiszen a kategória legjobb áruszállító képességét olyan innovatív megoldásokkal fokozza, mint a r</w:t>
      </w:r>
      <w:r w:rsidR="00C8509B">
        <w:rPr>
          <w:rFonts w:ascii="Arial" w:hAnsi="Arial" w:cs="Arial"/>
          <w:sz w:val="22"/>
          <w:szCs w:val="22"/>
          <w:lang w:val="hu-HU"/>
        </w:rPr>
        <w:t>akodó nyílás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az extra hosszú tárgyak szállításához, vagy az integrált tetőcsomagtartó, ami használaton kívül behajtható a tető síkjába.</w:t>
      </w:r>
    </w:p>
    <w:p w14:paraId="57D05C7E" w14:textId="77777777" w:rsidR="00F00318" w:rsidRPr="002F7B66" w:rsidRDefault="00F00318" w:rsidP="00933E23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F7942BC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2F7B66">
        <w:rPr>
          <w:rFonts w:ascii="Arial" w:hAnsi="Arial" w:cs="Arial"/>
          <w:b/>
          <w:sz w:val="22"/>
          <w:szCs w:val="22"/>
          <w:lang w:val="hu-HU"/>
        </w:rPr>
        <w:t>Dinamikus stílus és tökéletes mobil irodai környezetet kínáló utaskabin</w:t>
      </w:r>
    </w:p>
    <w:p w14:paraId="1A0214E5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új Transit Custom dinamikus és professzionális megjelenésű új orr-része ugyanazt a génkészletet hordozza, mint a Ford legújabb személyautói; jó példa erre a magasra húzott, trapéz alakú hűtőrács és a dinamikus vonalvezetésű, keskeny fényszóró. Az autóhoz megrendelhető a legújabb világítási technológia is, és a legmagasabb felszereltségű modelleket új, jellegzetes LED nappali menetfények és erős HID Xenon fényszórók teszik könnyen felismerhetővé.</w:t>
      </w:r>
    </w:p>
    <w:p w14:paraId="5CE84C90" w14:textId="77777777" w:rsidR="009742A5" w:rsidRPr="002F7B66" w:rsidRDefault="009742A5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6CE1311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 teljesen új tervezésű utastérben a műszerfal a Ford új belsőépítészeti filozófiáját tükrözi (ez a dizájn a </w:t>
      </w:r>
      <w:hyperlink r:id="rId9" w:history="1">
        <w:r w:rsidRPr="002F7B66">
          <w:rPr>
            <w:rStyle w:val="Hyperlink"/>
            <w:rFonts w:ascii="Arial" w:hAnsi="Arial" w:cs="Arial"/>
            <w:sz w:val="22"/>
            <w:szCs w:val="22"/>
            <w:lang w:val="hu-HU"/>
          </w:rPr>
          <w:t>vadonatúj Fiestában</w:t>
        </w:r>
      </w:hyperlink>
      <w:r w:rsidRPr="002F7B66">
        <w:rPr>
          <w:rFonts w:ascii="Arial" w:hAnsi="Arial" w:cs="Arial"/>
          <w:sz w:val="22"/>
          <w:szCs w:val="22"/>
          <w:lang w:val="hu-HU"/>
        </w:rPr>
        <w:t xml:space="preserve"> mutatkozott be először), amelynek attraktív, felhasználó-központú kialakítása azt is figyelembe veszi, hogy az autóvezetők és utasaik ma már gyakran használnak okoseszközöket és tableteket.</w:t>
      </w:r>
    </w:p>
    <w:p w14:paraId="3ABE5C73" w14:textId="77777777" w:rsidR="00A0749E" w:rsidRPr="002F7B66" w:rsidRDefault="00A0749E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3ED897C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erőteljes vízszintes dizájn-elemek kihangsúlyozzák a kabin szélességét, s az új műszerfalat mutatós, mégis strapabíró anyagok borítják. A kabinban rengeteg praktikus megoldás található, amelyek azt szolgálják, hogy a vezető mobil irodaként használhassa járművét.</w:t>
      </w:r>
    </w:p>
    <w:p w14:paraId="3AC02E7E" w14:textId="77777777" w:rsidR="004C329E" w:rsidRPr="002F7B66" w:rsidRDefault="004C329E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9C46672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új belső kialakítás kategóriaelső rakodóhelyeket eredményezett; egyedül a műszerfalban 25 liternyi tároló tér található, köztük három, a műszerfal felső részén kialakított nyitott rekesz, amelyek megfelelő helyet kínálnak az írómappák vagy a mobil eszközök számára; a tágas kesztyűtartó alsó, zárható részében pedig akár függesztve is tárolhatók az A4 méretű mappák.</w:t>
      </w:r>
    </w:p>
    <w:p w14:paraId="7E9B18F9" w14:textId="77777777" w:rsidR="00C5140A" w:rsidRPr="002F7B66" w:rsidRDefault="00C5140A" w:rsidP="000A2DB6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F1A0883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Szintén praktikus megoldás a váltókar alatt kihajtható pohártartó, valamint a műszerfal mindkét végén megtalálható további pohártartók és 2 literes palacktartók. A formatervezők az ajtópaneleket is újratervezték, így a dekoratív kárpittal borított elemben három nagyméretű tárolórekeszt is kialakíthattak, és az ajtóbehúzó formája is praktikusabb lett.</w:t>
      </w:r>
    </w:p>
    <w:p w14:paraId="44C54D66" w14:textId="77777777" w:rsidR="000A2DB6" w:rsidRPr="002F7B66" w:rsidRDefault="000A2DB6" w:rsidP="000A2DB6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0372AA7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 vadonatúj kijelzők és kezelőszervek ergonomikusak és könnyen használhatók, a leggazdagabb felszereltségű modellváltozatokban pedig egy ‘lebegő’ kialakítású, 8 colos színes érintőképernyőn kezelhető a Ford </w:t>
      </w:r>
      <w:hyperlink r:id="rId10" w:history="1">
        <w:r w:rsidRPr="002F7B66">
          <w:rPr>
            <w:rFonts w:ascii="Arial" w:hAnsi="Arial" w:cs="Arial"/>
            <w:color w:val="0000FF"/>
            <w:sz w:val="22"/>
            <w:szCs w:val="22"/>
            <w:u w:val="single"/>
            <w:lang w:val="hu-HU"/>
          </w:rPr>
          <w:t>SYNC 3</w:t>
        </w:r>
      </w:hyperlink>
      <w:r w:rsidRPr="002F7B66">
        <w:rPr>
          <w:rFonts w:ascii="Arial" w:hAnsi="Arial" w:cs="Arial"/>
          <w:sz w:val="22"/>
          <w:szCs w:val="22"/>
          <w:lang w:val="hu-HU"/>
        </w:rPr>
        <w:t xml:space="preserve"> kommunikációs és szórakoztató rendszere, ami a </w:t>
      </w:r>
      <w:r w:rsidRPr="002F7B66">
        <w:rPr>
          <w:rFonts w:ascii="Arial" w:hAnsi="Arial"/>
          <w:sz w:val="22"/>
          <w:lang w:val="hu-HU"/>
        </w:rPr>
        <w:t>kétujjas csippentés és a végigsimításos mozdulatokkal is vezérelhető.</w:t>
      </w:r>
    </w:p>
    <w:p w14:paraId="3F6C3863" w14:textId="77777777" w:rsidR="00AA5749" w:rsidRPr="002F7B66" w:rsidRDefault="00AA5749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35BC0123" w14:textId="3DBF3021" w:rsidR="003F7545" w:rsidRPr="002F7B66" w:rsidRDefault="003F7545" w:rsidP="003F7545">
      <w:pPr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 SYNC 3 rendszeren keresztül a Transit Custom vezetője egyszerű</w:t>
      </w:r>
      <w:r w:rsidR="00C8509B">
        <w:rPr>
          <w:rFonts w:ascii="Arial" w:hAnsi="Arial" w:cs="Arial"/>
          <w:sz w:val="22"/>
          <w:szCs w:val="22"/>
          <w:lang w:val="hu-HU"/>
        </w:rPr>
        <w:t>en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kezelheti az audiorendszer, a navigáció és a csatlakoztatott okostelefonok funkcióit. </w:t>
      </w:r>
      <w:r w:rsidRPr="002F7B66">
        <w:rPr>
          <w:rFonts w:ascii="Arial" w:hAnsi="Arial"/>
          <w:sz w:val="22"/>
          <w:lang w:val="hu-HU"/>
        </w:rPr>
        <w:t xml:space="preserve">A berendezés kompatibilis az </w:t>
      </w:r>
      <w:r w:rsidRPr="002F7B66">
        <w:rPr>
          <w:rFonts w:ascii="Arial" w:hAnsi="Arial" w:cs="Arial"/>
          <w:sz w:val="22"/>
          <w:szCs w:val="22"/>
          <w:lang w:val="hu-HU"/>
        </w:rPr>
        <w:t>Apple CarPlay és az Android Auto™ rendszerekkel.</w:t>
      </w:r>
    </w:p>
    <w:p w14:paraId="08846706" w14:textId="77777777" w:rsidR="00DC19BC" w:rsidRPr="002F7B66" w:rsidRDefault="00DC19BC" w:rsidP="00DC19B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A70F359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Azokban a járművekben, amelyek felszereltségében nem szerepel a 8 vagy 4 colos kijelző, a műszerfal középső részén kialakított MyFord Dock szolgál az okostelefonok, MP3-lejátszók és műholdas navigációs eszközök tárolására, rögzítésére és töltésére. USB-port és 12 voltos csatlakozó található a vezető előtti felső tárolórekeszben, illetve a váltókar melletti részen is.</w:t>
      </w:r>
    </w:p>
    <w:p w14:paraId="3A347094" w14:textId="77777777" w:rsidR="00437CF9" w:rsidRPr="002F7B66" w:rsidRDefault="00437CF9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8CFB00A" w14:textId="77777777" w:rsidR="003F7545" w:rsidRPr="002F7B66" w:rsidRDefault="003F7545" w:rsidP="003F7545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lastRenderedPageBreak/>
        <w:t>Az autóval dolgozók egész napos komfortérzetét szolgálja az új, optimális megtámasztást nyújtó ülések áttervezett párnázása és geometriája, valamint a kabin teljes kárpitozásának megújítása kiemelkedő minőségű, tartós és szép anyagokkal. Az ülések kárpitozása is új, és a szöveteket a Ford eddigi legkeményebb nyúzópróbájának vezették alá.</w:t>
      </w:r>
    </w:p>
    <w:p w14:paraId="22A1340B" w14:textId="77777777" w:rsidR="00E72C2B" w:rsidRPr="002F7B66" w:rsidRDefault="00E72C2B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D565D9E" w14:textId="77777777" w:rsidR="00412EBD" w:rsidRPr="002F7B66" w:rsidRDefault="00412EBD" w:rsidP="00412EB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2F7B66">
        <w:rPr>
          <w:rFonts w:ascii="Arial" w:hAnsi="Arial" w:cs="Arial"/>
          <w:b/>
          <w:sz w:val="22"/>
          <w:szCs w:val="22"/>
          <w:lang w:val="hu-HU"/>
        </w:rPr>
        <w:t>Fejlett technológia és vezetősegítő rendszerek</w:t>
      </w:r>
    </w:p>
    <w:p w14:paraId="15524527" w14:textId="2B428EDC" w:rsidR="00412EBD" w:rsidRPr="002F7B66" w:rsidRDefault="00412EBD" w:rsidP="00412EB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Az új Transit Custom számos modern </w:t>
      </w:r>
      <w:r w:rsidR="00EF3014">
        <w:rPr>
          <w:rFonts w:ascii="Arial" w:hAnsi="Arial" w:cs="Arial"/>
          <w:sz w:val="22"/>
          <w:szCs w:val="22"/>
          <w:lang w:val="hu-HU"/>
        </w:rPr>
        <w:t>vezetés</w:t>
      </w:r>
      <w:r w:rsidRPr="002F7B66">
        <w:rPr>
          <w:rFonts w:ascii="Arial" w:hAnsi="Arial" w:cs="Arial"/>
          <w:sz w:val="22"/>
          <w:szCs w:val="22"/>
          <w:lang w:val="hu-HU"/>
        </w:rPr>
        <w:t>segítő rendszert kínál, amelyek a márka leg</w:t>
      </w:r>
      <w:r w:rsidR="00F03B59" w:rsidRPr="002F7B66">
        <w:rPr>
          <w:rFonts w:ascii="Arial" w:hAnsi="Arial" w:cs="Arial"/>
          <w:sz w:val="22"/>
          <w:szCs w:val="22"/>
          <w:lang w:val="hu-HU"/>
        </w:rPr>
        <w:t>ú</w:t>
      </w:r>
      <w:r w:rsidRPr="002F7B66">
        <w:rPr>
          <w:rFonts w:ascii="Arial" w:hAnsi="Arial" w:cs="Arial"/>
          <w:sz w:val="22"/>
          <w:szCs w:val="22"/>
          <w:lang w:val="hu-HU"/>
        </w:rPr>
        <w:t>jabb személyautóiban is megtalálhatók, és kifinomult érzékelőkkel, radarokkal és kamerákkal mérik fel az autó környezetét és a pillanatnyi forgalmi helyzetet.</w:t>
      </w:r>
    </w:p>
    <w:p w14:paraId="103398FA" w14:textId="77777777" w:rsidR="00412EBD" w:rsidRPr="002F7B66" w:rsidRDefault="00412EBD" w:rsidP="00412EB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6805DF4" w14:textId="61397754" w:rsidR="00412EBD" w:rsidRPr="002F7B66" w:rsidRDefault="00412EBD" w:rsidP="00412EB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Az új Transit Custom az első haszongépjármű, amelyben </w:t>
      </w:r>
      <w:hyperlink r:id="rId11" w:history="1">
        <w:r w:rsidRPr="002F7B66">
          <w:rPr>
            <w:rStyle w:val="Hyperlink"/>
            <w:rFonts w:ascii="Arial" w:hAnsi="Arial" w:cs="Arial"/>
            <w:sz w:val="22"/>
            <w:szCs w:val="22"/>
            <w:lang w:val="hu-HU"/>
          </w:rPr>
          <w:t>Intelligens Sebesség</w:t>
        </w:r>
        <w:r w:rsidR="00160ACC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</w:t>
        </w:r>
      </w:hyperlink>
      <w:r w:rsidR="00EF3014">
        <w:rPr>
          <w:rStyle w:val="Hyperlink"/>
          <w:rFonts w:ascii="Arial" w:hAnsi="Arial" w:cs="Arial"/>
          <w:sz w:val="22"/>
          <w:szCs w:val="22"/>
          <w:lang w:val="hu-HU"/>
        </w:rPr>
        <w:t>Határoló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is működik, ami megakadályozza, hogy a vezető túllépje a sebességkorlátozásokat, így az autó üzemeltetőjét nem fenyegetik a gyorshajtásért kirótt bírságok. </w:t>
      </w:r>
    </w:p>
    <w:p w14:paraId="25A116C9" w14:textId="77777777" w:rsidR="00412EBD" w:rsidRPr="002F7B66" w:rsidRDefault="00412EBD" w:rsidP="00412EB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FF3D8E3" w14:textId="4A4EB167" w:rsidR="00412EBD" w:rsidRPr="002F7B66" w:rsidRDefault="00412EBD" w:rsidP="00412EB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 rendszer arra is képes, hogy a </w:t>
      </w:r>
      <w:hyperlink r:id="rId12" w:history="1">
        <w:r w:rsidR="00EF3014">
          <w:rPr>
            <w:rStyle w:val="Hyperlink"/>
            <w:rFonts w:ascii="Arial" w:hAnsi="Arial" w:cs="Arial"/>
            <w:sz w:val="22"/>
            <w:szCs w:val="22"/>
            <w:lang w:val="hu-HU"/>
          </w:rPr>
          <w:t>Közlekedési Tábla Felismer</w:t>
        </w:r>
      </w:hyperlink>
      <w:r w:rsidR="00EF3014">
        <w:rPr>
          <w:rStyle w:val="Hyperlink"/>
          <w:rFonts w:ascii="Arial" w:hAnsi="Arial" w:cs="Arial"/>
          <w:sz w:val="22"/>
          <w:szCs w:val="22"/>
          <w:lang w:val="hu-HU"/>
        </w:rPr>
        <w:t>ő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rendszer segítségével azonosítsa a mindenkori sebességkorlátozásokat, és automatikusan ehhez igazítja az autó tempóját.</w:t>
      </w:r>
      <w:r w:rsidR="00F03B59" w:rsidRPr="002F7B66">
        <w:rPr>
          <w:rFonts w:ascii="Arial" w:hAnsi="Arial" w:cs="Arial"/>
          <w:sz w:val="22"/>
          <w:szCs w:val="22"/>
          <w:lang w:val="hu-HU"/>
        </w:rPr>
        <w:t xml:space="preserve"> A vezető a kormánykeréken elhelyezett kapcsolóval </w:t>
      </w:r>
      <w:r w:rsidR="002F7B66" w:rsidRPr="002F7B66">
        <w:rPr>
          <w:rFonts w:ascii="Arial" w:hAnsi="Arial" w:cs="Arial"/>
          <w:sz w:val="22"/>
          <w:szCs w:val="22"/>
          <w:lang w:val="hu-HU"/>
        </w:rPr>
        <w:t>aktiválhatja</w:t>
      </w:r>
      <w:r w:rsidR="00F03B59" w:rsidRPr="002F7B66">
        <w:rPr>
          <w:rFonts w:ascii="Arial" w:hAnsi="Arial" w:cs="Arial"/>
          <w:sz w:val="22"/>
          <w:szCs w:val="22"/>
          <w:lang w:val="hu-HU"/>
        </w:rPr>
        <w:t xml:space="preserve"> az Intelligens </w:t>
      </w:r>
      <w:r w:rsidR="00160ACC" w:rsidRPr="002F7B66">
        <w:rPr>
          <w:rFonts w:ascii="Arial" w:hAnsi="Arial" w:cs="Arial"/>
          <w:sz w:val="22"/>
          <w:szCs w:val="22"/>
          <w:lang w:val="hu-HU"/>
        </w:rPr>
        <w:t>Sebesség</w:t>
      </w:r>
      <w:r w:rsidR="00EF3014">
        <w:rPr>
          <w:rFonts w:ascii="Arial" w:hAnsi="Arial" w:cs="Arial"/>
          <w:sz w:val="22"/>
          <w:szCs w:val="22"/>
          <w:lang w:val="hu-HU"/>
        </w:rPr>
        <w:t>határolót</w:t>
      </w:r>
      <w:r w:rsidR="00F03B59" w:rsidRPr="002F7B66">
        <w:rPr>
          <w:rFonts w:ascii="Arial" w:hAnsi="Arial" w:cs="Arial"/>
          <w:sz w:val="22"/>
          <w:szCs w:val="22"/>
          <w:lang w:val="hu-HU"/>
        </w:rPr>
        <w:t>, és beállíthatja a jármű maximális sebességét. A rendszer egy, a szélvédő mögött elhelyezett kamerával figyeli az autó előtt feltűnő jelzőtáblákat, és ha az azokon jelzett sebességkorlátozás alacsonyabb, mint a Transit Custom pillanatnyi sebessége, az előírt tempóra lassítja a járművet.</w:t>
      </w:r>
    </w:p>
    <w:p w14:paraId="38D45B53" w14:textId="77777777" w:rsidR="00F17DA2" w:rsidRPr="002F7B66" w:rsidRDefault="00F17DA2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5C05758" w14:textId="150373BF" w:rsidR="00F03B59" w:rsidRPr="002F7B66" w:rsidRDefault="00F03B59" w:rsidP="00F03B59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Az új modell az első Ford áruszállító az európai piacon, amelynek felszereltségében megtalálható a </w:t>
      </w:r>
      <w:hyperlink r:id="rId13" w:history="1">
        <w:r w:rsidRPr="002F7B66">
          <w:rPr>
            <w:rStyle w:val="Hyperlink"/>
            <w:rFonts w:ascii="Arial" w:hAnsi="Arial" w:cs="Arial"/>
            <w:sz w:val="22"/>
            <w:szCs w:val="22"/>
            <w:lang w:val="hu-HU"/>
          </w:rPr>
          <w:t>Keresztirányú Forgalom</w:t>
        </w:r>
        <w:r w:rsidR="00EF3014">
          <w:rPr>
            <w:rStyle w:val="Hyperlink"/>
            <w:rFonts w:ascii="Arial" w:hAnsi="Arial" w:cs="Arial"/>
            <w:sz w:val="22"/>
            <w:szCs w:val="22"/>
            <w:lang w:val="hu-HU"/>
          </w:rPr>
          <w:t>ra F</w:t>
        </w:r>
        <w:r w:rsidRPr="002F7B66">
          <w:rPr>
            <w:rStyle w:val="Hyperlink"/>
            <w:rFonts w:ascii="Arial" w:hAnsi="Arial" w:cs="Arial"/>
            <w:sz w:val="22"/>
            <w:szCs w:val="22"/>
            <w:lang w:val="hu-HU"/>
          </w:rPr>
          <w:t>igyel</w:t>
        </w:r>
      </w:hyperlink>
      <w:r w:rsidR="00EF3014">
        <w:rPr>
          <w:rStyle w:val="Hyperlink"/>
          <w:rFonts w:ascii="Arial" w:hAnsi="Arial" w:cs="Arial"/>
          <w:sz w:val="22"/>
          <w:szCs w:val="22"/>
          <w:lang w:val="hu-HU"/>
        </w:rPr>
        <w:t>meztető rendszerrel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kiegészített Holttérfigyelő </w:t>
      </w:r>
      <w:r w:rsidR="00EF3014">
        <w:rPr>
          <w:rFonts w:ascii="Arial" w:hAnsi="Arial" w:cs="Arial"/>
          <w:sz w:val="22"/>
          <w:szCs w:val="22"/>
          <w:lang w:val="hu-HU"/>
        </w:rPr>
        <w:t xml:space="preserve">Rendszer </w:t>
      </w:r>
      <w:r w:rsidRPr="002F7B66">
        <w:rPr>
          <w:rFonts w:ascii="Arial" w:hAnsi="Arial" w:cs="Arial"/>
          <w:sz w:val="22"/>
          <w:szCs w:val="22"/>
          <w:lang w:val="hu-HU"/>
        </w:rPr>
        <w:t>is, ami két fontos funkciót kínál a haszongépjárművek felhasználóinak.</w:t>
      </w:r>
    </w:p>
    <w:p w14:paraId="7EE39CC9" w14:textId="77777777" w:rsidR="00F03B59" w:rsidRPr="002F7B66" w:rsidRDefault="00F03B59" w:rsidP="00F03B59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D02D8B5" w14:textId="34781AF8" w:rsidR="00C7788A" w:rsidRPr="002F7B66" w:rsidRDefault="00F03B59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 Holttérfigyelő </w:t>
      </w:r>
      <w:r w:rsidR="006C18C8">
        <w:rPr>
          <w:rFonts w:ascii="Arial" w:hAnsi="Arial" w:cs="Arial"/>
          <w:sz w:val="22"/>
          <w:szCs w:val="22"/>
          <w:lang w:val="hu-HU"/>
        </w:rPr>
        <w:t xml:space="preserve">Rendszer 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hátrafelé tekintő radarokkal érzékeli, ha a Transit Custom holtterében egy másik jármű jelenik meg, és a megfelelő oldali külső tükörben felvillanó jelzéssel figyelmezteti a vezetőt. Az új Transit Custom felszereltségében az új Változtatható Hátsó Távolságérzékelő is megtalálható, ami időben figyelmezteti a vezetőt, ha egy előzésben lévő jármű nagyobb sebességgel közelít. Az új modell legújabb generációs szenzorai nagyobb távolságot fognak át, és érzékenyebbek is, így </w:t>
      </w:r>
      <w:r w:rsidR="00621EDE" w:rsidRPr="002F7B66">
        <w:rPr>
          <w:rFonts w:ascii="Arial" w:hAnsi="Arial" w:cs="Arial"/>
          <w:sz w:val="22"/>
          <w:szCs w:val="22"/>
          <w:lang w:val="hu-HU"/>
        </w:rPr>
        <w:t>már a motorkerékpárokat is képesek jelezni.</w:t>
      </w:r>
    </w:p>
    <w:p w14:paraId="7140842C" w14:textId="77777777" w:rsidR="00F03B59" w:rsidRPr="002F7B66" w:rsidRDefault="00F03B59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31B85E4" w14:textId="77777777" w:rsidR="00F03B59" w:rsidRPr="002F7B66" w:rsidRDefault="00621EDE" w:rsidP="00F03B59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ugyanezeket az érzékelőket használó Keresztirányú Forgalomfigyelő hangjelzéssel, a műszeregységben felvillanó felirattal és a külső tükörben villogó jelzéssel figyelmeztet</w:t>
      </w:r>
      <w:r w:rsidR="00F03B59" w:rsidRPr="002F7B66">
        <w:rPr>
          <w:rFonts w:ascii="Arial" w:hAnsi="Arial" w:cs="Arial"/>
          <w:sz w:val="22"/>
          <w:szCs w:val="22"/>
          <w:lang w:val="hu-HU"/>
        </w:rPr>
        <w:t xml:space="preserve">, ha oldalirányból egy </w:t>
      </w:r>
      <w:r w:rsidRPr="002F7B66">
        <w:rPr>
          <w:rFonts w:ascii="Arial" w:hAnsi="Arial" w:cs="Arial"/>
          <w:sz w:val="22"/>
          <w:szCs w:val="22"/>
          <w:lang w:val="hu-HU"/>
        </w:rPr>
        <w:t>kerékpár vagy motorkerékpár</w:t>
      </w:r>
      <w:r w:rsidR="00F03B59" w:rsidRPr="002F7B66">
        <w:rPr>
          <w:rFonts w:ascii="Arial" w:hAnsi="Arial" w:cs="Arial"/>
          <w:sz w:val="22"/>
          <w:szCs w:val="22"/>
          <w:lang w:val="hu-HU"/>
        </w:rPr>
        <w:t xml:space="preserve"> közelít, miközben az autó kitolat a parkolóhelyről</w:t>
      </w:r>
      <w:r w:rsidRPr="002F7B66">
        <w:rPr>
          <w:rFonts w:ascii="Arial" w:hAnsi="Arial" w:cs="Arial"/>
          <w:sz w:val="22"/>
          <w:szCs w:val="22"/>
          <w:lang w:val="hu-HU"/>
        </w:rPr>
        <w:t>. A hátrameneti fokozat kapcsolásával együtt aktiválódó rendszer</w:t>
      </w:r>
      <w:r w:rsidR="00F03B59" w:rsidRPr="002F7B66">
        <w:rPr>
          <w:rFonts w:ascii="Arial" w:hAnsi="Arial" w:cs="Arial"/>
          <w:sz w:val="22"/>
          <w:szCs w:val="22"/>
          <w:lang w:val="hu-HU"/>
        </w:rPr>
        <w:t xml:space="preserve"> </w:t>
      </w:r>
      <w:r w:rsidRPr="002F7B66">
        <w:rPr>
          <w:rFonts w:ascii="Arial" w:hAnsi="Arial" w:cs="Arial"/>
          <w:sz w:val="22"/>
          <w:szCs w:val="22"/>
          <w:lang w:val="hu-HU"/>
        </w:rPr>
        <w:t>hasznos segítséget jelent a zárt dobozos áruszállítókban</w:t>
      </w:r>
      <w:r w:rsidR="00F03B59" w:rsidRPr="002F7B66">
        <w:rPr>
          <w:rFonts w:ascii="Arial" w:hAnsi="Arial" w:cs="Arial"/>
          <w:sz w:val="22"/>
          <w:szCs w:val="22"/>
          <w:lang w:val="hu-HU"/>
        </w:rPr>
        <w:t>, amelyekből csak korlátozottan lehet oldalra-hátra kilátni.</w:t>
      </w:r>
    </w:p>
    <w:p w14:paraId="61EC6A0C" w14:textId="77777777" w:rsidR="00F61F3E" w:rsidRPr="002F7B66" w:rsidRDefault="00F61F3E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5AD2F9E" w14:textId="77777777" w:rsidR="00CD5D5B" w:rsidRPr="002F7B66" w:rsidRDefault="00CD5D5B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Az új Transit Custom modellben megtalálható a már 2016-ban bevezetett </w:t>
      </w:r>
      <w:hyperlink r:id="rId14" w:history="1">
        <w:r w:rsidRPr="002F7B66">
          <w:rPr>
            <w:rStyle w:val="Hyperlink"/>
            <w:rFonts w:ascii="Arial" w:hAnsi="Arial" w:cs="Arial"/>
            <w:sz w:val="22"/>
            <w:szCs w:val="22"/>
            <w:lang w:val="hu-HU"/>
          </w:rPr>
          <w:t>Gyalogosészlelővel kiegészített Ütközésre Figyelmeztető Rendszer</w:t>
        </w:r>
      </w:hyperlink>
      <w:r w:rsidRPr="002F7B66">
        <w:rPr>
          <w:rFonts w:ascii="Arial" w:hAnsi="Arial" w:cs="Arial"/>
          <w:sz w:val="22"/>
          <w:szCs w:val="22"/>
          <w:lang w:val="hu-HU"/>
        </w:rPr>
        <w:t xml:space="preserve"> továbbfejlesztett változata is. A vadonatúj Fiesta személygépkocsiban bemutatott legújabb radar- és kameratechnológiákkal működő rendszer az éjszaka sötétjében is felfedezi a gyalogosokat, és megvilágítja őket a jármű fényszórójával.</w:t>
      </w:r>
    </w:p>
    <w:p w14:paraId="20089166" w14:textId="77777777" w:rsidR="00CD5D5B" w:rsidRPr="002F7B66" w:rsidRDefault="00CD5D5B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3BEB719" w14:textId="77777777" w:rsidR="00CD5D5B" w:rsidRPr="002F7B66" w:rsidRDefault="00CD5D5B" w:rsidP="00CD5D5B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Ezek az új rendszerek hasznosan egészítik ki a Transit Custom modell kínálatában már eddig is meglévő technológiákat, amelyek sorában a Sávelhagyásra Figyelmeztető Rendszer, a Vezetőfigyelmeztető Rendszer,  az Automatikus Távolságifény-vezérlés, a Tolatókamera, az Adaptív Sebességtartó Automatika és az Oldalszél Stabilizálás is szerepel.</w:t>
      </w:r>
    </w:p>
    <w:p w14:paraId="4682E0AC" w14:textId="77777777" w:rsidR="00D3199E" w:rsidRPr="002F7B66" w:rsidRDefault="00D3199E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25F1EEDE" w14:textId="48341D4E" w:rsidR="00797767" w:rsidRPr="002F7B66" w:rsidRDefault="00797767" w:rsidP="0079776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Az autó legújabb specifikációja a simán és gyorsan kapcsoló, hatfokozatú SelectShift automata sebesség</w:t>
      </w:r>
      <w:r w:rsidR="006C18C8">
        <w:rPr>
          <w:rFonts w:ascii="Arial" w:hAnsi="Arial" w:cs="Arial"/>
          <w:sz w:val="22"/>
          <w:szCs w:val="22"/>
          <w:lang w:val="hu-HU"/>
        </w:rPr>
        <w:t xml:space="preserve">váltót (amit 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a Transit Custom </w:t>
      </w:r>
      <w:r w:rsidR="006C18C8">
        <w:rPr>
          <w:rFonts w:ascii="Arial" w:hAnsi="Arial" w:cs="Arial"/>
          <w:sz w:val="22"/>
          <w:szCs w:val="22"/>
          <w:lang w:val="hu-HU"/>
        </w:rPr>
        <w:t>vásárlóinak 11 százaléka rendel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meg), valamint a Kombi M1 változathoz kínált, a szegmensben egyedülálló hátsó légrugózást</w:t>
      </w:r>
      <w:r w:rsidR="006C18C8" w:rsidRPr="006C18C8">
        <w:rPr>
          <w:rFonts w:ascii="Arial" w:hAnsi="Arial" w:cs="Arial"/>
          <w:sz w:val="22"/>
          <w:szCs w:val="22"/>
          <w:lang w:val="hu-HU"/>
        </w:rPr>
        <w:t xml:space="preserve"> </w:t>
      </w:r>
      <w:r w:rsidR="006C18C8">
        <w:rPr>
          <w:rFonts w:ascii="Arial" w:hAnsi="Arial" w:cs="Arial"/>
          <w:sz w:val="22"/>
          <w:szCs w:val="22"/>
          <w:lang w:val="hu-HU"/>
        </w:rPr>
        <w:t xml:space="preserve">is </w:t>
      </w:r>
      <w:r w:rsidR="006C18C8">
        <w:rPr>
          <w:rFonts w:ascii="Arial" w:hAnsi="Arial" w:cs="Arial"/>
          <w:sz w:val="22"/>
          <w:szCs w:val="22"/>
          <w:lang w:val="hu-HU"/>
        </w:rPr>
        <w:t>tartalmazza</w:t>
      </w:r>
      <w:r w:rsidRPr="002F7B66">
        <w:rPr>
          <w:rFonts w:ascii="Arial" w:hAnsi="Arial" w:cs="Arial"/>
          <w:sz w:val="22"/>
          <w:szCs w:val="22"/>
          <w:lang w:val="hu-HU"/>
        </w:rPr>
        <w:t>, amely széles terhelési tartományban is azonos hasmagasságot, kényelmes gördülést és kiszámítható járműdinamikát biztosít.</w:t>
      </w:r>
    </w:p>
    <w:p w14:paraId="4D657FF5" w14:textId="77777777" w:rsidR="00311766" w:rsidRPr="002F7B66" w:rsidRDefault="00311766" w:rsidP="00311766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9EAB484" w14:textId="77777777" w:rsidR="00797767" w:rsidRPr="002F7B66" w:rsidRDefault="00797767" w:rsidP="0079776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 vásárlók az új Upfitter Interface Modult is megrendelhetik, aminek segítségével az utángyártott tartozékok is rácsatlakozhatnak a jármű elektromos rendszerére, így a felhasználók hatékonyabban férhetnek hozzá a valós idejű járműinformációkhoz.</w:t>
      </w:r>
    </w:p>
    <w:p w14:paraId="4C1C15FA" w14:textId="77777777" w:rsidR="00D3199E" w:rsidRPr="002F7B66" w:rsidRDefault="00D3199E" w:rsidP="00D3199E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C83F27B" w14:textId="77777777" w:rsidR="00797767" w:rsidRPr="002F7B66" w:rsidRDefault="00797767" w:rsidP="0079776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b/>
          <w:sz w:val="22"/>
          <w:szCs w:val="22"/>
          <w:lang w:val="hu-HU"/>
        </w:rPr>
      </w:pPr>
      <w:r w:rsidRPr="002F7B66">
        <w:rPr>
          <w:rFonts w:ascii="Arial" w:hAnsi="Arial" w:cs="Arial"/>
          <w:b/>
          <w:sz w:val="22"/>
          <w:szCs w:val="22"/>
          <w:lang w:val="hu-HU"/>
        </w:rPr>
        <w:t>Új, friss külsővel érkezik a kínálat csúcsa, a Sport változat</w:t>
      </w:r>
    </w:p>
    <w:p w14:paraId="1CFA50A5" w14:textId="00DB155F" w:rsidR="00797767" w:rsidRPr="002F7B66" w:rsidRDefault="00797767" w:rsidP="0079776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 xml:space="preserve">Az új Transit Custom modellcsalád élén a dinamikus, 170 lóerős Sport változat áll, ami </w:t>
      </w:r>
      <w:r w:rsidR="006C18C8">
        <w:rPr>
          <w:rFonts w:ascii="Arial" w:hAnsi="Arial" w:cs="Arial"/>
          <w:sz w:val="22"/>
          <w:szCs w:val="22"/>
          <w:lang w:val="hu-HU"/>
        </w:rPr>
        <w:t>Magyarországon háromféle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féle felépítménnyel és számos üléskombinációval rendelhető meg </w:t>
      </w:r>
      <w:r w:rsidR="006C18C8">
        <w:rPr>
          <w:rFonts w:ascii="Arial" w:hAnsi="Arial" w:cs="Arial"/>
          <w:sz w:val="22"/>
          <w:szCs w:val="22"/>
          <w:lang w:val="hu-HU"/>
        </w:rPr>
        <w:t xml:space="preserve">(Tourneo Bus M1 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kivitelben, rövid tengelytávolsággal </w:t>
      </w:r>
      <w:r w:rsidR="006C18C8">
        <w:rPr>
          <w:rFonts w:ascii="Arial" w:hAnsi="Arial" w:cs="Arial"/>
          <w:sz w:val="22"/>
          <w:szCs w:val="22"/>
          <w:lang w:val="hu-HU"/>
        </w:rPr>
        <w:t xml:space="preserve">és Transit Van kivitel rövid és hosszú tengelytávval </w:t>
      </w:r>
      <w:r w:rsidRPr="002F7B66">
        <w:rPr>
          <w:rFonts w:ascii="Arial" w:hAnsi="Arial" w:cs="Arial"/>
          <w:sz w:val="22"/>
          <w:szCs w:val="22"/>
          <w:lang w:val="hu-HU"/>
        </w:rPr>
        <w:t>egyaránt.</w:t>
      </w:r>
    </w:p>
    <w:p w14:paraId="49F49C70" w14:textId="77777777" w:rsidR="00E934C7" w:rsidRPr="002F7B66" w:rsidRDefault="00E934C7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224E00" w14:textId="49B21D92" w:rsidR="00797767" w:rsidRPr="002F7B66" w:rsidRDefault="00797767" w:rsidP="00797767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A Sport változat megkülönböztető jegye a motorháztető</w:t>
      </w:r>
      <w:r w:rsidR="006C18C8">
        <w:rPr>
          <w:rFonts w:ascii="Arial" w:hAnsi="Arial" w:cs="Arial"/>
          <w:sz w:val="22"/>
          <w:szCs w:val="22"/>
          <w:lang w:val="hu-HU"/>
        </w:rPr>
        <w:t>n végighúzódó</w:t>
      </w:r>
      <w:r w:rsidRPr="002F7B66">
        <w:rPr>
          <w:rFonts w:ascii="Arial" w:hAnsi="Arial" w:cs="Arial"/>
          <w:sz w:val="22"/>
          <w:szCs w:val="22"/>
          <w:lang w:val="hu-HU"/>
        </w:rPr>
        <w:t xml:space="preserve"> </w:t>
      </w:r>
      <w:r w:rsidR="006C18C8">
        <w:rPr>
          <w:rFonts w:ascii="Arial" w:hAnsi="Arial" w:cs="Arial"/>
          <w:sz w:val="22"/>
          <w:szCs w:val="22"/>
          <w:lang w:val="hu-HU"/>
        </w:rPr>
        <w:t xml:space="preserve">eltérő színű </w:t>
      </w:r>
      <w:r w:rsidRPr="002F7B66">
        <w:rPr>
          <w:rFonts w:ascii="Arial" w:hAnsi="Arial" w:cs="Arial"/>
          <w:sz w:val="22"/>
          <w:szCs w:val="22"/>
          <w:lang w:val="hu-HU"/>
        </w:rPr>
        <w:t>kettős sáv és az új modellhez tervezett külső karosszériaelemek</w:t>
      </w:r>
      <w:r w:rsidR="006C18C8">
        <w:rPr>
          <w:rFonts w:ascii="Arial" w:hAnsi="Arial" w:cs="Arial"/>
          <w:sz w:val="22"/>
          <w:szCs w:val="22"/>
          <w:lang w:val="hu-HU"/>
        </w:rPr>
        <w:t xml:space="preserve">. </w:t>
      </w:r>
      <w:bookmarkStart w:id="0" w:name="_GoBack"/>
      <w:bookmarkEnd w:id="0"/>
      <w:r w:rsidRPr="002F7B66">
        <w:rPr>
          <w:rFonts w:ascii="Arial" w:hAnsi="Arial" w:cs="Arial"/>
          <w:sz w:val="22"/>
          <w:szCs w:val="22"/>
          <w:lang w:val="hu-HU"/>
        </w:rPr>
        <w:t>A sportos stílus a kabinban is visszaköszön, ahol új, domborszövésű textilbetétek és bőrborítású üléspárnák kombinációja alkotja a látványos Ebony kárpitozást.</w:t>
      </w:r>
    </w:p>
    <w:p w14:paraId="6717439E" w14:textId="77777777" w:rsidR="00D3199E" w:rsidRPr="002F7B66" w:rsidRDefault="00D3199E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289FAA4" w14:textId="77777777" w:rsidR="007A2CFC" w:rsidRPr="002F7B66" w:rsidRDefault="007A2CFC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2F7B66">
        <w:rPr>
          <w:rFonts w:ascii="Arial" w:hAnsi="Arial" w:cs="Arial"/>
          <w:sz w:val="22"/>
          <w:szCs w:val="22"/>
          <w:lang w:val="hu-HU"/>
        </w:rPr>
        <w:t># # #</w:t>
      </w:r>
    </w:p>
    <w:p w14:paraId="02610AD2" w14:textId="77777777" w:rsidR="001D54DA" w:rsidRPr="002F7B66" w:rsidRDefault="001D54DA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5FE8D855" w14:textId="77777777" w:rsidR="007A2CFC" w:rsidRPr="002F7B66" w:rsidRDefault="007A2CFC" w:rsidP="007A2CFC">
      <w:pPr>
        <w:rPr>
          <w:rFonts w:ascii="Arial" w:hAnsi="Arial" w:cs="Arial"/>
          <w:sz w:val="22"/>
          <w:szCs w:val="22"/>
          <w:lang w:val="hu-HU"/>
        </w:rPr>
      </w:pPr>
    </w:p>
    <w:p w14:paraId="02C00EA4" w14:textId="77777777" w:rsidR="00797767" w:rsidRPr="002F7B66" w:rsidRDefault="00797767" w:rsidP="00797767">
      <w:pPr>
        <w:autoSpaceDE w:val="0"/>
        <w:autoSpaceDN w:val="0"/>
        <w:rPr>
          <w:rFonts w:ascii="Arial" w:hAnsi="Arial" w:cs="Arial"/>
          <w:szCs w:val="20"/>
          <w:lang w:val="hu-HU"/>
        </w:rPr>
      </w:pPr>
      <w:r w:rsidRPr="002F7B66">
        <w:rPr>
          <w:rFonts w:ascii="Arial" w:hAnsi="Arial" w:cs="Arial"/>
          <w:szCs w:val="20"/>
          <w:lang w:val="hu-HU"/>
        </w:rPr>
        <w:t>Az Android és az Android Auto a Google Inc. bejegyzett védjegyei</w:t>
      </w:r>
    </w:p>
    <w:p w14:paraId="1CFE6CA4" w14:textId="77777777" w:rsidR="00797767" w:rsidRPr="002F7B66" w:rsidRDefault="00797767" w:rsidP="00797767">
      <w:pPr>
        <w:rPr>
          <w:rFonts w:ascii="Arial" w:hAnsi="Arial" w:cs="Arial"/>
          <w:szCs w:val="20"/>
          <w:lang w:val="hu-HU"/>
        </w:rPr>
      </w:pPr>
    </w:p>
    <w:p w14:paraId="679A98DC" w14:textId="77777777" w:rsidR="00E440A7" w:rsidRPr="002F7B66" w:rsidRDefault="00797767" w:rsidP="00797767">
      <w:pPr>
        <w:rPr>
          <w:rFonts w:ascii="Arial" w:hAnsi="Arial" w:cs="Arial"/>
          <w:szCs w:val="20"/>
          <w:lang w:val="hu-HU"/>
        </w:rPr>
      </w:pPr>
      <w:r w:rsidRPr="002F7B66">
        <w:rPr>
          <w:rFonts w:ascii="Arial" w:hAnsi="Arial" w:cs="Arial"/>
          <w:bCs/>
          <w:iCs/>
          <w:lang w:val="hu-HU"/>
        </w:rPr>
        <w:t xml:space="preserve">* </w:t>
      </w:r>
      <w:r w:rsidRPr="002F7B66">
        <w:rPr>
          <w:rFonts w:ascii="Arial" w:hAnsi="Arial" w:cs="Arial"/>
          <w:szCs w:val="20"/>
          <w:lang w:val="hu-HU"/>
        </w:rPr>
        <w:t>Az üzemanyag/energiafogyasztási, CO</w:t>
      </w:r>
      <w:r w:rsidRPr="002F7B66">
        <w:rPr>
          <w:rFonts w:ascii="Arial" w:hAnsi="Arial" w:cs="Arial"/>
          <w:szCs w:val="20"/>
          <w:vertAlign w:val="subscript"/>
          <w:lang w:val="hu-HU"/>
        </w:rPr>
        <w:t>2</w:t>
      </w:r>
      <w:r w:rsidRPr="002F7B66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Az üzemanyag-fogyasztási és CO</w:t>
      </w:r>
      <w:r w:rsidRPr="002F7B66">
        <w:rPr>
          <w:rFonts w:ascii="Arial" w:hAnsi="Arial" w:cs="Arial"/>
          <w:szCs w:val="20"/>
          <w:vertAlign w:val="subscript"/>
          <w:lang w:val="hu-HU"/>
        </w:rPr>
        <w:t>2</w:t>
      </w:r>
      <w:r w:rsidRPr="002F7B66">
        <w:rPr>
          <w:rFonts w:ascii="Arial" w:hAnsi="Arial" w:cs="Arial"/>
          <w:szCs w:val="20"/>
          <w:lang w:val="hu-HU"/>
        </w:rPr>
        <w:t>-kibocsátási adatok egy járműtípusra, nem pedig egy adott járműre vonatkoznak. Az alkalmazott tesztelési eljárás lehetővé teszi a különféle járműtípusok és különféle gyártmányok összehasonlítását. A közúti üzemanyag/energiafogyasztási, CO</w:t>
      </w:r>
      <w:r w:rsidRPr="002F7B66">
        <w:rPr>
          <w:rFonts w:ascii="Arial" w:hAnsi="Arial" w:cs="Arial"/>
          <w:szCs w:val="20"/>
          <w:vertAlign w:val="subscript"/>
          <w:lang w:val="hu-HU"/>
        </w:rPr>
        <w:t>2</w:t>
      </w:r>
      <w:r w:rsidRPr="002F7B66">
        <w:rPr>
          <w:rFonts w:ascii="Arial" w:hAnsi="Arial" w:cs="Arial"/>
          <w:szCs w:val="20"/>
          <w:lang w:val="hu-HU"/>
        </w:rPr>
        <w:t>-kibocsátási és az elektromos üzemmódban megtehető hatótávolság adatai eltérhetnek az itt közölt adatoktól, mivel ezeket befolyásolhatja a vezetési stílus, akárcsak egyéb, nem műszaki jellegű tényezők is. A CO</w:t>
      </w:r>
      <w:r w:rsidRPr="002F7B66">
        <w:rPr>
          <w:rFonts w:ascii="Arial" w:hAnsi="Arial" w:cs="Arial"/>
          <w:szCs w:val="20"/>
          <w:vertAlign w:val="subscript"/>
          <w:lang w:val="hu-HU"/>
        </w:rPr>
        <w:t>2</w:t>
      </w:r>
      <w:r w:rsidRPr="002F7B66">
        <w:rPr>
          <w:rFonts w:ascii="Arial" w:hAnsi="Arial" w:cs="Arial"/>
          <w:szCs w:val="20"/>
          <w:lang w:val="hu-HU"/>
        </w:rPr>
        <w:t xml:space="preserve"> egy üvegházhatású gáz, ami a legnagyobb mértékben felelős a globális felmelegedésért.</w:t>
      </w:r>
    </w:p>
    <w:p w14:paraId="30E71321" w14:textId="77777777" w:rsidR="00797767" w:rsidRPr="002F7B66" w:rsidRDefault="00797767" w:rsidP="00797767">
      <w:pPr>
        <w:rPr>
          <w:rFonts w:ascii="Arial" w:hAnsi="Arial" w:cs="Arial"/>
          <w:szCs w:val="20"/>
          <w:lang w:val="hu-HU"/>
        </w:rPr>
      </w:pPr>
    </w:p>
    <w:p w14:paraId="2BD59F59" w14:textId="77777777" w:rsidR="00797767" w:rsidRPr="002F7B66" w:rsidRDefault="00797767" w:rsidP="00797767">
      <w:pPr>
        <w:rPr>
          <w:rFonts w:ascii="Arial" w:hAnsi="Arial" w:cs="Arial"/>
          <w:szCs w:val="20"/>
          <w:lang w:val="hu-HU"/>
        </w:rPr>
      </w:pPr>
      <w:r w:rsidRPr="002F7B66">
        <w:rPr>
          <w:rFonts w:ascii="Arial" w:hAnsi="Arial" w:cs="Arial"/>
          <w:szCs w:val="20"/>
          <w:lang w:val="hu-HU"/>
        </w:rPr>
        <w:t xml:space="preserve">** </w:t>
      </w:r>
      <w:r w:rsidR="002F7B66" w:rsidRPr="002F7B66">
        <w:rPr>
          <w:rFonts w:ascii="Arial" w:hAnsi="Arial" w:cs="Arial"/>
          <w:szCs w:val="20"/>
          <w:lang w:val="hu-HU"/>
        </w:rPr>
        <w:t>A 1 tonnás haszongépjárművek szegmensében alkalmazott N1 regisztrációhoz felhasznált Ford értékesítési adatok alapján, a Ford értékesítési elemzéseihez alkalmazott 20 legnagyobb európai piac adataival.</w:t>
      </w:r>
    </w:p>
    <w:p w14:paraId="3D4EE250" w14:textId="77777777" w:rsidR="00DA7605" w:rsidRPr="002F7B66" w:rsidRDefault="00DA7605" w:rsidP="00C42E0F">
      <w:pPr>
        <w:rPr>
          <w:rFonts w:ascii="Arial" w:hAnsi="Arial" w:cs="Arial"/>
          <w:szCs w:val="20"/>
          <w:lang w:val="hu-HU"/>
        </w:rPr>
      </w:pPr>
    </w:p>
    <w:tbl>
      <w:tblPr>
        <w:tblW w:w="9062" w:type="dxa"/>
        <w:tblInd w:w="-12" w:type="dxa"/>
        <w:tblLook w:val="0000" w:firstRow="0" w:lastRow="0" w:firstColumn="0" w:lastColumn="0" w:noHBand="0" w:noVBand="0"/>
      </w:tblPr>
      <w:tblGrid>
        <w:gridCol w:w="9062"/>
      </w:tblGrid>
      <w:tr w:rsidR="007A2CFC" w:rsidRPr="002F7B66" w14:paraId="2049E506" w14:textId="77777777" w:rsidTr="0005353F">
        <w:tc>
          <w:tcPr>
            <w:tcW w:w="9062" w:type="dxa"/>
          </w:tcPr>
          <w:p w14:paraId="164CEDC2" w14:textId="77777777" w:rsidR="007A2CFC" w:rsidRPr="002F7B66" w:rsidRDefault="007A2CFC" w:rsidP="002F7B66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4DE3DDD6" w14:textId="77777777" w:rsidR="002F7B66" w:rsidRPr="002F7B66" w:rsidRDefault="002F7B66" w:rsidP="002F7B6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hu-HU"/>
        </w:rPr>
      </w:pPr>
      <w:r w:rsidRPr="002F7B66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14:paraId="39C23F99" w14:textId="77777777" w:rsidR="002F7B66" w:rsidRPr="002F7B66" w:rsidRDefault="002F7B66" w:rsidP="002F7B66">
      <w:pPr>
        <w:rPr>
          <w:rFonts w:ascii="Arial" w:hAnsi="Arial" w:cs="Arial"/>
          <w:i/>
          <w:szCs w:val="20"/>
          <w:lang w:val="hu-HU" w:bidi="th-TH"/>
        </w:rPr>
      </w:pPr>
      <w:r w:rsidRPr="002F7B66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15" w:history="1">
        <w:r w:rsidRPr="002F7B66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F7B66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6" w:history="1">
        <w:r w:rsidRPr="002F7B66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F7B66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6C0E96CA" w14:textId="77777777" w:rsidR="002F7B66" w:rsidRPr="002F7B66" w:rsidRDefault="002F7B66" w:rsidP="002F7B66">
      <w:pPr>
        <w:rPr>
          <w:rFonts w:ascii="Arial" w:hAnsi="Arial" w:cs="Arial"/>
          <w:i/>
          <w:szCs w:val="20"/>
          <w:lang w:val="hu-HU" w:bidi="th-TH"/>
        </w:rPr>
      </w:pPr>
    </w:p>
    <w:p w14:paraId="06BBA4CB" w14:textId="77777777" w:rsidR="002F7B66" w:rsidRPr="002F7B66" w:rsidRDefault="002F7B66" w:rsidP="002F7B66">
      <w:pPr>
        <w:rPr>
          <w:rFonts w:ascii="Arial" w:hAnsi="Arial" w:cs="Arial"/>
          <w:i/>
          <w:szCs w:val="20"/>
          <w:lang w:val="hu-HU" w:bidi="th-TH"/>
        </w:rPr>
      </w:pPr>
      <w:r w:rsidRPr="002F7B66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2F7B66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2F7B66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67ADB851" w14:textId="77777777" w:rsidR="002F7B66" w:rsidRPr="002F7B66" w:rsidRDefault="002F7B66" w:rsidP="002F7B66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F7B66" w:rsidRPr="002F7B66" w14:paraId="2787E351" w14:textId="77777777" w:rsidTr="002B1A09">
        <w:trPr>
          <w:trHeight w:val="229"/>
        </w:trPr>
        <w:tc>
          <w:tcPr>
            <w:tcW w:w="1792" w:type="dxa"/>
          </w:tcPr>
          <w:p w14:paraId="0E84DA97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9C27A32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7B66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4D69180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4698C453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6DB08269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F7B66" w:rsidRPr="002F7B66" w14:paraId="124F029D" w14:textId="77777777" w:rsidTr="002B1A09">
        <w:trPr>
          <w:trHeight w:val="933"/>
        </w:trPr>
        <w:tc>
          <w:tcPr>
            <w:tcW w:w="1792" w:type="dxa"/>
          </w:tcPr>
          <w:p w14:paraId="232866EE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0017D65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7B66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343469BA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7B66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9C8DCD6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9CCD689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F7B66" w:rsidRPr="002F7B66" w14:paraId="45050CFF" w14:textId="77777777" w:rsidTr="002B1A09">
        <w:trPr>
          <w:trHeight w:val="245"/>
        </w:trPr>
        <w:tc>
          <w:tcPr>
            <w:tcW w:w="1792" w:type="dxa"/>
          </w:tcPr>
          <w:p w14:paraId="7C240764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D3C76AD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63A17B53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F7B66" w:rsidRPr="002F7B66" w14:paraId="521267A9" w14:textId="77777777" w:rsidTr="002B1A09">
        <w:trPr>
          <w:trHeight w:val="459"/>
        </w:trPr>
        <w:tc>
          <w:tcPr>
            <w:tcW w:w="1792" w:type="dxa"/>
          </w:tcPr>
          <w:p w14:paraId="6DD0776A" w14:textId="77777777" w:rsidR="002F7B66" w:rsidRPr="002F7B66" w:rsidRDefault="002F7B66" w:rsidP="002B1A09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182031C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  <w:r w:rsidRPr="002F7B66">
              <w:rPr>
                <w:rFonts w:ascii="Arial" w:hAnsi="Arial" w:cs="Arial"/>
                <w:lang w:val="hu-HU"/>
              </w:rPr>
              <w:t xml:space="preserve">email: </w:t>
            </w:r>
            <w:hyperlink r:id="rId17" w:history="1">
              <w:r w:rsidRPr="002F7B66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F7B66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F7B66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23BE2EB4" w14:textId="77777777" w:rsidR="002F7B66" w:rsidRPr="002F7B66" w:rsidRDefault="002F7B66" w:rsidP="002B1A09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271FA80C" w14:textId="77777777" w:rsidR="002F7B66" w:rsidRPr="002F7B66" w:rsidRDefault="002F7B66" w:rsidP="002F7B6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047E8C2F" w14:textId="77777777" w:rsidR="002F7B66" w:rsidRPr="002F7B66" w:rsidRDefault="002F7B66" w:rsidP="002F7B66">
      <w:pPr>
        <w:rPr>
          <w:rFonts w:ascii="Arial" w:hAnsi="Arial" w:cs="Arial"/>
          <w:szCs w:val="20"/>
          <w:lang w:val="hu-HU"/>
        </w:rPr>
      </w:pPr>
    </w:p>
    <w:p w14:paraId="05D4A6EB" w14:textId="77777777" w:rsidR="00D10A9C" w:rsidRPr="002F7B66" w:rsidRDefault="00D10A9C" w:rsidP="007A2CFC">
      <w:pPr>
        <w:rPr>
          <w:rFonts w:ascii="Arial" w:hAnsi="Arial" w:cs="Arial"/>
          <w:szCs w:val="20"/>
          <w:lang w:val="hu-HU"/>
        </w:rPr>
      </w:pPr>
    </w:p>
    <w:sectPr w:rsidR="00D10A9C" w:rsidRPr="002F7B66" w:rsidSect="00A86BB6"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EFBA5" w14:textId="77777777" w:rsidR="00AA2FB0" w:rsidRDefault="00AA2FB0">
      <w:r>
        <w:separator/>
      </w:r>
    </w:p>
  </w:endnote>
  <w:endnote w:type="continuationSeparator" w:id="0">
    <w:p w14:paraId="6CD186A7" w14:textId="77777777" w:rsidR="00AA2FB0" w:rsidRDefault="00AA2FB0">
      <w:r>
        <w:continuationSeparator/>
      </w:r>
    </w:p>
  </w:endnote>
  <w:endnote w:type="continuationNotice" w:id="1">
    <w:p w14:paraId="36DFA5EF" w14:textId="77777777" w:rsidR="00AA2FB0" w:rsidRDefault="00AA2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GO Chalet 60 L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F5CD" w14:textId="77777777"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46B13" w14:textId="77777777" w:rsidR="00F743CD" w:rsidRDefault="00F74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2767" w14:textId="7DF0A381" w:rsidR="00F743CD" w:rsidRDefault="00F743CD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9E1">
      <w:rPr>
        <w:rStyle w:val="PageNumber"/>
        <w:noProof/>
      </w:rPr>
      <w:t>6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743CD" w14:paraId="7DA10B0A" w14:textId="77777777" w:rsidTr="000A1066">
      <w:tc>
        <w:tcPr>
          <w:tcW w:w="9468" w:type="dxa"/>
        </w:tcPr>
        <w:p w14:paraId="6B665F46" w14:textId="77777777"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14:paraId="5161FDDC" w14:textId="77777777" w:rsidR="00F743CD" w:rsidRPr="009F12AA" w:rsidRDefault="00F743CD">
          <w:pPr>
            <w:pStyle w:val="Footer"/>
            <w:jc w:val="center"/>
            <w:rPr>
              <w:rFonts w:ascii="Arial" w:hAnsi="Arial" w:cs="Arial"/>
            </w:rPr>
          </w:pPr>
        </w:p>
        <w:p w14:paraId="3754BD76" w14:textId="77777777" w:rsidR="00F743CD" w:rsidRDefault="002F7B66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48F517DB" w14:textId="77777777" w:rsidR="00F743CD" w:rsidRDefault="00F743CD">
          <w:pPr>
            <w:pStyle w:val="Footer"/>
          </w:pPr>
        </w:p>
      </w:tc>
    </w:tr>
  </w:tbl>
  <w:p w14:paraId="263180B6" w14:textId="77777777" w:rsidR="00F743CD" w:rsidRDefault="00F74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FDB6" w14:textId="77777777" w:rsidR="00F743CD" w:rsidRDefault="00F743CD" w:rsidP="004D127F">
    <w:pPr>
      <w:pStyle w:val="Footer"/>
      <w:jc w:val="center"/>
    </w:pPr>
  </w:p>
  <w:p w14:paraId="2FC6F1A8" w14:textId="77777777" w:rsidR="00F743CD" w:rsidRDefault="00F743CD" w:rsidP="004D127F">
    <w:pPr>
      <w:pStyle w:val="Footer"/>
      <w:jc w:val="center"/>
    </w:pPr>
  </w:p>
  <w:p w14:paraId="7E3178E5" w14:textId="77777777" w:rsidR="00F743CD" w:rsidRPr="008A1DF4" w:rsidRDefault="002F7B66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F743CD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1E62" w14:textId="77777777" w:rsidR="00AA2FB0" w:rsidRDefault="00AA2FB0">
      <w:r>
        <w:separator/>
      </w:r>
    </w:p>
  </w:footnote>
  <w:footnote w:type="continuationSeparator" w:id="0">
    <w:p w14:paraId="19EE414E" w14:textId="77777777" w:rsidR="00AA2FB0" w:rsidRDefault="00AA2FB0">
      <w:r>
        <w:continuationSeparator/>
      </w:r>
    </w:p>
  </w:footnote>
  <w:footnote w:type="continuationNotice" w:id="1">
    <w:p w14:paraId="5454AB63" w14:textId="77777777" w:rsidR="00AA2FB0" w:rsidRDefault="00AA2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829" w14:textId="77777777" w:rsidR="00F743CD" w:rsidRPr="00315ADB" w:rsidRDefault="00F743CD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D4DB4" wp14:editId="770AB7B2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080" b="1524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2E5AF" w14:textId="77777777" w:rsidR="00F743CD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BFCB87A" wp14:editId="493DD4D8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A24BE8" w14:textId="77777777" w:rsidR="00F743CD" w:rsidRPr="00E624BF" w:rsidRDefault="00F743CD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6746DB3F" w14:textId="77777777" w:rsidR="00F743CD" w:rsidRPr="00C0628A" w:rsidRDefault="00F743C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455E32B" w14:textId="77777777" w:rsidR="00F743CD" w:rsidRDefault="00F743CD"/>
                        <w:p w14:paraId="0DF8B5F3" w14:textId="77777777"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41B48F8" wp14:editId="05CB3E85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968F024" w14:textId="77777777"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D4D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14:paraId="3332E5AF" w14:textId="77777777" w:rsidR="00F743CD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BFCB87A" wp14:editId="493DD4D8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A24BE8" w14:textId="77777777" w:rsidR="00F743CD" w:rsidRPr="00E624BF" w:rsidRDefault="00F743CD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6746DB3F" w14:textId="77777777" w:rsidR="00F743CD" w:rsidRPr="00C0628A" w:rsidRDefault="00F743C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455E32B" w14:textId="77777777" w:rsidR="00F743CD" w:rsidRDefault="00F743CD"/>
                  <w:p w14:paraId="0DF8B5F3" w14:textId="77777777"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41B48F8" wp14:editId="05CB3E85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968F024" w14:textId="77777777"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6288A" wp14:editId="45BE2028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3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EE60C" w14:textId="77777777" w:rsidR="00F743CD" w:rsidRPr="007966B1" w:rsidRDefault="00F743CD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612A216C" wp14:editId="2851136A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57C0C69" w14:textId="77777777" w:rsidR="00F743CD" w:rsidRPr="005D6392" w:rsidRDefault="00F743C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2F4FEDF" w14:textId="77777777" w:rsidR="00F743CD" w:rsidRDefault="00F743C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6288A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1C6EE60C" w14:textId="77777777" w:rsidR="00F743CD" w:rsidRPr="007966B1" w:rsidRDefault="00F743CD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612A216C" wp14:editId="2851136A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57C0C69" w14:textId="77777777" w:rsidR="00F743CD" w:rsidRPr="005D6392" w:rsidRDefault="00F743C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2F4FEDF" w14:textId="77777777" w:rsidR="00F743CD" w:rsidRDefault="00F743C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9E47945" wp14:editId="3D0D24A2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7CA25" id="Line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C432927" wp14:editId="778E8FE3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2F7B66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4B6C"/>
    <w:rsid w:val="000051E9"/>
    <w:rsid w:val="00005B4D"/>
    <w:rsid w:val="000101F4"/>
    <w:rsid w:val="00010F60"/>
    <w:rsid w:val="00016472"/>
    <w:rsid w:val="00016C4D"/>
    <w:rsid w:val="000211E4"/>
    <w:rsid w:val="0003033A"/>
    <w:rsid w:val="00031575"/>
    <w:rsid w:val="00036696"/>
    <w:rsid w:val="00036CC4"/>
    <w:rsid w:val="00045463"/>
    <w:rsid w:val="00050ABA"/>
    <w:rsid w:val="00051E29"/>
    <w:rsid w:val="00052B3E"/>
    <w:rsid w:val="0005353F"/>
    <w:rsid w:val="0006148A"/>
    <w:rsid w:val="00062C82"/>
    <w:rsid w:val="00064EF2"/>
    <w:rsid w:val="0007310B"/>
    <w:rsid w:val="00073627"/>
    <w:rsid w:val="00074D61"/>
    <w:rsid w:val="00084F44"/>
    <w:rsid w:val="00092664"/>
    <w:rsid w:val="000A04CE"/>
    <w:rsid w:val="000A1066"/>
    <w:rsid w:val="000A12EF"/>
    <w:rsid w:val="000A2DB6"/>
    <w:rsid w:val="000A3712"/>
    <w:rsid w:val="000A3750"/>
    <w:rsid w:val="000B20AF"/>
    <w:rsid w:val="000B45D9"/>
    <w:rsid w:val="000B6E5B"/>
    <w:rsid w:val="000C0AC9"/>
    <w:rsid w:val="000C239A"/>
    <w:rsid w:val="000C2414"/>
    <w:rsid w:val="000C2461"/>
    <w:rsid w:val="000D68C3"/>
    <w:rsid w:val="000E2171"/>
    <w:rsid w:val="000E48AD"/>
    <w:rsid w:val="000F11C2"/>
    <w:rsid w:val="000F1A9E"/>
    <w:rsid w:val="000F4F9D"/>
    <w:rsid w:val="00101713"/>
    <w:rsid w:val="00105C54"/>
    <w:rsid w:val="00107261"/>
    <w:rsid w:val="00114532"/>
    <w:rsid w:val="00123596"/>
    <w:rsid w:val="001257CC"/>
    <w:rsid w:val="0013102B"/>
    <w:rsid w:val="00131DAD"/>
    <w:rsid w:val="00134150"/>
    <w:rsid w:val="001351FE"/>
    <w:rsid w:val="00136DEA"/>
    <w:rsid w:val="00140056"/>
    <w:rsid w:val="00141293"/>
    <w:rsid w:val="00147882"/>
    <w:rsid w:val="00147FC0"/>
    <w:rsid w:val="00150642"/>
    <w:rsid w:val="0015417E"/>
    <w:rsid w:val="001541D6"/>
    <w:rsid w:val="00155444"/>
    <w:rsid w:val="00157405"/>
    <w:rsid w:val="00160ACC"/>
    <w:rsid w:val="00160E88"/>
    <w:rsid w:val="001631CD"/>
    <w:rsid w:val="00184CBF"/>
    <w:rsid w:val="00191E20"/>
    <w:rsid w:val="00194E86"/>
    <w:rsid w:val="00195616"/>
    <w:rsid w:val="00196418"/>
    <w:rsid w:val="001A046C"/>
    <w:rsid w:val="001A2415"/>
    <w:rsid w:val="001A26B3"/>
    <w:rsid w:val="001A340C"/>
    <w:rsid w:val="001A3C42"/>
    <w:rsid w:val="001A5C5E"/>
    <w:rsid w:val="001B01B7"/>
    <w:rsid w:val="001B12E6"/>
    <w:rsid w:val="001B3BC1"/>
    <w:rsid w:val="001B5776"/>
    <w:rsid w:val="001B6874"/>
    <w:rsid w:val="001C16AB"/>
    <w:rsid w:val="001C1ADC"/>
    <w:rsid w:val="001C4203"/>
    <w:rsid w:val="001C75A0"/>
    <w:rsid w:val="001D528F"/>
    <w:rsid w:val="001D54DA"/>
    <w:rsid w:val="001E47DC"/>
    <w:rsid w:val="001E6060"/>
    <w:rsid w:val="001E6922"/>
    <w:rsid w:val="001E6C4E"/>
    <w:rsid w:val="001E72EC"/>
    <w:rsid w:val="001F1FBC"/>
    <w:rsid w:val="001F3F33"/>
    <w:rsid w:val="00212FBB"/>
    <w:rsid w:val="00213DD2"/>
    <w:rsid w:val="002144CE"/>
    <w:rsid w:val="00215362"/>
    <w:rsid w:val="00223525"/>
    <w:rsid w:val="00223682"/>
    <w:rsid w:val="00224950"/>
    <w:rsid w:val="0023678B"/>
    <w:rsid w:val="002372F5"/>
    <w:rsid w:val="00242727"/>
    <w:rsid w:val="00247C7A"/>
    <w:rsid w:val="00252CDC"/>
    <w:rsid w:val="00253FC2"/>
    <w:rsid w:val="00254369"/>
    <w:rsid w:val="002545BB"/>
    <w:rsid w:val="00255B1B"/>
    <w:rsid w:val="00256CB9"/>
    <w:rsid w:val="0027123B"/>
    <w:rsid w:val="00275A65"/>
    <w:rsid w:val="0028435B"/>
    <w:rsid w:val="00285D93"/>
    <w:rsid w:val="002963E3"/>
    <w:rsid w:val="002B2D86"/>
    <w:rsid w:val="002C1691"/>
    <w:rsid w:val="002C1C01"/>
    <w:rsid w:val="002C70F2"/>
    <w:rsid w:val="002D07A1"/>
    <w:rsid w:val="002D440D"/>
    <w:rsid w:val="002D6E97"/>
    <w:rsid w:val="002D7077"/>
    <w:rsid w:val="002D7397"/>
    <w:rsid w:val="002D74A8"/>
    <w:rsid w:val="002D79D2"/>
    <w:rsid w:val="002E153D"/>
    <w:rsid w:val="002E18E9"/>
    <w:rsid w:val="002E2BA7"/>
    <w:rsid w:val="002E4C31"/>
    <w:rsid w:val="002E59B9"/>
    <w:rsid w:val="002E7D6A"/>
    <w:rsid w:val="002F5635"/>
    <w:rsid w:val="002F5C75"/>
    <w:rsid w:val="002F7B66"/>
    <w:rsid w:val="00300EF9"/>
    <w:rsid w:val="00311374"/>
    <w:rsid w:val="00311766"/>
    <w:rsid w:val="00315ADB"/>
    <w:rsid w:val="00317599"/>
    <w:rsid w:val="00317ED6"/>
    <w:rsid w:val="00317F04"/>
    <w:rsid w:val="003235C2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2FAE"/>
    <w:rsid w:val="00374CD8"/>
    <w:rsid w:val="00377406"/>
    <w:rsid w:val="003806AB"/>
    <w:rsid w:val="003814A4"/>
    <w:rsid w:val="0038431C"/>
    <w:rsid w:val="00384B13"/>
    <w:rsid w:val="00390519"/>
    <w:rsid w:val="00395200"/>
    <w:rsid w:val="003A296A"/>
    <w:rsid w:val="003A2F3F"/>
    <w:rsid w:val="003A4888"/>
    <w:rsid w:val="003B3199"/>
    <w:rsid w:val="003B5885"/>
    <w:rsid w:val="003C7F26"/>
    <w:rsid w:val="003E2FE3"/>
    <w:rsid w:val="003E745A"/>
    <w:rsid w:val="003F0C45"/>
    <w:rsid w:val="003F7545"/>
    <w:rsid w:val="00400F50"/>
    <w:rsid w:val="00401A9C"/>
    <w:rsid w:val="0040759F"/>
    <w:rsid w:val="00412EBD"/>
    <w:rsid w:val="00414AF2"/>
    <w:rsid w:val="004151E2"/>
    <w:rsid w:val="00416EBB"/>
    <w:rsid w:val="00421263"/>
    <w:rsid w:val="0042177A"/>
    <w:rsid w:val="004217E8"/>
    <w:rsid w:val="00421B0E"/>
    <w:rsid w:val="00424F01"/>
    <w:rsid w:val="00424FD5"/>
    <w:rsid w:val="00430428"/>
    <w:rsid w:val="004304C4"/>
    <w:rsid w:val="00432C76"/>
    <w:rsid w:val="004343D3"/>
    <w:rsid w:val="00434ECC"/>
    <w:rsid w:val="00435D77"/>
    <w:rsid w:val="00437CF9"/>
    <w:rsid w:val="00441411"/>
    <w:rsid w:val="00441C1F"/>
    <w:rsid w:val="004476B2"/>
    <w:rsid w:val="00447E2B"/>
    <w:rsid w:val="00451D08"/>
    <w:rsid w:val="00455008"/>
    <w:rsid w:val="00455AA5"/>
    <w:rsid w:val="00455BD3"/>
    <w:rsid w:val="00455C89"/>
    <w:rsid w:val="0045738E"/>
    <w:rsid w:val="004576E6"/>
    <w:rsid w:val="00460FC5"/>
    <w:rsid w:val="0046242E"/>
    <w:rsid w:val="004752EA"/>
    <w:rsid w:val="004905C4"/>
    <w:rsid w:val="004914E1"/>
    <w:rsid w:val="0049188E"/>
    <w:rsid w:val="00493396"/>
    <w:rsid w:val="004A27D3"/>
    <w:rsid w:val="004A765A"/>
    <w:rsid w:val="004B7656"/>
    <w:rsid w:val="004C13B7"/>
    <w:rsid w:val="004C276F"/>
    <w:rsid w:val="004C329E"/>
    <w:rsid w:val="004C417D"/>
    <w:rsid w:val="004C4A2C"/>
    <w:rsid w:val="004C65E7"/>
    <w:rsid w:val="004C72A0"/>
    <w:rsid w:val="004D127F"/>
    <w:rsid w:val="004E21AA"/>
    <w:rsid w:val="004E242D"/>
    <w:rsid w:val="004E33DD"/>
    <w:rsid w:val="004E6187"/>
    <w:rsid w:val="004E6A44"/>
    <w:rsid w:val="004E6E0F"/>
    <w:rsid w:val="004E7836"/>
    <w:rsid w:val="004F1A2D"/>
    <w:rsid w:val="004F2EF8"/>
    <w:rsid w:val="004F5E8D"/>
    <w:rsid w:val="00500F33"/>
    <w:rsid w:val="00500F7B"/>
    <w:rsid w:val="00502B4A"/>
    <w:rsid w:val="005062CA"/>
    <w:rsid w:val="005268F9"/>
    <w:rsid w:val="00527A2D"/>
    <w:rsid w:val="0053055B"/>
    <w:rsid w:val="00543CDF"/>
    <w:rsid w:val="00546FF2"/>
    <w:rsid w:val="00552599"/>
    <w:rsid w:val="005532D6"/>
    <w:rsid w:val="0055411E"/>
    <w:rsid w:val="0055502B"/>
    <w:rsid w:val="00561DDF"/>
    <w:rsid w:val="005620E7"/>
    <w:rsid w:val="00564B7F"/>
    <w:rsid w:val="00575317"/>
    <w:rsid w:val="0057574A"/>
    <w:rsid w:val="00575875"/>
    <w:rsid w:val="00582541"/>
    <w:rsid w:val="00584FAA"/>
    <w:rsid w:val="00587646"/>
    <w:rsid w:val="0059156F"/>
    <w:rsid w:val="00592286"/>
    <w:rsid w:val="0059689C"/>
    <w:rsid w:val="00597098"/>
    <w:rsid w:val="005A357F"/>
    <w:rsid w:val="005A3E17"/>
    <w:rsid w:val="005B2118"/>
    <w:rsid w:val="005B2CBB"/>
    <w:rsid w:val="005B4E25"/>
    <w:rsid w:val="005B61E6"/>
    <w:rsid w:val="005C2B33"/>
    <w:rsid w:val="005D3388"/>
    <w:rsid w:val="005D5DC7"/>
    <w:rsid w:val="005D6699"/>
    <w:rsid w:val="005E7C82"/>
    <w:rsid w:val="005F7816"/>
    <w:rsid w:val="00603F42"/>
    <w:rsid w:val="0060502E"/>
    <w:rsid w:val="006144F6"/>
    <w:rsid w:val="00614C4E"/>
    <w:rsid w:val="00616A1B"/>
    <w:rsid w:val="00621EDE"/>
    <w:rsid w:val="00625D68"/>
    <w:rsid w:val="00627197"/>
    <w:rsid w:val="006307B8"/>
    <w:rsid w:val="00631A15"/>
    <w:rsid w:val="00633D51"/>
    <w:rsid w:val="00635F3C"/>
    <w:rsid w:val="00637B68"/>
    <w:rsid w:val="006409F5"/>
    <w:rsid w:val="00641B67"/>
    <w:rsid w:val="00654C64"/>
    <w:rsid w:val="00654F6F"/>
    <w:rsid w:val="00660312"/>
    <w:rsid w:val="00660BA0"/>
    <w:rsid w:val="00661A4F"/>
    <w:rsid w:val="00665C6C"/>
    <w:rsid w:val="00671634"/>
    <w:rsid w:val="0067653C"/>
    <w:rsid w:val="00677470"/>
    <w:rsid w:val="0067784F"/>
    <w:rsid w:val="00677BCD"/>
    <w:rsid w:val="00684AF8"/>
    <w:rsid w:val="00684DED"/>
    <w:rsid w:val="00691908"/>
    <w:rsid w:val="006936CA"/>
    <w:rsid w:val="00697034"/>
    <w:rsid w:val="00697CAD"/>
    <w:rsid w:val="006B1F5E"/>
    <w:rsid w:val="006C18C8"/>
    <w:rsid w:val="006C21AB"/>
    <w:rsid w:val="006C35B3"/>
    <w:rsid w:val="006D0A38"/>
    <w:rsid w:val="006D35EB"/>
    <w:rsid w:val="006D60C8"/>
    <w:rsid w:val="00700251"/>
    <w:rsid w:val="007169BB"/>
    <w:rsid w:val="007228C2"/>
    <w:rsid w:val="007232AE"/>
    <w:rsid w:val="00724F9B"/>
    <w:rsid w:val="007341AD"/>
    <w:rsid w:val="00735F49"/>
    <w:rsid w:val="007425A2"/>
    <w:rsid w:val="007428BB"/>
    <w:rsid w:val="0075428C"/>
    <w:rsid w:val="00755551"/>
    <w:rsid w:val="0075653C"/>
    <w:rsid w:val="00761B9D"/>
    <w:rsid w:val="00763CF2"/>
    <w:rsid w:val="007652EC"/>
    <w:rsid w:val="00765F06"/>
    <w:rsid w:val="00783BC2"/>
    <w:rsid w:val="0078420B"/>
    <w:rsid w:val="007876FB"/>
    <w:rsid w:val="00797767"/>
    <w:rsid w:val="007A05C8"/>
    <w:rsid w:val="007A0661"/>
    <w:rsid w:val="007A2CFC"/>
    <w:rsid w:val="007A30F0"/>
    <w:rsid w:val="007A33B5"/>
    <w:rsid w:val="007A5948"/>
    <w:rsid w:val="007B35C2"/>
    <w:rsid w:val="007B687D"/>
    <w:rsid w:val="007C16F0"/>
    <w:rsid w:val="007C2157"/>
    <w:rsid w:val="007C2FBE"/>
    <w:rsid w:val="007C4F12"/>
    <w:rsid w:val="007C765E"/>
    <w:rsid w:val="007D5CDD"/>
    <w:rsid w:val="007D5CE2"/>
    <w:rsid w:val="007E1E94"/>
    <w:rsid w:val="007E5A2C"/>
    <w:rsid w:val="007E654D"/>
    <w:rsid w:val="007E67C6"/>
    <w:rsid w:val="00806AB3"/>
    <w:rsid w:val="00811539"/>
    <w:rsid w:val="008115D4"/>
    <w:rsid w:val="008119DE"/>
    <w:rsid w:val="0081347A"/>
    <w:rsid w:val="00820FE3"/>
    <w:rsid w:val="00827169"/>
    <w:rsid w:val="00831B36"/>
    <w:rsid w:val="00837730"/>
    <w:rsid w:val="0083784A"/>
    <w:rsid w:val="0084409B"/>
    <w:rsid w:val="008465DD"/>
    <w:rsid w:val="00854806"/>
    <w:rsid w:val="0085616A"/>
    <w:rsid w:val="00857EAF"/>
    <w:rsid w:val="00861419"/>
    <w:rsid w:val="00862D9E"/>
    <w:rsid w:val="00864AD0"/>
    <w:rsid w:val="00867515"/>
    <w:rsid w:val="008769E1"/>
    <w:rsid w:val="0088023E"/>
    <w:rsid w:val="00883986"/>
    <w:rsid w:val="0089155D"/>
    <w:rsid w:val="008921F1"/>
    <w:rsid w:val="00892809"/>
    <w:rsid w:val="008A05A7"/>
    <w:rsid w:val="008A1DF4"/>
    <w:rsid w:val="008B1B78"/>
    <w:rsid w:val="008B3670"/>
    <w:rsid w:val="008B780D"/>
    <w:rsid w:val="008C205E"/>
    <w:rsid w:val="008C6D0D"/>
    <w:rsid w:val="008D26E8"/>
    <w:rsid w:val="008D7513"/>
    <w:rsid w:val="008E38FC"/>
    <w:rsid w:val="008F33A3"/>
    <w:rsid w:val="008F4610"/>
    <w:rsid w:val="008F506C"/>
    <w:rsid w:val="009007C7"/>
    <w:rsid w:val="009011D3"/>
    <w:rsid w:val="00901F63"/>
    <w:rsid w:val="00903ABB"/>
    <w:rsid w:val="0090404C"/>
    <w:rsid w:val="00912F95"/>
    <w:rsid w:val="00912FB7"/>
    <w:rsid w:val="0092086A"/>
    <w:rsid w:val="00920F07"/>
    <w:rsid w:val="00924B4A"/>
    <w:rsid w:val="009253A2"/>
    <w:rsid w:val="00933E23"/>
    <w:rsid w:val="00950887"/>
    <w:rsid w:val="0095508A"/>
    <w:rsid w:val="00955F32"/>
    <w:rsid w:val="00965477"/>
    <w:rsid w:val="00966A5F"/>
    <w:rsid w:val="0097082E"/>
    <w:rsid w:val="00971321"/>
    <w:rsid w:val="009742A5"/>
    <w:rsid w:val="00974E34"/>
    <w:rsid w:val="00975BDC"/>
    <w:rsid w:val="0098246E"/>
    <w:rsid w:val="00982ED8"/>
    <w:rsid w:val="00987F34"/>
    <w:rsid w:val="00992DBE"/>
    <w:rsid w:val="009A19D3"/>
    <w:rsid w:val="009A7C0D"/>
    <w:rsid w:val="009C1BFC"/>
    <w:rsid w:val="009C2A64"/>
    <w:rsid w:val="009C2C29"/>
    <w:rsid w:val="009C73CC"/>
    <w:rsid w:val="009C7538"/>
    <w:rsid w:val="009C7804"/>
    <w:rsid w:val="009D0C95"/>
    <w:rsid w:val="009D4E6A"/>
    <w:rsid w:val="009D637D"/>
    <w:rsid w:val="009E13D7"/>
    <w:rsid w:val="009E2411"/>
    <w:rsid w:val="009E356D"/>
    <w:rsid w:val="009E7E21"/>
    <w:rsid w:val="009F12AA"/>
    <w:rsid w:val="009F1E7D"/>
    <w:rsid w:val="009F58BE"/>
    <w:rsid w:val="009F5EBD"/>
    <w:rsid w:val="009F7109"/>
    <w:rsid w:val="00A00C2B"/>
    <w:rsid w:val="00A0749E"/>
    <w:rsid w:val="00A1112F"/>
    <w:rsid w:val="00A15423"/>
    <w:rsid w:val="00A16A95"/>
    <w:rsid w:val="00A2593C"/>
    <w:rsid w:val="00A36F90"/>
    <w:rsid w:val="00A37EA2"/>
    <w:rsid w:val="00A4529F"/>
    <w:rsid w:val="00A47A70"/>
    <w:rsid w:val="00A50122"/>
    <w:rsid w:val="00A51AD3"/>
    <w:rsid w:val="00A52372"/>
    <w:rsid w:val="00A5273E"/>
    <w:rsid w:val="00A60BCB"/>
    <w:rsid w:val="00A67C35"/>
    <w:rsid w:val="00A71F7A"/>
    <w:rsid w:val="00A732D5"/>
    <w:rsid w:val="00A73887"/>
    <w:rsid w:val="00A74187"/>
    <w:rsid w:val="00A826E2"/>
    <w:rsid w:val="00A8332C"/>
    <w:rsid w:val="00A83E55"/>
    <w:rsid w:val="00A86BB6"/>
    <w:rsid w:val="00A933D8"/>
    <w:rsid w:val="00AA0865"/>
    <w:rsid w:val="00AA1667"/>
    <w:rsid w:val="00AA2FB0"/>
    <w:rsid w:val="00AA5749"/>
    <w:rsid w:val="00AB126D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F2CBA"/>
    <w:rsid w:val="00AF6255"/>
    <w:rsid w:val="00AF6A89"/>
    <w:rsid w:val="00B06B6E"/>
    <w:rsid w:val="00B10B15"/>
    <w:rsid w:val="00B131C2"/>
    <w:rsid w:val="00B144F2"/>
    <w:rsid w:val="00B148E0"/>
    <w:rsid w:val="00B17075"/>
    <w:rsid w:val="00B178D5"/>
    <w:rsid w:val="00B253DF"/>
    <w:rsid w:val="00B2545A"/>
    <w:rsid w:val="00B25615"/>
    <w:rsid w:val="00B27525"/>
    <w:rsid w:val="00B3591A"/>
    <w:rsid w:val="00B374B1"/>
    <w:rsid w:val="00B432F1"/>
    <w:rsid w:val="00B663BC"/>
    <w:rsid w:val="00B66F85"/>
    <w:rsid w:val="00B84FAB"/>
    <w:rsid w:val="00B86BD3"/>
    <w:rsid w:val="00B95471"/>
    <w:rsid w:val="00B96973"/>
    <w:rsid w:val="00BA3937"/>
    <w:rsid w:val="00BB1071"/>
    <w:rsid w:val="00BB41C4"/>
    <w:rsid w:val="00BB5689"/>
    <w:rsid w:val="00BB69E4"/>
    <w:rsid w:val="00BC0E73"/>
    <w:rsid w:val="00BC68D3"/>
    <w:rsid w:val="00BC7683"/>
    <w:rsid w:val="00BD3E6E"/>
    <w:rsid w:val="00BD42D7"/>
    <w:rsid w:val="00BD456E"/>
    <w:rsid w:val="00BD4B38"/>
    <w:rsid w:val="00BE00B6"/>
    <w:rsid w:val="00BE5584"/>
    <w:rsid w:val="00BE66B7"/>
    <w:rsid w:val="00BE7E10"/>
    <w:rsid w:val="00BF651E"/>
    <w:rsid w:val="00BF7691"/>
    <w:rsid w:val="00BF7B54"/>
    <w:rsid w:val="00C00719"/>
    <w:rsid w:val="00C03D0E"/>
    <w:rsid w:val="00C149DC"/>
    <w:rsid w:val="00C20D8F"/>
    <w:rsid w:val="00C37035"/>
    <w:rsid w:val="00C374CA"/>
    <w:rsid w:val="00C42E0F"/>
    <w:rsid w:val="00C47D52"/>
    <w:rsid w:val="00C50E0F"/>
    <w:rsid w:val="00C50FCE"/>
    <w:rsid w:val="00C5140A"/>
    <w:rsid w:val="00C53C57"/>
    <w:rsid w:val="00C56382"/>
    <w:rsid w:val="00C60145"/>
    <w:rsid w:val="00C6725B"/>
    <w:rsid w:val="00C7127E"/>
    <w:rsid w:val="00C75536"/>
    <w:rsid w:val="00C757A2"/>
    <w:rsid w:val="00C76743"/>
    <w:rsid w:val="00C777FC"/>
    <w:rsid w:val="00C7788A"/>
    <w:rsid w:val="00C80492"/>
    <w:rsid w:val="00C8509B"/>
    <w:rsid w:val="00C8770F"/>
    <w:rsid w:val="00C879E4"/>
    <w:rsid w:val="00C87F3A"/>
    <w:rsid w:val="00C94B76"/>
    <w:rsid w:val="00CA01A6"/>
    <w:rsid w:val="00CA2259"/>
    <w:rsid w:val="00CA6B00"/>
    <w:rsid w:val="00CB1D01"/>
    <w:rsid w:val="00CB5208"/>
    <w:rsid w:val="00CC35F7"/>
    <w:rsid w:val="00CC56F4"/>
    <w:rsid w:val="00CD53AF"/>
    <w:rsid w:val="00CD5D5B"/>
    <w:rsid w:val="00CE0847"/>
    <w:rsid w:val="00CE24DE"/>
    <w:rsid w:val="00CE296B"/>
    <w:rsid w:val="00CF2C98"/>
    <w:rsid w:val="00D04C39"/>
    <w:rsid w:val="00D07858"/>
    <w:rsid w:val="00D1069E"/>
    <w:rsid w:val="00D10A9C"/>
    <w:rsid w:val="00D10C78"/>
    <w:rsid w:val="00D22A74"/>
    <w:rsid w:val="00D25384"/>
    <w:rsid w:val="00D3199E"/>
    <w:rsid w:val="00D40F43"/>
    <w:rsid w:val="00D44E56"/>
    <w:rsid w:val="00D53590"/>
    <w:rsid w:val="00D5590A"/>
    <w:rsid w:val="00D66F6E"/>
    <w:rsid w:val="00D67794"/>
    <w:rsid w:val="00D703F0"/>
    <w:rsid w:val="00D71F4B"/>
    <w:rsid w:val="00D751C7"/>
    <w:rsid w:val="00D8344D"/>
    <w:rsid w:val="00D864D6"/>
    <w:rsid w:val="00D93EFD"/>
    <w:rsid w:val="00D945F4"/>
    <w:rsid w:val="00DA07F0"/>
    <w:rsid w:val="00DA6E47"/>
    <w:rsid w:val="00DA7605"/>
    <w:rsid w:val="00DB0FEC"/>
    <w:rsid w:val="00DB29D1"/>
    <w:rsid w:val="00DB76A9"/>
    <w:rsid w:val="00DB782C"/>
    <w:rsid w:val="00DC14D7"/>
    <w:rsid w:val="00DC19BC"/>
    <w:rsid w:val="00DC3760"/>
    <w:rsid w:val="00DC4F30"/>
    <w:rsid w:val="00DC5C04"/>
    <w:rsid w:val="00DC7EC8"/>
    <w:rsid w:val="00DD0DD7"/>
    <w:rsid w:val="00DD1116"/>
    <w:rsid w:val="00DD7B74"/>
    <w:rsid w:val="00DE1C58"/>
    <w:rsid w:val="00DE269E"/>
    <w:rsid w:val="00DE632A"/>
    <w:rsid w:val="00DE7BDE"/>
    <w:rsid w:val="00DF3DCC"/>
    <w:rsid w:val="00DF4BB4"/>
    <w:rsid w:val="00DF6C16"/>
    <w:rsid w:val="00E00FC5"/>
    <w:rsid w:val="00E0135D"/>
    <w:rsid w:val="00E0403F"/>
    <w:rsid w:val="00E15595"/>
    <w:rsid w:val="00E162A7"/>
    <w:rsid w:val="00E1763A"/>
    <w:rsid w:val="00E202AE"/>
    <w:rsid w:val="00E21463"/>
    <w:rsid w:val="00E22311"/>
    <w:rsid w:val="00E235F4"/>
    <w:rsid w:val="00E2609D"/>
    <w:rsid w:val="00E3268D"/>
    <w:rsid w:val="00E440A7"/>
    <w:rsid w:val="00E47C6C"/>
    <w:rsid w:val="00E506F2"/>
    <w:rsid w:val="00E55201"/>
    <w:rsid w:val="00E5607C"/>
    <w:rsid w:val="00E56D73"/>
    <w:rsid w:val="00E579BC"/>
    <w:rsid w:val="00E60F7E"/>
    <w:rsid w:val="00E647AF"/>
    <w:rsid w:val="00E659E5"/>
    <w:rsid w:val="00E70FC1"/>
    <w:rsid w:val="00E72C2B"/>
    <w:rsid w:val="00E74E01"/>
    <w:rsid w:val="00E76978"/>
    <w:rsid w:val="00E80977"/>
    <w:rsid w:val="00E86572"/>
    <w:rsid w:val="00E90753"/>
    <w:rsid w:val="00E91A38"/>
    <w:rsid w:val="00E92A8F"/>
    <w:rsid w:val="00E92C09"/>
    <w:rsid w:val="00E93177"/>
    <w:rsid w:val="00E934C7"/>
    <w:rsid w:val="00E94BC7"/>
    <w:rsid w:val="00E94DB3"/>
    <w:rsid w:val="00E97CCC"/>
    <w:rsid w:val="00E97E28"/>
    <w:rsid w:val="00EA366C"/>
    <w:rsid w:val="00EB045F"/>
    <w:rsid w:val="00EB7500"/>
    <w:rsid w:val="00ED06F7"/>
    <w:rsid w:val="00EE1CAB"/>
    <w:rsid w:val="00EE2BA5"/>
    <w:rsid w:val="00EE44CA"/>
    <w:rsid w:val="00EF0AD7"/>
    <w:rsid w:val="00EF268A"/>
    <w:rsid w:val="00EF3014"/>
    <w:rsid w:val="00EF5AA0"/>
    <w:rsid w:val="00F00318"/>
    <w:rsid w:val="00F01BEB"/>
    <w:rsid w:val="00F02BB2"/>
    <w:rsid w:val="00F03B59"/>
    <w:rsid w:val="00F049B6"/>
    <w:rsid w:val="00F16104"/>
    <w:rsid w:val="00F17DA2"/>
    <w:rsid w:val="00F17E53"/>
    <w:rsid w:val="00F203CA"/>
    <w:rsid w:val="00F218C4"/>
    <w:rsid w:val="00F25AB6"/>
    <w:rsid w:val="00F2766F"/>
    <w:rsid w:val="00F330FE"/>
    <w:rsid w:val="00F34534"/>
    <w:rsid w:val="00F4639D"/>
    <w:rsid w:val="00F527EA"/>
    <w:rsid w:val="00F61F3E"/>
    <w:rsid w:val="00F743CD"/>
    <w:rsid w:val="00F778A5"/>
    <w:rsid w:val="00F779C6"/>
    <w:rsid w:val="00F810A4"/>
    <w:rsid w:val="00F854CC"/>
    <w:rsid w:val="00F91504"/>
    <w:rsid w:val="00F95ECD"/>
    <w:rsid w:val="00F96807"/>
    <w:rsid w:val="00F96A69"/>
    <w:rsid w:val="00FA2AED"/>
    <w:rsid w:val="00FA2C4B"/>
    <w:rsid w:val="00FB52E9"/>
    <w:rsid w:val="00FC7B8E"/>
    <w:rsid w:val="00FD1F6E"/>
    <w:rsid w:val="00FD625F"/>
    <w:rsid w:val="00FE28BD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F8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17/01/20/london-trials-new-plug-in-hybrid-vans-that-could-help-to-deliver.html" TargetMode="External"/><Relationship Id="rId13" Type="http://schemas.openxmlformats.org/officeDocument/2006/relationships/hyperlink" Target="https://www.youtube.com/watch?v=HAru_Nvgyk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Jfa2HsTtlg" TargetMode="External"/><Relationship Id="rId17" Type="http://schemas.openxmlformats.org/officeDocument/2006/relationships/hyperlink" Target="mailto:ogyorke@for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d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3qmtEGGlO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porate.for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ford.com/content/fordmedia/feu/en/news/2016/02/20/_i-need-a-coffee--drivers-just-say-the-word-to-find-cafes--fuel-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iesta.fordpresskits.com/" TargetMode="External"/><Relationship Id="rId14" Type="http://schemas.openxmlformats.org/officeDocument/2006/relationships/hyperlink" Target="https://www.youtube.com/watch?v=pCl5op93E_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317E-C65F-4F23-85F2-43AEF7A6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2058</Words>
  <Characters>14827</Characters>
  <Application>Microsoft Office Word</Application>
  <DocSecurity>0</DocSecurity>
  <Lines>123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16852</CharactersWithSpaces>
  <SharedDoc>false</SharedDoc>
  <HLinks>
    <vt:vector size="132" baseType="variant">
      <vt:variant>
        <vt:i4>4325423</vt:i4>
      </vt:variant>
      <vt:variant>
        <vt:i4>24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21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1376352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https://www.youtube.com/watch?v=pCl5op93E_s</vt:lpwstr>
      </vt:variant>
      <vt:variant>
        <vt:lpwstr/>
      </vt:variant>
      <vt:variant>
        <vt:i4>2686981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https://www.youtube.com/watch?v=HAru_NvgykQ</vt:lpwstr>
      </vt:variant>
      <vt:variant>
        <vt:lpwstr/>
      </vt:variant>
      <vt:variant>
        <vt:i4>2359415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https://www.youtube.com/watch?v=kJfa2HsTtlg</vt:lpwstr>
      </vt:variant>
      <vt:variant>
        <vt:lpwstr/>
      </vt:variant>
      <vt:variant>
        <vt:i4>7077927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https://www.youtube.com/watch?v=F3qmtEGGlOo</vt:lpwstr>
      </vt:variant>
      <vt:variant>
        <vt:lpwstr/>
      </vt:variant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https://media.ford.com/content/fordmedia/feu/en/news/2016/02/20/_i-need-a-coffee--drivers-just-say-the-word-to-find-cafes--fuel-.html</vt:lpwstr>
      </vt:variant>
      <vt:variant>
        <vt:lpwstr/>
      </vt:variant>
      <vt:variant>
        <vt:i4>589844</vt:i4>
      </vt:variant>
      <vt:variant>
        <vt:i4>3</vt:i4>
      </vt:variant>
      <vt:variant>
        <vt:i4>0</vt:i4>
      </vt:variant>
      <vt:variant>
        <vt:i4>5</vt:i4>
      </vt:variant>
      <vt:variant>
        <vt:lpwstr>http://fiesta.fordpresskits.com/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https://media.ford.com/content/fordmedia/feu/en/news/2017/01/20/london-trials-new-plug-in-hybrid-vans-that-could-help-to-deliver.html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2017-11-28T15:14:00Z</dcterms:created>
  <dcterms:modified xsi:type="dcterms:W3CDTF">2017-11-28T15:14:00Z</dcterms:modified>
</cp:coreProperties>
</file>