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0CC1D" w14:textId="77777777" w:rsidR="008A371A" w:rsidRDefault="008A371A" w:rsidP="008A371A">
      <w:pPr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</w:p>
    <w:p w14:paraId="79234036" w14:textId="77777777" w:rsidR="00086EBA" w:rsidRDefault="00086EBA" w:rsidP="008A371A">
      <w:pPr>
        <w:spacing w:after="0" w:line="240" w:lineRule="auto"/>
        <w:rPr>
          <w:rFonts w:asciiTheme="majorHAnsi" w:hAnsiTheme="majorHAnsi" w:cstheme="minorHAnsi"/>
          <w:b/>
          <w:sz w:val="32"/>
          <w:szCs w:val="24"/>
          <w:lang w:val="sv-SE"/>
        </w:rPr>
      </w:pPr>
    </w:p>
    <w:p w14:paraId="74EBE2E4" w14:textId="77777777" w:rsidR="00AA75E0" w:rsidRDefault="00751ED0" w:rsidP="008A371A">
      <w:pPr>
        <w:spacing w:after="0" w:line="240" w:lineRule="auto"/>
        <w:rPr>
          <w:rFonts w:ascii="Garamond" w:hAnsi="Garamond" w:cstheme="minorHAnsi"/>
          <w:b/>
          <w:sz w:val="36"/>
          <w:szCs w:val="36"/>
          <w:lang w:val="sv-SE"/>
        </w:rPr>
      </w:pPr>
      <w:r w:rsidRPr="006D0B4F">
        <w:rPr>
          <w:rFonts w:ascii="Garamond" w:hAnsi="Garamond" w:cstheme="minorHAnsi"/>
          <w:b/>
          <w:sz w:val="36"/>
          <w:szCs w:val="36"/>
          <w:lang w:val="sv-SE"/>
        </w:rPr>
        <w:t xml:space="preserve">Paroc </w:t>
      </w:r>
      <w:r w:rsidR="0036040B" w:rsidRPr="006D0B4F">
        <w:rPr>
          <w:rFonts w:ascii="Garamond" w:hAnsi="Garamond" w:cstheme="minorHAnsi"/>
          <w:b/>
          <w:sz w:val="36"/>
          <w:szCs w:val="36"/>
          <w:lang w:val="sv-SE"/>
        </w:rPr>
        <w:t xml:space="preserve">flyttar </w:t>
      </w:r>
      <w:r w:rsidR="005D35D2" w:rsidRPr="006D0B4F">
        <w:rPr>
          <w:rFonts w:ascii="Garamond" w:hAnsi="Garamond" w:cstheme="minorHAnsi"/>
          <w:b/>
          <w:sz w:val="36"/>
          <w:szCs w:val="36"/>
          <w:lang w:val="sv-SE"/>
        </w:rPr>
        <w:t>tillverkning</w:t>
      </w:r>
      <w:r w:rsidR="0036040B" w:rsidRPr="006D0B4F">
        <w:rPr>
          <w:rFonts w:ascii="Garamond" w:hAnsi="Garamond" w:cstheme="minorHAnsi"/>
          <w:b/>
          <w:sz w:val="36"/>
          <w:szCs w:val="36"/>
          <w:lang w:val="sv-SE"/>
        </w:rPr>
        <w:t xml:space="preserve"> till Hällekis och Skövde </w:t>
      </w:r>
    </w:p>
    <w:p w14:paraId="586342FD" w14:textId="186C4ABA" w:rsidR="00BD2F5D" w:rsidRPr="006D0B4F" w:rsidRDefault="00A723A7" w:rsidP="008A371A">
      <w:pPr>
        <w:spacing w:after="0" w:line="240" w:lineRule="auto"/>
        <w:rPr>
          <w:rFonts w:ascii="Garamond" w:hAnsi="Garamond" w:cstheme="minorHAnsi"/>
          <w:b/>
          <w:sz w:val="36"/>
          <w:szCs w:val="36"/>
          <w:lang w:val="sv-SE"/>
        </w:rPr>
      </w:pPr>
      <w:r>
        <w:rPr>
          <w:rFonts w:ascii="Garamond" w:hAnsi="Garamond" w:cstheme="minorHAnsi"/>
          <w:b/>
          <w:sz w:val="36"/>
          <w:szCs w:val="36"/>
          <w:lang w:val="sv-SE"/>
        </w:rPr>
        <w:t>–</w:t>
      </w:r>
      <w:r w:rsidR="00184C67">
        <w:rPr>
          <w:rFonts w:ascii="Garamond" w:hAnsi="Garamond" w:cstheme="minorHAnsi"/>
          <w:b/>
          <w:sz w:val="36"/>
          <w:szCs w:val="36"/>
          <w:lang w:val="sv-SE"/>
        </w:rPr>
        <w:t xml:space="preserve"> 30</w:t>
      </w:r>
      <w:r w:rsidR="0036040B" w:rsidRPr="006D0B4F">
        <w:rPr>
          <w:rFonts w:ascii="Garamond" w:hAnsi="Garamond" w:cstheme="minorHAnsi"/>
          <w:b/>
          <w:sz w:val="36"/>
          <w:szCs w:val="36"/>
          <w:lang w:val="sv-SE"/>
        </w:rPr>
        <w:t xml:space="preserve"> nya </w:t>
      </w:r>
      <w:r w:rsidR="00A52615" w:rsidRPr="006D0B4F">
        <w:rPr>
          <w:rFonts w:ascii="Garamond" w:hAnsi="Garamond" w:cstheme="minorHAnsi"/>
          <w:b/>
          <w:sz w:val="36"/>
          <w:szCs w:val="36"/>
          <w:lang w:val="sv-SE"/>
        </w:rPr>
        <w:t>arbetstillfällen</w:t>
      </w:r>
      <w:r w:rsidR="0083616D">
        <w:rPr>
          <w:rFonts w:ascii="Garamond" w:hAnsi="Garamond" w:cstheme="minorHAnsi"/>
          <w:b/>
          <w:sz w:val="36"/>
          <w:szCs w:val="36"/>
          <w:lang w:val="sv-SE"/>
        </w:rPr>
        <w:t xml:space="preserve"> i Sverige</w:t>
      </w:r>
    </w:p>
    <w:p w14:paraId="730DC8FC" w14:textId="77777777" w:rsidR="00BD2F5D" w:rsidRPr="006D0B4F" w:rsidRDefault="00BD2F5D" w:rsidP="00BD2F5D">
      <w:pPr>
        <w:spacing w:after="0" w:line="240" w:lineRule="auto"/>
        <w:rPr>
          <w:rFonts w:ascii="Garamond" w:hAnsi="Garamond" w:cstheme="minorHAnsi"/>
          <w:sz w:val="24"/>
          <w:szCs w:val="24"/>
          <w:lang w:val="sv-SE"/>
        </w:rPr>
      </w:pPr>
    </w:p>
    <w:p w14:paraId="72E46D05" w14:textId="163394AD" w:rsidR="001445AC" w:rsidRPr="006D0B4F" w:rsidRDefault="009C046C" w:rsidP="007C3575">
      <w:pPr>
        <w:spacing w:after="0" w:line="240" w:lineRule="auto"/>
        <w:rPr>
          <w:rFonts w:ascii="Garamond" w:hAnsi="Garamond"/>
          <w:b/>
          <w:sz w:val="24"/>
          <w:lang w:val="sv-SE"/>
        </w:rPr>
      </w:pPr>
      <w:r w:rsidRPr="006D0B4F">
        <w:rPr>
          <w:rFonts w:ascii="Garamond" w:hAnsi="Garamond"/>
          <w:b/>
          <w:sz w:val="24"/>
          <w:lang w:val="sv-SE"/>
        </w:rPr>
        <w:t xml:space="preserve">Paroc Group, den ledande tillverkaren av isolering i Östersjöområdet, har </w:t>
      </w:r>
      <w:r w:rsidR="00AB15B2" w:rsidRPr="006D0B4F">
        <w:rPr>
          <w:rFonts w:ascii="Garamond" w:hAnsi="Garamond"/>
          <w:b/>
          <w:sz w:val="24"/>
          <w:lang w:val="sv-SE"/>
        </w:rPr>
        <w:t>beslutat att flytta tillverkningen</w:t>
      </w:r>
      <w:r w:rsidRPr="006D0B4F">
        <w:rPr>
          <w:rFonts w:ascii="Garamond" w:hAnsi="Garamond"/>
          <w:b/>
          <w:sz w:val="24"/>
          <w:lang w:val="sv-SE"/>
        </w:rPr>
        <w:t xml:space="preserve"> av teknisk isolering och</w:t>
      </w:r>
      <w:r w:rsidR="00AB15B2" w:rsidRPr="006D0B4F">
        <w:rPr>
          <w:rFonts w:ascii="Garamond" w:hAnsi="Garamond"/>
          <w:b/>
          <w:sz w:val="24"/>
          <w:lang w:val="sv-SE"/>
        </w:rPr>
        <w:t xml:space="preserve"> akustikprodukter från Finland till fabrikerna i Hällekis och Skövde. Detta på grund av att hyreskontraktet för Parocs anlä</w:t>
      </w:r>
      <w:r w:rsidR="00B52270">
        <w:rPr>
          <w:rFonts w:ascii="Garamond" w:hAnsi="Garamond"/>
          <w:b/>
          <w:sz w:val="24"/>
          <w:lang w:val="sv-SE"/>
        </w:rPr>
        <w:t>ggning i Villmanstrand</w:t>
      </w:r>
      <w:r w:rsidR="00AB15B2" w:rsidRPr="006D0B4F">
        <w:rPr>
          <w:rFonts w:ascii="Garamond" w:hAnsi="Garamond"/>
          <w:b/>
          <w:sz w:val="24"/>
          <w:lang w:val="sv-SE"/>
        </w:rPr>
        <w:t xml:space="preserve"> upphör. All produkti</w:t>
      </w:r>
      <w:r w:rsidR="00B52270">
        <w:rPr>
          <w:rFonts w:ascii="Garamond" w:hAnsi="Garamond"/>
          <w:b/>
          <w:sz w:val="24"/>
          <w:lang w:val="sv-SE"/>
        </w:rPr>
        <w:t>on i Villmanstrand</w:t>
      </w:r>
      <w:r w:rsidR="00A52615" w:rsidRPr="006D0B4F">
        <w:rPr>
          <w:rFonts w:ascii="Garamond" w:hAnsi="Garamond"/>
          <w:b/>
          <w:sz w:val="24"/>
          <w:lang w:val="sv-SE"/>
        </w:rPr>
        <w:t xml:space="preserve"> </w:t>
      </w:r>
      <w:r w:rsidR="00AB15B2" w:rsidRPr="006D0B4F">
        <w:rPr>
          <w:rFonts w:ascii="Garamond" w:hAnsi="Garamond"/>
          <w:b/>
          <w:sz w:val="24"/>
          <w:lang w:val="sv-SE"/>
        </w:rPr>
        <w:t>flyttas</w:t>
      </w:r>
      <w:r w:rsidR="00A52615" w:rsidRPr="006D0B4F">
        <w:rPr>
          <w:rFonts w:ascii="Garamond" w:hAnsi="Garamond"/>
          <w:b/>
          <w:sz w:val="24"/>
          <w:lang w:val="sv-SE"/>
        </w:rPr>
        <w:t xml:space="preserve"> till Parocs övriga produktionsorter senast i slutet av 2016. Omflyttningen kommer att skapa 100 nya </w:t>
      </w:r>
      <w:r w:rsidR="00184C67">
        <w:rPr>
          <w:rFonts w:ascii="Garamond" w:hAnsi="Garamond"/>
          <w:b/>
          <w:sz w:val="24"/>
          <w:lang w:val="sv-SE"/>
        </w:rPr>
        <w:t>arbetstillfällen, varav cirka 30</w:t>
      </w:r>
      <w:r w:rsidR="00A52615" w:rsidRPr="006D0B4F">
        <w:rPr>
          <w:rFonts w:ascii="Garamond" w:hAnsi="Garamond"/>
          <w:b/>
          <w:sz w:val="24"/>
          <w:lang w:val="sv-SE"/>
        </w:rPr>
        <w:t xml:space="preserve"> i Sverige</w:t>
      </w:r>
      <w:r w:rsidR="00BE008B">
        <w:rPr>
          <w:rFonts w:ascii="Garamond" w:hAnsi="Garamond"/>
          <w:b/>
          <w:sz w:val="24"/>
          <w:lang w:val="sv-SE"/>
        </w:rPr>
        <w:t>.</w:t>
      </w:r>
      <w:bookmarkStart w:id="0" w:name="_GoBack"/>
      <w:bookmarkEnd w:id="0"/>
    </w:p>
    <w:p w14:paraId="40375439" w14:textId="77777777" w:rsidR="00AE50E2" w:rsidRPr="006D0B4F" w:rsidRDefault="00AE50E2" w:rsidP="007C3575">
      <w:pPr>
        <w:spacing w:after="0" w:line="240" w:lineRule="auto"/>
        <w:rPr>
          <w:rFonts w:ascii="Garamond" w:hAnsi="Garamond"/>
          <w:b/>
          <w:sz w:val="24"/>
          <w:lang w:val="sv-SE"/>
        </w:rPr>
      </w:pPr>
    </w:p>
    <w:p w14:paraId="25A6EED8" w14:textId="77777777" w:rsidR="00316FED" w:rsidRPr="006D0B4F" w:rsidRDefault="00F9776A" w:rsidP="00BD2F5D">
      <w:pPr>
        <w:spacing w:after="0" w:line="240" w:lineRule="auto"/>
        <w:rPr>
          <w:rFonts w:ascii="Garamond" w:hAnsi="Garamond"/>
          <w:sz w:val="24"/>
          <w:lang w:val="sv-SE"/>
        </w:rPr>
      </w:pPr>
      <w:r w:rsidRPr="006D0B4F">
        <w:rPr>
          <w:rFonts w:ascii="Garamond" w:hAnsi="Garamond"/>
          <w:sz w:val="24"/>
          <w:lang w:val="sv-SE"/>
        </w:rPr>
        <w:t xml:space="preserve">Parocs hyreskontrakt för </w:t>
      </w:r>
      <w:r w:rsidR="00A47B95" w:rsidRPr="006D0B4F">
        <w:rPr>
          <w:rFonts w:ascii="Garamond" w:hAnsi="Garamond"/>
          <w:sz w:val="24"/>
          <w:lang w:val="sv-SE"/>
        </w:rPr>
        <w:t>tomtmarken</w:t>
      </w:r>
      <w:r w:rsidR="00DC087F" w:rsidRPr="006D0B4F">
        <w:rPr>
          <w:rFonts w:ascii="Garamond" w:hAnsi="Garamond"/>
          <w:sz w:val="24"/>
          <w:lang w:val="sv-SE"/>
        </w:rPr>
        <w:t xml:space="preserve"> i Villm</w:t>
      </w:r>
      <w:r w:rsidR="00A47B95" w:rsidRPr="006D0B4F">
        <w:rPr>
          <w:rFonts w:ascii="Garamond" w:hAnsi="Garamond"/>
          <w:sz w:val="24"/>
          <w:lang w:val="sv-SE"/>
        </w:rPr>
        <w:t>anstrand löper ut 2019 på grund av att fabriken</w:t>
      </w:r>
      <w:r w:rsidR="00DC087F" w:rsidRPr="006D0B4F">
        <w:rPr>
          <w:rFonts w:ascii="Garamond" w:hAnsi="Garamond"/>
          <w:sz w:val="24"/>
          <w:lang w:val="sv-SE"/>
        </w:rPr>
        <w:t xml:space="preserve"> ligger på en kalkstensfyndighet som uthyraren, Nordkalk, planerar att utnyttja. Detta får till följd att Pa</w:t>
      </w:r>
      <w:r w:rsidR="00A47B95" w:rsidRPr="006D0B4F">
        <w:rPr>
          <w:rFonts w:ascii="Garamond" w:hAnsi="Garamond"/>
          <w:sz w:val="24"/>
          <w:lang w:val="sv-SE"/>
        </w:rPr>
        <w:t xml:space="preserve">roc </w:t>
      </w:r>
      <w:r w:rsidR="00DC087F" w:rsidRPr="006D0B4F">
        <w:rPr>
          <w:rFonts w:ascii="Garamond" w:hAnsi="Garamond"/>
          <w:sz w:val="24"/>
          <w:lang w:val="sv-SE"/>
        </w:rPr>
        <w:t>flyttar all tillverkning från Villmanstrand till övriga produkti</w:t>
      </w:r>
      <w:r w:rsidR="00A47B95" w:rsidRPr="006D0B4F">
        <w:rPr>
          <w:rFonts w:ascii="Garamond" w:hAnsi="Garamond"/>
          <w:sz w:val="24"/>
          <w:lang w:val="sv-SE"/>
        </w:rPr>
        <w:t xml:space="preserve">onsorter i Finland och Sverige. Flytten innebär att </w:t>
      </w:r>
      <w:r w:rsidR="0017519D" w:rsidRPr="006D0B4F">
        <w:rPr>
          <w:rFonts w:ascii="Garamond" w:hAnsi="Garamond"/>
          <w:sz w:val="24"/>
          <w:lang w:val="sv-SE"/>
        </w:rPr>
        <w:t xml:space="preserve">100 nya arbetstillfällen skapas på </w:t>
      </w:r>
      <w:r w:rsidR="00A47B95" w:rsidRPr="006D0B4F">
        <w:rPr>
          <w:rFonts w:ascii="Garamond" w:hAnsi="Garamond"/>
          <w:sz w:val="24"/>
          <w:lang w:val="sv-SE"/>
        </w:rPr>
        <w:t>dessa</w:t>
      </w:r>
      <w:r w:rsidR="0017519D" w:rsidRPr="006D0B4F">
        <w:rPr>
          <w:rFonts w:ascii="Garamond" w:hAnsi="Garamond"/>
          <w:sz w:val="24"/>
          <w:lang w:val="sv-SE"/>
        </w:rPr>
        <w:t xml:space="preserve"> produktionsorte</w:t>
      </w:r>
      <w:r w:rsidR="00184C67">
        <w:rPr>
          <w:rFonts w:ascii="Garamond" w:hAnsi="Garamond"/>
          <w:sz w:val="24"/>
          <w:lang w:val="sv-SE"/>
        </w:rPr>
        <w:t>r, varav cirka 30</w:t>
      </w:r>
      <w:r w:rsidR="0017519D" w:rsidRPr="006D0B4F">
        <w:rPr>
          <w:rFonts w:ascii="Garamond" w:hAnsi="Garamond"/>
          <w:sz w:val="24"/>
          <w:lang w:val="sv-SE"/>
        </w:rPr>
        <w:t xml:space="preserve"> i Hällekis och Skövde.</w:t>
      </w:r>
      <w:r w:rsidR="00820892">
        <w:rPr>
          <w:rFonts w:ascii="Garamond" w:hAnsi="Garamond"/>
          <w:sz w:val="24"/>
          <w:lang w:val="sv-SE"/>
        </w:rPr>
        <w:t xml:space="preserve"> Tjänsterna kommer i första hand att erbjudas den personal som förlorar sin tjänst i Villmanstrand.</w:t>
      </w:r>
    </w:p>
    <w:p w14:paraId="102589AC" w14:textId="77777777" w:rsidR="00535192" w:rsidRPr="006D0B4F" w:rsidRDefault="00535192" w:rsidP="00BD2F5D">
      <w:pPr>
        <w:spacing w:after="0" w:line="240" w:lineRule="auto"/>
        <w:rPr>
          <w:rFonts w:ascii="Garamond" w:hAnsi="Garamond"/>
          <w:sz w:val="24"/>
          <w:lang w:val="sv-SE"/>
        </w:rPr>
      </w:pPr>
    </w:p>
    <w:p w14:paraId="0B1F3D9D" w14:textId="77777777" w:rsidR="0017519D" w:rsidRPr="006D0B4F" w:rsidRDefault="0017519D" w:rsidP="00BD223A">
      <w:pPr>
        <w:pStyle w:val="Oformateradtext"/>
        <w:rPr>
          <w:rFonts w:ascii="Garamond" w:hAnsi="Garamond" w:cs="Times New Roman"/>
          <w:sz w:val="24"/>
          <w:szCs w:val="24"/>
          <w:lang w:val="sv-SE"/>
        </w:rPr>
      </w:pPr>
      <w:r w:rsidRPr="006D0B4F">
        <w:rPr>
          <w:rFonts w:ascii="Garamond" w:hAnsi="Garamond" w:cs="Times New Roman"/>
          <w:sz w:val="24"/>
          <w:szCs w:val="24"/>
          <w:lang w:val="sv-SE"/>
        </w:rPr>
        <w:t>“Att flytta vår</w:t>
      </w:r>
      <w:r w:rsidR="00A47B95" w:rsidRPr="006D0B4F">
        <w:rPr>
          <w:rFonts w:ascii="Garamond" w:hAnsi="Garamond" w:cs="Times New Roman"/>
          <w:sz w:val="24"/>
          <w:szCs w:val="24"/>
          <w:lang w:val="sv-SE"/>
        </w:rPr>
        <w:t xml:space="preserve"> </w:t>
      </w:r>
      <w:r w:rsidR="005D35D2" w:rsidRPr="006D0B4F">
        <w:rPr>
          <w:rFonts w:ascii="Garamond" w:hAnsi="Garamond" w:cs="Times New Roman"/>
          <w:sz w:val="24"/>
          <w:szCs w:val="24"/>
          <w:lang w:val="sv-SE"/>
        </w:rPr>
        <w:t>tillverkning</w:t>
      </w:r>
      <w:r w:rsidRPr="006D0B4F">
        <w:rPr>
          <w:rFonts w:ascii="Garamond" w:hAnsi="Garamond" w:cs="Times New Roman"/>
          <w:sz w:val="24"/>
          <w:szCs w:val="24"/>
          <w:lang w:val="sv-SE"/>
        </w:rPr>
        <w:t xml:space="preserve"> </w:t>
      </w:r>
      <w:r w:rsidR="005D35D2" w:rsidRPr="006D0B4F">
        <w:rPr>
          <w:rFonts w:ascii="Garamond" w:hAnsi="Garamond" w:cs="Times New Roman"/>
          <w:sz w:val="24"/>
          <w:szCs w:val="24"/>
          <w:lang w:val="sv-SE"/>
        </w:rPr>
        <w:t>av</w:t>
      </w:r>
      <w:r w:rsidRPr="006D0B4F">
        <w:rPr>
          <w:rFonts w:ascii="Garamond" w:hAnsi="Garamond" w:cs="Times New Roman"/>
          <w:sz w:val="24"/>
          <w:szCs w:val="24"/>
          <w:lang w:val="sv-SE"/>
        </w:rPr>
        <w:t xml:space="preserve"> t</w:t>
      </w:r>
      <w:r w:rsidR="00A47B95" w:rsidRPr="006D0B4F">
        <w:rPr>
          <w:rFonts w:ascii="Garamond" w:hAnsi="Garamond" w:cs="Times New Roman"/>
          <w:sz w:val="24"/>
          <w:szCs w:val="24"/>
          <w:lang w:val="sv-SE"/>
        </w:rPr>
        <w:t>eknisk i</w:t>
      </w:r>
      <w:r w:rsidRPr="006D0B4F">
        <w:rPr>
          <w:rFonts w:ascii="Garamond" w:hAnsi="Garamond" w:cs="Times New Roman"/>
          <w:sz w:val="24"/>
          <w:szCs w:val="24"/>
          <w:lang w:val="sv-SE"/>
        </w:rPr>
        <w:t>solering och akustikprodukter till Sverige är den bästa lösni</w:t>
      </w:r>
      <w:r w:rsidR="00127632" w:rsidRPr="006D0B4F">
        <w:rPr>
          <w:rFonts w:ascii="Garamond" w:hAnsi="Garamond" w:cs="Times New Roman"/>
          <w:sz w:val="24"/>
          <w:szCs w:val="24"/>
          <w:lang w:val="sv-SE"/>
        </w:rPr>
        <w:t>ngen för oss i den här situationen eftersom vi redan har produktionskunnandet och viss produktions</w:t>
      </w:r>
      <w:r w:rsidR="00A120F3">
        <w:rPr>
          <w:rFonts w:ascii="Garamond" w:hAnsi="Garamond" w:cs="Times New Roman"/>
          <w:sz w:val="24"/>
          <w:szCs w:val="24"/>
          <w:lang w:val="sv-SE"/>
        </w:rPr>
        <w:t>-</w:t>
      </w:r>
      <w:r w:rsidR="00127632" w:rsidRPr="006D0B4F">
        <w:rPr>
          <w:rFonts w:ascii="Garamond" w:hAnsi="Garamond" w:cs="Times New Roman"/>
          <w:sz w:val="24"/>
          <w:szCs w:val="24"/>
          <w:lang w:val="sv-SE"/>
        </w:rPr>
        <w:t>utrustning i våra fabriker i Hällekis och Skövde. Åtgärderna är naturligtvis</w:t>
      </w:r>
      <w:r w:rsidR="006C49D8" w:rsidRPr="006D0B4F">
        <w:rPr>
          <w:rFonts w:ascii="Garamond" w:hAnsi="Garamond" w:cs="Times New Roman"/>
          <w:sz w:val="24"/>
          <w:szCs w:val="24"/>
          <w:lang w:val="sv-SE"/>
        </w:rPr>
        <w:t xml:space="preserve"> mycket olyckliga för vår anläggning i Villmanstrand i Finland” säger Kari Lehtinen, koncernchef på Paroc Group.</w:t>
      </w:r>
    </w:p>
    <w:p w14:paraId="488B775E" w14:textId="77777777" w:rsidR="006C49D8" w:rsidRPr="006D0B4F" w:rsidRDefault="006C49D8" w:rsidP="003E4CFC">
      <w:pPr>
        <w:pStyle w:val="Oformateradtext"/>
        <w:rPr>
          <w:rFonts w:ascii="Garamond" w:hAnsi="Garamond" w:cs="Times New Roman"/>
          <w:sz w:val="24"/>
          <w:szCs w:val="24"/>
          <w:lang w:val="sv-SE"/>
        </w:rPr>
      </w:pPr>
    </w:p>
    <w:p w14:paraId="296F27FE" w14:textId="77777777" w:rsidR="003E4CFC" w:rsidRPr="006D0B4F" w:rsidRDefault="00DC2A1A" w:rsidP="003E4CFC">
      <w:pPr>
        <w:pStyle w:val="Oformateradtext"/>
        <w:rPr>
          <w:rFonts w:ascii="Garamond" w:hAnsi="Garamond" w:cs="Times New Roman"/>
          <w:sz w:val="24"/>
          <w:szCs w:val="24"/>
          <w:lang w:val="sv-SE"/>
        </w:rPr>
      </w:pPr>
      <w:r w:rsidRPr="006D0B4F">
        <w:rPr>
          <w:rFonts w:ascii="Garamond" w:hAnsi="Garamond" w:cs="Times New Roman"/>
          <w:sz w:val="24"/>
          <w:szCs w:val="24"/>
          <w:lang w:val="sv-SE"/>
        </w:rPr>
        <w:t>Som en följd av omstruktureringen kommer Paroc att investera 7 miljoner euro i Hällekis och Skövde.  Tillverkningen av teknisk isolering och akustikprodukter kommer</w:t>
      </w:r>
      <w:r w:rsidR="00A47B95" w:rsidRPr="006D0B4F">
        <w:rPr>
          <w:rFonts w:ascii="Garamond" w:hAnsi="Garamond" w:cs="Times New Roman"/>
          <w:sz w:val="24"/>
          <w:szCs w:val="24"/>
          <w:lang w:val="sv-SE"/>
        </w:rPr>
        <w:t xml:space="preserve"> successivt, från slutet av 2013</w:t>
      </w:r>
      <w:r w:rsidRPr="006D0B4F">
        <w:rPr>
          <w:rFonts w:ascii="Garamond" w:hAnsi="Garamond" w:cs="Times New Roman"/>
          <w:sz w:val="24"/>
          <w:szCs w:val="24"/>
          <w:lang w:val="sv-SE"/>
        </w:rPr>
        <w:t xml:space="preserve"> fram till slutet av 2014, att flyttas till Hällekis och Skövde. Paroc bedömer att dessa förändringar kommer att skapa cir</w:t>
      </w:r>
      <w:r w:rsidR="005D35D2" w:rsidRPr="006D0B4F">
        <w:rPr>
          <w:rFonts w:ascii="Garamond" w:hAnsi="Garamond" w:cs="Times New Roman"/>
          <w:sz w:val="24"/>
          <w:szCs w:val="24"/>
          <w:lang w:val="sv-SE"/>
        </w:rPr>
        <w:t>k</w:t>
      </w:r>
      <w:r w:rsidR="00184C67">
        <w:rPr>
          <w:rFonts w:ascii="Garamond" w:hAnsi="Garamond" w:cs="Times New Roman"/>
          <w:sz w:val="24"/>
          <w:szCs w:val="24"/>
          <w:lang w:val="sv-SE"/>
        </w:rPr>
        <w:t>a 25</w:t>
      </w:r>
      <w:r w:rsidRPr="006D0B4F">
        <w:rPr>
          <w:rFonts w:ascii="Garamond" w:hAnsi="Garamond" w:cs="Times New Roman"/>
          <w:sz w:val="24"/>
          <w:szCs w:val="24"/>
          <w:lang w:val="sv-SE"/>
        </w:rPr>
        <w:t xml:space="preserve"> nya arbetstillfällen </w:t>
      </w:r>
      <w:r w:rsidR="005D35D2" w:rsidRPr="006D0B4F">
        <w:rPr>
          <w:rFonts w:ascii="Garamond" w:hAnsi="Garamond" w:cs="Times New Roman"/>
          <w:sz w:val="24"/>
          <w:szCs w:val="24"/>
          <w:lang w:val="sv-SE"/>
        </w:rPr>
        <w:t xml:space="preserve">i </w:t>
      </w:r>
      <w:r w:rsidR="00184C67">
        <w:rPr>
          <w:rFonts w:ascii="Garamond" w:hAnsi="Garamond" w:cs="Times New Roman"/>
          <w:sz w:val="24"/>
          <w:szCs w:val="24"/>
          <w:lang w:val="sv-SE"/>
        </w:rPr>
        <w:t>Hällekis och</w:t>
      </w:r>
      <w:r w:rsidR="00A56880">
        <w:rPr>
          <w:rFonts w:ascii="Garamond" w:hAnsi="Garamond" w:cs="Times New Roman"/>
          <w:sz w:val="24"/>
          <w:szCs w:val="24"/>
          <w:lang w:val="sv-SE"/>
        </w:rPr>
        <w:t xml:space="preserve"> 5</w:t>
      </w:r>
      <w:r w:rsidRPr="006D0B4F">
        <w:rPr>
          <w:rFonts w:ascii="Garamond" w:hAnsi="Garamond" w:cs="Times New Roman"/>
          <w:sz w:val="24"/>
          <w:szCs w:val="24"/>
          <w:lang w:val="sv-SE"/>
        </w:rPr>
        <w:t xml:space="preserve"> i Skövde.</w:t>
      </w:r>
      <w:r w:rsidR="00955235" w:rsidRPr="006D0B4F">
        <w:rPr>
          <w:rFonts w:ascii="Garamond" w:hAnsi="Garamond" w:cs="Times New Roman"/>
          <w:sz w:val="24"/>
          <w:szCs w:val="24"/>
          <w:lang w:val="sv-SE"/>
        </w:rPr>
        <w:t xml:space="preserve"> </w:t>
      </w:r>
    </w:p>
    <w:p w14:paraId="285E02C2" w14:textId="77777777" w:rsidR="00BD223A" w:rsidRPr="006D0B4F" w:rsidRDefault="00BD223A" w:rsidP="00BD2F5D">
      <w:pPr>
        <w:spacing w:after="0" w:line="240" w:lineRule="auto"/>
        <w:rPr>
          <w:rFonts w:ascii="Garamond" w:hAnsi="Garamond"/>
          <w:sz w:val="24"/>
          <w:lang w:val="sv-SE"/>
        </w:rPr>
      </w:pPr>
    </w:p>
    <w:p w14:paraId="399C8AE4" w14:textId="77777777" w:rsidR="00DC1BC7" w:rsidRPr="006D0B4F" w:rsidRDefault="005D35D2" w:rsidP="00DC1BC7">
      <w:pPr>
        <w:spacing w:after="0" w:line="240" w:lineRule="auto"/>
        <w:rPr>
          <w:rFonts w:ascii="Garamond" w:hAnsi="Garamond"/>
          <w:b/>
          <w:sz w:val="24"/>
          <w:lang w:val="sv-SE"/>
        </w:rPr>
      </w:pPr>
      <w:r w:rsidRPr="006D0B4F">
        <w:rPr>
          <w:rFonts w:ascii="Garamond" w:hAnsi="Garamond"/>
          <w:b/>
          <w:sz w:val="24"/>
          <w:lang w:val="sv-SE"/>
        </w:rPr>
        <w:t>För ytterligare</w:t>
      </w:r>
      <w:r w:rsidR="00DC1BC7" w:rsidRPr="006D0B4F">
        <w:rPr>
          <w:rFonts w:ascii="Garamond" w:hAnsi="Garamond"/>
          <w:b/>
          <w:sz w:val="24"/>
          <w:lang w:val="sv-SE"/>
        </w:rPr>
        <w:t xml:space="preserve"> information:</w:t>
      </w:r>
    </w:p>
    <w:p w14:paraId="4589326E" w14:textId="77777777" w:rsidR="0043447F" w:rsidRPr="006D0B4F" w:rsidRDefault="005D35D2" w:rsidP="00DC1BC7">
      <w:pPr>
        <w:spacing w:after="0" w:line="240" w:lineRule="auto"/>
        <w:rPr>
          <w:rFonts w:ascii="Garamond" w:hAnsi="Garamond"/>
          <w:sz w:val="24"/>
          <w:lang w:val="sv-SE"/>
        </w:rPr>
      </w:pPr>
      <w:r w:rsidRPr="006D0B4F">
        <w:rPr>
          <w:rFonts w:ascii="Garamond" w:hAnsi="Garamond"/>
          <w:sz w:val="24"/>
          <w:lang w:val="sv-SE"/>
        </w:rPr>
        <w:t>Intervjuer</w:t>
      </w:r>
      <w:r w:rsidR="0043447F" w:rsidRPr="006D0B4F">
        <w:rPr>
          <w:rFonts w:ascii="Garamond" w:hAnsi="Garamond"/>
          <w:sz w:val="24"/>
          <w:lang w:val="sv-SE"/>
        </w:rPr>
        <w:t>: Kari Lehtinen, CEO, Paroc Group Oy.</w:t>
      </w:r>
    </w:p>
    <w:p w14:paraId="3B608B7D" w14:textId="77777777" w:rsidR="0043447F" w:rsidRPr="006D0B4F" w:rsidRDefault="0043447F" w:rsidP="00DC1BC7">
      <w:pPr>
        <w:spacing w:after="0" w:line="240" w:lineRule="auto"/>
        <w:rPr>
          <w:rFonts w:ascii="Garamond" w:hAnsi="Garamond"/>
          <w:b/>
          <w:sz w:val="24"/>
          <w:lang w:val="sv-SE"/>
        </w:rPr>
      </w:pPr>
    </w:p>
    <w:p w14:paraId="01D418F9" w14:textId="77777777" w:rsidR="00FB59F6" w:rsidRPr="006D0B4F" w:rsidRDefault="006D0B4F" w:rsidP="00A05E17">
      <w:pPr>
        <w:spacing w:after="0" w:line="240" w:lineRule="auto"/>
        <w:rPr>
          <w:rFonts w:ascii="Garamond" w:hAnsi="Garamond"/>
          <w:b/>
          <w:sz w:val="24"/>
          <w:szCs w:val="24"/>
          <w:lang w:val="sv-SE"/>
        </w:rPr>
      </w:pPr>
      <w:r w:rsidRPr="006D0B4F">
        <w:rPr>
          <w:rFonts w:ascii="Garamond" w:hAnsi="Garamond"/>
          <w:b/>
          <w:sz w:val="24"/>
          <w:szCs w:val="24"/>
          <w:lang w:val="sv-SE"/>
        </w:rPr>
        <w:t>Begäran om intervjuer:</w:t>
      </w:r>
    </w:p>
    <w:p w14:paraId="40CEC4C6" w14:textId="77777777" w:rsidR="00A05E17" w:rsidRDefault="00A05E17" w:rsidP="00A05E17">
      <w:pPr>
        <w:spacing w:after="0" w:line="240" w:lineRule="auto"/>
        <w:rPr>
          <w:rFonts w:ascii="Garamond" w:hAnsi="Garamond"/>
          <w:sz w:val="24"/>
          <w:szCs w:val="24"/>
          <w:lang w:val="sv-SE"/>
        </w:rPr>
      </w:pPr>
      <w:r w:rsidRPr="006D0B4F">
        <w:rPr>
          <w:rFonts w:ascii="Garamond" w:hAnsi="Garamond"/>
          <w:sz w:val="24"/>
          <w:szCs w:val="24"/>
          <w:lang w:val="sv-SE"/>
        </w:rPr>
        <w:t xml:space="preserve">Maria Mehner, </w:t>
      </w:r>
      <w:r w:rsidR="005D35D2" w:rsidRPr="006D0B4F">
        <w:rPr>
          <w:rFonts w:ascii="Garamond" w:hAnsi="Garamond"/>
          <w:sz w:val="24"/>
          <w:szCs w:val="24"/>
          <w:lang w:val="sv-SE"/>
        </w:rPr>
        <w:t>Kom</w:t>
      </w:r>
      <w:r w:rsidR="00FB59F6" w:rsidRPr="006D0B4F">
        <w:rPr>
          <w:rFonts w:ascii="Garamond" w:hAnsi="Garamond"/>
          <w:sz w:val="24"/>
          <w:szCs w:val="24"/>
          <w:lang w:val="sv-SE"/>
        </w:rPr>
        <w:t>munikations</w:t>
      </w:r>
      <w:r w:rsidR="005D35D2" w:rsidRPr="006D0B4F">
        <w:rPr>
          <w:rFonts w:ascii="Garamond" w:hAnsi="Garamond"/>
          <w:sz w:val="24"/>
          <w:szCs w:val="24"/>
          <w:lang w:val="sv-SE"/>
        </w:rPr>
        <w:t>chef Skandinavien</w:t>
      </w:r>
      <w:r w:rsidRPr="006D0B4F">
        <w:rPr>
          <w:rFonts w:ascii="Garamond" w:hAnsi="Garamond"/>
          <w:sz w:val="24"/>
          <w:szCs w:val="24"/>
          <w:lang w:val="sv-SE"/>
        </w:rPr>
        <w:t xml:space="preserve">, </w:t>
      </w:r>
      <w:r w:rsidR="00FB59F6" w:rsidRPr="006D0B4F">
        <w:rPr>
          <w:rFonts w:ascii="Garamond" w:hAnsi="Garamond"/>
          <w:sz w:val="24"/>
          <w:szCs w:val="24"/>
          <w:lang w:val="sv-SE"/>
        </w:rPr>
        <w:t xml:space="preserve">Tel. </w:t>
      </w:r>
      <w:r w:rsidRPr="006D0B4F">
        <w:rPr>
          <w:rFonts w:ascii="Garamond" w:hAnsi="Garamond"/>
          <w:sz w:val="24"/>
          <w:szCs w:val="24"/>
          <w:lang w:val="sv-SE"/>
        </w:rPr>
        <w:t xml:space="preserve">+46 500 - 46 91 78 </w:t>
      </w:r>
    </w:p>
    <w:p w14:paraId="575FC23D" w14:textId="77777777" w:rsidR="006D0B4F" w:rsidRPr="006D0B4F" w:rsidRDefault="00BE008B" w:rsidP="00A05E17">
      <w:pPr>
        <w:spacing w:after="0" w:line="240" w:lineRule="auto"/>
        <w:rPr>
          <w:rFonts w:ascii="Garamond" w:hAnsi="Garamond"/>
          <w:sz w:val="24"/>
          <w:szCs w:val="24"/>
          <w:lang w:val="sv-SE"/>
        </w:rPr>
      </w:pPr>
      <w:hyperlink r:id="rId7" w:history="1">
        <w:r w:rsidR="006D0B4F" w:rsidRPr="00252847">
          <w:rPr>
            <w:rStyle w:val="Hyperlnk"/>
            <w:rFonts w:ascii="Garamond" w:hAnsi="Garamond"/>
            <w:sz w:val="24"/>
            <w:szCs w:val="24"/>
            <w:lang w:val="sv-SE"/>
          </w:rPr>
          <w:t>maria.mehner@paroc.com</w:t>
        </w:r>
      </w:hyperlink>
      <w:r w:rsidR="006D0B4F">
        <w:rPr>
          <w:rFonts w:ascii="Garamond" w:hAnsi="Garamond"/>
          <w:sz w:val="24"/>
          <w:szCs w:val="24"/>
          <w:lang w:val="sv-SE"/>
        </w:rPr>
        <w:t xml:space="preserve"> </w:t>
      </w:r>
    </w:p>
    <w:p w14:paraId="0FAB74A1" w14:textId="77777777" w:rsidR="006D0B4F" w:rsidRPr="006D0B4F" w:rsidRDefault="006D0B4F" w:rsidP="00A05E17">
      <w:pPr>
        <w:spacing w:after="0" w:line="240" w:lineRule="auto"/>
        <w:rPr>
          <w:rFonts w:ascii="Garamond" w:hAnsi="Garamond"/>
          <w:lang w:val="sv-SE"/>
        </w:rPr>
      </w:pPr>
    </w:p>
    <w:p w14:paraId="3FA60F7E" w14:textId="77777777" w:rsidR="006D0B4F" w:rsidRPr="006D0B4F" w:rsidRDefault="006D0B4F" w:rsidP="00A05E17">
      <w:pPr>
        <w:spacing w:after="0" w:line="240" w:lineRule="auto"/>
        <w:rPr>
          <w:rFonts w:ascii="Garamond" w:hAnsi="Garamond"/>
          <w:b/>
          <w:lang w:val="sv-SE"/>
        </w:rPr>
      </w:pPr>
    </w:p>
    <w:p w14:paraId="60AD27CB" w14:textId="77777777" w:rsidR="006D0B4F" w:rsidRPr="006D0B4F" w:rsidRDefault="006D0B4F" w:rsidP="00A05E17">
      <w:pPr>
        <w:spacing w:after="0" w:line="240" w:lineRule="auto"/>
        <w:rPr>
          <w:rFonts w:ascii="Garamond" w:hAnsi="Garamond"/>
          <w:b/>
          <w:lang w:val="sv-SE"/>
        </w:rPr>
      </w:pPr>
    </w:p>
    <w:p w14:paraId="6DDC7A79" w14:textId="77777777" w:rsidR="006D0B4F" w:rsidRPr="006D0B4F" w:rsidRDefault="006D0B4F" w:rsidP="00A05E17">
      <w:pPr>
        <w:spacing w:after="0" w:line="240" w:lineRule="auto"/>
        <w:rPr>
          <w:rFonts w:ascii="Garamond" w:hAnsi="Garamond"/>
          <w:b/>
          <w:lang w:val="sv-SE"/>
        </w:rPr>
      </w:pPr>
    </w:p>
    <w:p w14:paraId="3E536B18" w14:textId="77777777" w:rsidR="006D0B4F" w:rsidRPr="006D0B4F" w:rsidRDefault="006D0B4F" w:rsidP="00A05E17">
      <w:pPr>
        <w:spacing w:after="0" w:line="240" w:lineRule="auto"/>
        <w:rPr>
          <w:rFonts w:ascii="Garamond" w:hAnsi="Garamond"/>
          <w:b/>
          <w:lang w:val="sv-SE"/>
        </w:rPr>
      </w:pPr>
    </w:p>
    <w:p w14:paraId="21404A5E" w14:textId="77777777" w:rsidR="006D0B4F" w:rsidRPr="006D0B4F" w:rsidRDefault="006D0B4F" w:rsidP="00A05E17">
      <w:pPr>
        <w:spacing w:after="0" w:line="240" w:lineRule="auto"/>
        <w:rPr>
          <w:rFonts w:ascii="Garamond" w:hAnsi="Garamond"/>
          <w:b/>
          <w:lang w:val="sv-SE"/>
        </w:rPr>
      </w:pPr>
    </w:p>
    <w:p w14:paraId="3A71B909" w14:textId="77777777" w:rsidR="006D0B4F" w:rsidRPr="006D0B4F" w:rsidRDefault="006D0B4F" w:rsidP="006D0B4F">
      <w:pPr>
        <w:spacing w:line="280" w:lineRule="auto"/>
        <w:rPr>
          <w:rFonts w:ascii="Garamond" w:hAnsi="Garamond"/>
          <w:i/>
          <w:lang w:val="sv-FI"/>
        </w:rPr>
      </w:pPr>
      <w:r w:rsidRPr="006D0B4F">
        <w:rPr>
          <w:rFonts w:ascii="Garamond" w:hAnsi="Garamond"/>
          <w:i/>
          <w:szCs w:val="24"/>
          <w:lang w:val="sv-FI"/>
        </w:rPr>
        <w:t>Paroc är den ledande tillverkaren av energieffektiva isoleringslösningar i Östersjöområdet. Hörnstenarna för vår verksamhet är kund- och marknadsorientering, kontinuerlig innovation, lönsam tillväxt och hållbar utveckling. Parocs produkter består av byggnadsisolering, teknisk isolering, fartygsisolering, isolering för sandwichelement och akustikprodukter. Produkterna tillverkas i Finland, Sverige, Litauen och Polen samt från år 2013 även i Ryssland. Paroc har försäljnings- och representationskontor i 14 länder i Europa. Paroc Group ägs av ett antal banker och andra institutionella investerare samt av Paroc-anställda som minoritetsägare</w:t>
      </w:r>
      <w:r w:rsidRPr="006D0B4F">
        <w:rPr>
          <w:rFonts w:ascii="Garamond" w:hAnsi="Garamond"/>
          <w:szCs w:val="24"/>
          <w:lang w:val="sv-FI"/>
        </w:rPr>
        <w:t>.</w:t>
      </w:r>
      <w:r w:rsidRPr="006D0B4F">
        <w:rPr>
          <w:rFonts w:ascii="Garamond" w:hAnsi="Garamond"/>
          <w:i/>
          <w:szCs w:val="24"/>
          <w:lang w:val="sv-FI"/>
        </w:rPr>
        <w:t xml:space="preserve"> År 2012 uppgick vår omsättning till 430 miljoner euro och antalet anställda var i genomsnitt 2 019.</w:t>
      </w:r>
    </w:p>
    <w:p w14:paraId="37D473A6" w14:textId="77777777" w:rsidR="006D0B4F" w:rsidRPr="006D0B4F" w:rsidRDefault="006D0B4F" w:rsidP="00A05E17">
      <w:pPr>
        <w:spacing w:after="0" w:line="240" w:lineRule="auto"/>
        <w:rPr>
          <w:rFonts w:asciiTheme="majorHAnsi" w:hAnsiTheme="majorHAnsi"/>
          <w:b/>
          <w:lang w:val="sv-FI"/>
        </w:rPr>
      </w:pPr>
    </w:p>
    <w:sectPr w:rsidR="006D0B4F" w:rsidRPr="006D0B4F" w:rsidSect="008F4472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908F" w14:textId="77777777" w:rsidR="0090206E" w:rsidRDefault="0090206E" w:rsidP="00086EBA">
      <w:pPr>
        <w:spacing w:after="0" w:line="240" w:lineRule="auto"/>
      </w:pPr>
      <w:r>
        <w:separator/>
      </w:r>
    </w:p>
  </w:endnote>
  <w:endnote w:type="continuationSeparator" w:id="0">
    <w:p w14:paraId="0F190D04" w14:textId="77777777" w:rsidR="0090206E" w:rsidRDefault="0090206E" w:rsidP="0008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577ED" w14:textId="77777777" w:rsidR="0090206E" w:rsidRDefault="0090206E" w:rsidP="00086EBA">
      <w:pPr>
        <w:spacing w:after="0" w:line="240" w:lineRule="auto"/>
      </w:pPr>
      <w:r>
        <w:separator/>
      </w:r>
    </w:p>
  </w:footnote>
  <w:footnote w:type="continuationSeparator" w:id="0">
    <w:p w14:paraId="79A56372" w14:textId="77777777" w:rsidR="0090206E" w:rsidRDefault="0090206E" w:rsidP="0008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93A73" w14:textId="77777777" w:rsidR="00A47B95" w:rsidRPr="001D4D2D" w:rsidRDefault="00A47B95" w:rsidP="00086EBA">
    <w:pPr>
      <w:pStyle w:val="Sidhuvud"/>
      <w:jc w:val="both"/>
      <w:rPr>
        <w:rFonts w:ascii="Garamond" w:hAnsi="Garamond"/>
        <w:lang w:val="sv-SE"/>
      </w:rPr>
    </w:pPr>
    <w:r w:rsidRPr="001D4D2D">
      <w:rPr>
        <w:rFonts w:ascii="Garamond" w:hAnsi="Garamond"/>
        <w:lang w:val="sv-SE"/>
      </w:rPr>
      <w:t>Pressmeddelande</w:t>
    </w:r>
  </w:p>
  <w:p w14:paraId="26F45001" w14:textId="77777777" w:rsidR="00A47B95" w:rsidRPr="001D4D2D" w:rsidRDefault="00A47B95" w:rsidP="00086EBA">
    <w:pPr>
      <w:pStyle w:val="Sidhuvud"/>
      <w:rPr>
        <w:rFonts w:ascii="Garamond" w:hAnsi="Garamond"/>
        <w:lang w:val="sv-SE"/>
      </w:rPr>
    </w:pPr>
    <w:r>
      <w:rPr>
        <w:rFonts w:ascii="Garamond" w:hAnsi="Garamond"/>
        <w:lang w:val="sv-SE"/>
      </w:rPr>
      <w:t>28</w:t>
    </w:r>
    <w:r w:rsidRPr="001D4D2D">
      <w:rPr>
        <w:rFonts w:ascii="Garamond" w:hAnsi="Garamond"/>
        <w:lang w:val="sv-SE"/>
      </w:rPr>
      <w:t>.5.2013</w:t>
    </w:r>
    <w:r w:rsidRPr="000E6283">
      <w:rPr>
        <w:rFonts w:ascii="Garamond" w:hAnsi="Garamond"/>
        <w:noProof/>
        <w:lang w:val="sv-SE" w:eastAsia="sv-SE"/>
      </w:rPr>
      <w:drawing>
        <wp:anchor distT="0" distB="0" distL="114300" distR="114300" simplePos="0" relativeHeight="251663360" behindDoc="1" locked="1" layoutInCell="0" allowOverlap="1" wp14:anchorId="37974D0F" wp14:editId="42741775">
          <wp:simplePos x="0" y="0"/>
          <wp:positionH relativeFrom="page">
            <wp:posOffset>5203825</wp:posOffset>
          </wp:positionH>
          <wp:positionV relativeFrom="page">
            <wp:posOffset>118110</wp:posOffset>
          </wp:positionV>
          <wp:extent cx="2307590" cy="720090"/>
          <wp:effectExtent l="0" t="0" r="0" b="0"/>
          <wp:wrapNone/>
          <wp:docPr id="4" name="Picture 2" descr="Paroc_tunnus_________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oc_tunnus___________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lang w:val="sv-SE"/>
      </w:rPr>
      <w:t xml:space="preserve"> fri att publiceras kl. 16.00</w:t>
    </w:r>
  </w:p>
  <w:p w14:paraId="05AE0484" w14:textId="77777777" w:rsidR="00A47B95" w:rsidRPr="00086EBA" w:rsidRDefault="00A47B95" w:rsidP="00086EBA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4B"/>
    <w:rsid w:val="00000518"/>
    <w:rsid w:val="0002041B"/>
    <w:rsid w:val="000312F8"/>
    <w:rsid w:val="00052CA3"/>
    <w:rsid w:val="00064790"/>
    <w:rsid w:val="000806D9"/>
    <w:rsid w:val="00085713"/>
    <w:rsid w:val="00086EBA"/>
    <w:rsid w:val="000A2065"/>
    <w:rsid w:val="000B0A4A"/>
    <w:rsid w:val="000F7EDD"/>
    <w:rsid w:val="001043BB"/>
    <w:rsid w:val="00120D26"/>
    <w:rsid w:val="00127632"/>
    <w:rsid w:val="00130099"/>
    <w:rsid w:val="001445AC"/>
    <w:rsid w:val="00156926"/>
    <w:rsid w:val="00164D8E"/>
    <w:rsid w:val="0017519D"/>
    <w:rsid w:val="00184C67"/>
    <w:rsid w:val="001A5E7B"/>
    <w:rsid w:val="001C39AC"/>
    <w:rsid w:val="001C4C5D"/>
    <w:rsid w:val="001F22BC"/>
    <w:rsid w:val="00220092"/>
    <w:rsid w:val="002D0C0F"/>
    <w:rsid w:val="002F2E7B"/>
    <w:rsid w:val="00316FED"/>
    <w:rsid w:val="00351B13"/>
    <w:rsid w:val="00353BA8"/>
    <w:rsid w:val="0036040B"/>
    <w:rsid w:val="00364448"/>
    <w:rsid w:val="003717C6"/>
    <w:rsid w:val="0038298E"/>
    <w:rsid w:val="00387797"/>
    <w:rsid w:val="003D6313"/>
    <w:rsid w:val="003E0EE1"/>
    <w:rsid w:val="003E1523"/>
    <w:rsid w:val="003E4CFC"/>
    <w:rsid w:val="003F2633"/>
    <w:rsid w:val="00402DA1"/>
    <w:rsid w:val="00411E42"/>
    <w:rsid w:val="0043447F"/>
    <w:rsid w:val="00436E54"/>
    <w:rsid w:val="00437359"/>
    <w:rsid w:val="004405F9"/>
    <w:rsid w:val="004B4755"/>
    <w:rsid w:val="004D7A22"/>
    <w:rsid w:val="004E2C14"/>
    <w:rsid w:val="00535192"/>
    <w:rsid w:val="00547B25"/>
    <w:rsid w:val="0055724B"/>
    <w:rsid w:val="00571C0C"/>
    <w:rsid w:val="00590FA7"/>
    <w:rsid w:val="005917BD"/>
    <w:rsid w:val="005A7D55"/>
    <w:rsid w:val="005C6256"/>
    <w:rsid w:val="005D35D2"/>
    <w:rsid w:val="005F2B81"/>
    <w:rsid w:val="00616245"/>
    <w:rsid w:val="00616C85"/>
    <w:rsid w:val="006548E3"/>
    <w:rsid w:val="006A27A5"/>
    <w:rsid w:val="006A5FCF"/>
    <w:rsid w:val="006C49D8"/>
    <w:rsid w:val="006D0B4F"/>
    <w:rsid w:val="006E3A1C"/>
    <w:rsid w:val="006F6C1D"/>
    <w:rsid w:val="00730810"/>
    <w:rsid w:val="007334CA"/>
    <w:rsid w:val="00751ED0"/>
    <w:rsid w:val="00760959"/>
    <w:rsid w:val="00772C63"/>
    <w:rsid w:val="0077385B"/>
    <w:rsid w:val="00787293"/>
    <w:rsid w:val="007C3575"/>
    <w:rsid w:val="007F1D61"/>
    <w:rsid w:val="008108D8"/>
    <w:rsid w:val="0081374F"/>
    <w:rsid w:val="00820892"/>
    <w:rsid w:val="00830E0B"/>
    <w:rsid w:val="0083616D"/>
    <w:rsid w:val="008A371A"/>
    <w:rsid w:val="008F4472"/>
    <w:rsid w:val="0090206E"/>
    <w:rsid w:val="009164EC"/>
    <w:rsid w:val="00955235"/>
    <w:rsid w:val="009C046C"/>
    <w:rsid w:val="009C08B0"/>
    <w:rsid w:val="009D461C"/>
    <w:rsid w:val="009E41D5"/>
    <w:rsid w:val="00A05E17"/>
    <w:rsid w:val="00A120F3"/>
    <w:rsid w:val="00A1505D"/>
    <w:rsid w:val="00A20E7A"/>
    <w:rsid w:val="00A43247"/>
    <w:rsid w:val="00A47B95"/>
    <w:rsid w:val="00A52615"/>
    <w:rsid w:val="00A533A8"/>
    <w:rsid w:val="00A56880"/>
    <w:rsid w:val="00A6740D"/>
    <w:rsid w:val="00A718EC"/>
    <w:rsid w:val="00A71B5D"/>
    <w:rsid w:val="00A723A7"/>
    <w:rsid w:val="00A75D36"/>
    <w:rsid w:val="00A75E6F"/>
    <w:rsid w:val="00AA75E0"/>
    <w:rsid w:val="00AB15B2"/>
    <w:rsid w:val="00AC0E26"/>
    <w:rsid w:val="00AE50E2"/>
    <w:rsid w:val="00B52270"/>
    <w:rsid w:val="00B8693E"/>
    <w:rsid w:val="00BD223A"/>
    <w:rsid w:val="00BD2F5D"/>
    <w:rsid w:val="00BE008B"/>
    <w:rsid w:val="00C044F3"/>
    <w:rsid w:val="00C3168D"/>
    <w:rsid w:val="00C84A0A"/>
    <w:rsid w:val="00CA1897"/>
    <w:rsid w:val="00CD0B9D"/>
    <w:rsid w:val="00CF1899"/>
    <w:rsid w:val="00CF7408"/>
    <w:rsid w:val="00D260E4"/>
    <w:rsid w:val="00D32A45"/>
    <w:rsid w:val="00D46A8F"/>
    <w:rsid w:val="00DA404B"/>
    <w:rsid w:val="00DC087F"/>
    <w:rsid w:val="00DC1BC7"/>
    <w:rsid w:val="00DC2A1A"/>
    <w:rsid w:val="00E02EA3"/>
    <w:rsid w:val="00E1047F"/>
    <w:rsid w:val="00E10B32"/>
    <w:rsid w:val="00E50CE1"/>
    <w:rsid w:val="00E51711"/>
    <w:rsid w:val="00E75169"/>
    <w:rsid w:val="00EA7E88"/>
    <w:rsid w:val="00EE0C10"/>
    <w:rsid w:val="00EE719A"/>
    <w:rsid w:val="00F351BC"/>
    <w:rsid w:val="00F63CF8"/>
    <w:rsid w:val="00F665A9"/>
    <w:rsid w:val="00F66CFA"/>
    <w:rsid w:val="00F9776A"/>
    <w:rsid w:val="00FA6DD1"/>
    <w:rsid w:val="00FB56AE"/>
    <w:rsid w:val="00FB59F6"/>
    <w:rsid w:val="00FD3FE1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A81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4B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Heading1Char"/>
    <w:uiPriority w:val="9"/>
    <w:qFormat/>
    <w:rsid w:val="00547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Heading2Char"/>
    <w:uiPriority w:val="9"/>
    <w:qFormat/>
    <w:rsid w:val="00C8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A404B"/>
    <w:rPr>
      <w:color w:val="0000FF"/>
      <w:u w:val="single"/>
    </w:rPr>
  </w:style>
  <w:style w:type="paragraph" w:styleId="Bubbeltext">
    <w:name w:val="Balloon Text"/>
    <w:basedOn w:val="Normal"/>
    <w:link w:val="BalloonTextChar"/>
    <w:uiPriority w:val="99"/>
    <w:semiHidden/>
    <w:unhideWhenUsed/>
    <w:rsid w:val="00FE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tycketypsnitt"/>
    <w:link w:val="Bubbeltext"/>
    <w:uiPriority w:val="99"/>
    <w:semiHidden/>
    <w:rsid w:val="00FE2620"/>
    <w:rPr>
      <w:rFonts w:ascii="Tahoma" w:eastAsia="Calibri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CF1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Betoning2">
    <w:name w:val="Strong"/>
    <w:basedOn w:val="Standardstycketypsnitt"/>
    <w:uiPriority w:val="22"/>
    <w:qFormat/>
    <w:rsid w:val="00FB56AE"/>
    <w:rPr>
      <w:b/>
      <w:bCs/>
    </w:rPr>
  </w:style>
  <w:style w:type="character" w:customStyle="1" w:styleId="Heading2Char">
    <w:name w:val="Heading 2 Char"/>
    <w:basedOn w:val="Standardstycketypsnitt"/>
    <w:link w:val="Rubrik2"/>
    <w:uiPriority w:val="9"/>
    <w:rsid w:val="00C84A0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Heading1Char">
    <w:name w:val="Heading 1 Char"/>
    <w:basedOn w:val="Standardstycketypsnitt"/>
    <w:link w:val="Rubrik1"/>
    <w:uiPriority w:val="9"/>
    <w:rsid w:val="00547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ption1">
    <w:name w:val="Caption1"/>
    <w:basedOn w:val="Standardstycketypsnitt"/>
    <w:rsid w:val="0038298E"/>
  </w:style>
  <w:style w:type="paragraph" w:styleId="Oformateradtext">
    <w:name w:val="Plain Text"/>
    <w:basedOn w:val="Normal"/>
    <w:link w:val="PlainTextChar"/>
    <w:uiPriority w:val="99"/>
    <w:unhideWhenUsed/>
    <w:rsid w:val="00BD223A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Standardstycketypsnitt"/>
    <w:link w:val="Oformateradtext"/>
    <w:uiPriority w:val="99"/>
    <w:rsid w:val="00BD223A"/>
    <w:rPr>
      <w:rFonts w:ascii="Consolas" w:hAnsi="Consolas" w:cs="Consolas"/>
      <w:sz w:val="21"/>
      <w:szCs w:val="21"/>
    </w:rPr>
  </w:style>
  <w:style w:type="character" w:styleId="Kommentarsreferens">
    <w:name w:val="annotation reference"/>
    <w:basedOn w:val="Standardstycketypsnitt"/>
    <w:uiPriority w:val="99"/>
    <w:semiHidden/>
    <w:unhideWhenUsed/>
    <w:rsid w:val="00D260E4"/>
    <w:rPr>
      <w:sz w:val="16"/>
      <w:szCs w:val="16"/>
    </w:rPr>
  </w:style>
  <w:style w:type="paragraph" w:styleId="Kommentarer">
    <w:name w:val="annotation text"/>
    <w:basedOn w:val="Normal"/>
    <w:link w:val="CommentTextChar"/>
    <w:uiPriority w:val="99"/>
    <w:semiHidden/>
    <w:unhideWhenUsed/>
    <w:rsid w:val="00D26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Standardstycketypsnitt"/>
    <w:link w:val="Kommentarer"/>
    <w:uiPriority w:val="99"/>
    <w:semiHidden/>
    <w:rsid w:val="00D260E4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CommentSubjectChar"/>
    <w:uiPriority w:val="99"/>
    <w:semiHidden/>
    <w:unhideWhenUsed/>
    <w:rsid w:val="00D260E4"/>
    <w:rPr>
      <w:b/>
      <w:bCs/>
    </w:rPr>
  </w:style>
  <w:style w:type="character" w:customStyle="1" w:styleId="CommentSubjectChar">
    <w:name w:val="Comment Subject Char"/>
    <w:basedOn w:val="CommentTextChar"/>
    <w:link w:val="Kommentarsmne"/>
    <w:uiPriority w:val="99"/>
    <w:semiHidden/>
    <w:rsid w:val="00D260E4"/>
    <w:rPr>
      <w:rFonts w:ascii="Calibri" w:eastAsia="Calibri" w:hAnsi="Calibri" w:cs="Times New Roman"/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86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086EBA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086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086E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4B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Heading1Char"/>
    <w:uiPriority w:val="9"/>
    <w:qFormat/>
    <w:rsid w:val="00547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Heading2Char"/>
    <w:uiPriority w:val="9"/>
    <w:qFormat/>
    <w:rsid w:val="00C8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A404B"/>
    <w:rPr>
      <w:color w:val="0000FF"/>
      <w:u w:val="single"/>
    </w:rPr>
  </w:style>
  <w:style w:type="paragraph" w:styleId="Bubbeltext">
    <w:name w:val="Balloon Text"/>
    <w:basedOn w:val="Normal"/>
    <w:link w:val="BalloonTextChar"/>
    <w:uiPriority w:val="99"/>
    <w:semiHidden/>
    <w:unhideWhenUsed/>
    <w:rsid w:val="00FE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tycketypsnitt"/>
    <w:link w:val="Bubbeltext"/>
    <w:uiPriority w:val="99"/>
    <w:semiHidden/>
    <w:rsid w:val="00FE2620"/>
    <w:rPr>
      <w:rFonts w:ascii="Tahoma" w:eastAsia="Calibri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CF1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Betoning2">
    <w:name w:val="Strong"/>
    <w:basedOn w:val="Standardstycketypsnitt"/>
    <w:uiPriority w:val="22"/>
    <w:qFormat/>
    <w:rsid w:val="00FB56AE"/>
    <w:rPr>
      <w:b/>
      <w:bCs/>
    </w:rPr>
  </w:style>
  <w:style w:type="character" w:customStyle="1" w:styleId="Heading2Char">
    <w:name w:val="Heading 2 Char"/>
    <w:basedOn w:val="Standardstycketypsnitt"/>
    <w:link w:val="Rubrik2"/>
    <w:uiPriority w:val="9"/>
    <w:rsid w:val="00C84A0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Heading1Char">
    <w:name w:val="Heading 1 Char"/>
    <w:basedOn w:val="Standardstycketypsnitt"/>
    <w:link w:val="Rubrik1"/>
    <w:uiPriority w:val="9"/>
    <w:rsid w:val="00547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ption1">
    <w:name w:val="Caption1"/>
    <w:basedOn w:val="Standardstycketypsnitt"/>
    <w:rsid w:val="0038298E"/>
  </w:style>
  <w:style w:type="paragraph" w:styleId="Oformateradtext">
    <w:name w:val="Plain Text"/>
    <w:basedOn w:val="Normal"/>
    <w:link w:val="PlainTextChar"/>
    <w:uiPriority w:val="99"/>
    <w:unhideWhenUsed/>
    <w:rsid w:val="00BD223A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Standardstycketypsnitt"/>
    <w:link w:val="Oformateradtext"/>
    <w:uiPriority w:val="99"/>
    <w:rsid w:val="00BD223A"/>
    <w:rPr>
      <w:rFonts w:ascii="Consolas" w:hAnsi="Consolas" w:cs="Consolas"/>
      <w:sz w:val="21"/>
      <w:szCs w:val="21"/>
    </w:rPr>
  </w:style>
  <w:style w:type="character" w:styleId="Kommentarsreferens">
    <w:name w:val="annotation reference"/>
    <w:basedOn w:val="Standardstycketypsnitt"/>
    <w:uiPriority w:val="99"/>
    <w:semiHidden/>
    <w:unhideWhenUsed/>
    <w:rsid w:val="00D260E4"/>
    <w:rPr>
      <w:sz w:val="16"/>
      <w:szCs w:val="16"/>
    </w:rPr>
  </w:style>
  <w:style w:type="paragraph" w:styleId="Kommentarer">
    <w:name w:val="annotation text"/>
    <w:basedOn w:val="Normal"/>
    <w:link w:val="CommentTextChar"/>
    <w:uiPriority w:val="99"/>
    <w:semiHidden/>
    <w:unhideWhenUsed/>
    <w:rsid w:val="00D26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Standardstycketypsnitt"/>
    <w:link w:val="Kommentarer"/>
    <w:uiPriority w:val="99"/>
    <w:semiHidden/>
    <w:rsid w:val="00D260E4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CommentSubjectChar"/>
    <w:uiPriority w:val="99"/>
    <w:semiHidden/>
    <w:unhideWhenUsed/>
    <w:rsid w:val="00D260E4"/>
    <w:rPr>
      <w:b/>
      <w:bCs/>
    </w:rPr>
  </w:style>
  <w:style w:type="character" w:customStyle="1" w:styleId="CommentSubjectChar">
    <w:name w:val="Comment Subject Char"/>
    <w:basedOn w:val="CommentTextChar"/>
    <w:link w:val="Kommentarsmne"/>
    <w:uiPriority w:val="99"/>
    <w:semiHidden/>
    <w:rsid w:val="00D260E4"/>
    <w:rPr>
      <w:rFonts w:ascii="Calibri" w:eastAsia="Calibri" w:hAnsi="Calibri" w:cs="Times New Roman"/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86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086EBA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086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086E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869">
                      <w:marLeft w:val="10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4435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634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976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9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a.mehner@paroc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2388</Characters>
  <Application>Microsoft Macintosh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Miltton Oy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maria.vaismaa@miltton.fi</dc:creator>
  <cp:lastModifiedBy>Anders</cp:lastModifiedBy>
  <cp:revision>6</cp:revision>
  <cp:lastPrinted>2013-05-28T13:38:00Z</cp:lastPrinted>
  <dcterms:created xsi:type="dcterms:W3CDTF">2013-05-28T13:34:00Z</dcterms:created>
  <dcterms:modified xsi:type="dcterms:W3CDTF">2013-05-28T13:38:00Z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-1504124711</vt:i4>
  </property>
  <property fmtid="{D5CDD505-2E9C-101B-9397-08002B2CF9AE}" pid="4" name="_EmailSubject">
    <vt:lpwstr>Pressmeddelande för kommentarer</vt:lpwstr>
  </property>
  <property fmtid="{D5CDD505-2E9C-101B-9397-08002B2CF9AE}" pid="5" name="_AuthorEmail">
    <vt:lpwstr>Maria.Mehner@paroc.com</vt:lpwstr>
  </property>
  <property fmtid="{D5CDD505-2E9C-101B-9397-08002B2CF9AE}" pid="6" name="_AuthorEmailDisplayName">
    <vt:lpwstr>Mehner Maria</vt:lpwstr>
  </property>
  <property fmtid="{D5CDD505-2E9C-101B-9397-08002B2CF9AE}" pid="7" name="_PreviousAdHocReviewCycleID">
    <vt:i4>1039191348</vt:i4>
  </property>
</Properties>
</file>