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E632" w14:textId="269F9995" w:rsidR="00FD1533" w:rsidRPr="00EC65E8" w:rsidRDefault="00FD1533" w:rsidP="000C60C4">
      <w:pPr>
        <w:rPr>
          <w:rFonts w:asciiTheme="majorHAnsi" w:hAnsiTheme="majorHAnsi"/>
          <w:b/>
          <w:sz w:val="32"/>
          <w:szCs w:val="32"/>
        </w:rPr>
      </w:pPr>
      <w:r w:rsidRPr="00EC65E8">
        <w:rPr>
          <w:rFonts w:asciiTheme="majorHAnsi" w:hAnsiTheme="majorHAnsi"/>
          <w:b/>
          <w:sz w:val="32"/>
          <w:szCs w:val="32"/>
        </w:rPr>
        <w:t>Bordtennis-VM hyllas av både besökare och Halmstadbor</w:t>
      </w:r>
    </w:p>
    <w:p w14:paraId="755A115D" w14:textId="77777777" w:rsidR="002D613D" w:rsidRDefault="002D613D" w:rsidP="000C60C4">
      <w:pPr>
        <w:rPr>
          <w:rFonts w:asciiTheme="majorHAnsi" w:hAnsiTheme="majorHAnsi"/>
          <w:color w:val="9BBB59" w:themeColor="accent3"/>
          <w:sz w:val="22"/>
          <w:szCs w:val="22"/>
        </w:rPr>
      </w:pPr>
    </w:p>
    <w:p w14:paraId="4FA09C1E" w14:textId="1C6BF48C" w:rsidR="000C60C4" w:rsidRPr="002D613D" w:rsidRDefault="00FD1533" w:rsidP="000C60C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När lag-VM i bordtennis 2018 nu summeras kan det inte beskrivas som något annat än en succé. </w:t>
      </w:r>
      <w:r w:rsidR="00611731">
        <w:rPr>
          <w:rFonts w:asciiTheme="majorHAnsi" w:hAnsiTheme="majorHAnsi"/>
          <w:b/>
          <w:sz w:val="22"/>
          <w:szCs w:val="22"/>
        </w:rPr>
        <w:t>Såväl nöjda turister som stolta Halmstadbor ger mycket höga betyg till stadens största evenemang någonsin.</w:t>
      </w:r>
    </w:p>
    <w:p w14:paraId="5F921632" w14:textId="77777777" w:rsidR="000C60C4" w:rsidRPr="0009386F" w:rsidRDefault="000C60C4" w:rsidP="000C60C4">
      <w:pPr>
        <w:rPr>
          <w:rFonts w:asciiTheme="majorHAnsi" w:hAnsiTheme="majorHAnsi"/>
          <w:sz w:val="22"/>
          <w:szCs w:val="22"/>
        </w:rPr>
      </w:pPr>
    </w:p>
    <w:p w14:paraId="45132ECB" w14:textId="7FA21060" w:rsidR="0057174E" w:rsidRDefault="00AA059A" w:rsidP="000C60C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Lag-VM i bordtennis 2018 följdes inte bara </w:t>
      </w:r>
      <w:r w:rsidR="00EC65E8">
        <w:rPr>
          <w:rFonts w:asciiTheme="majorHAnsi" w:hAnsiTheme="majorHAnsi"/>
          <w:sz w:val="22"/>
          <w:szCs w:val="22"/>
        </w:rPr>
        <w:t xml:space="preserve">av </w:t>
      </w:r>
      <w:r w:rsidR="002C1648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 xml:space="preserve">v-tittare världen över, utan lockade också publik till Halmstad Arena </w:t>
      </w:r>
      <w:r w:rsidR="00D062CE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 xml:space="preserve">är </w:t>
      </w:r>
      <w:r w:rsidR="00D062CE">
        <w:rPr>
          <w:rFonts w:asciiTheme="majorHAnsi" w:hAnsiTheme="majorHAnsi"/>
          <w:sz w:val="22"/>
          <w:szCs w:val="22"/>
        </w:rPr>
        <w:t>mästerskapet spelades</w:t>
      </w:r>
      <w:r>
        <w:rPr>
          <w:rFonts w:asciiTheme="majorHAnsi" w:hAnsiTheme="majorHAnsi"/>
          <w:sz w:val="22"/>
          <w:szCs w:val="22"/>
        </w:rPr>
        <w:t xml:space="preserve"> </w:t>
      </w:r>
      <w:r w:rsidR="00D062CE">
        <w:rPr>
          <w:rFonts w:asciiTheme="majorHAnsi" w:hAnsiTheme="majorHAnsi"/>
          <w:sz w:val="22"/>
          <w:szCs w:val="22"/>
        </w:rPr>
        <w:t>d</w:t>
      </w:r>
      <w:r>
        <w:rPr>
          <w:rFonts w:asciiTheme="majorHAnsi" w:hAnsiTheme="majorHAnsi"/>
          <w:sz w:val="22"/>
          <w:szCs w:val="22"/>
        </w:rPr>
        <w:t>en 29 april–6 maj.</w:t>
      </w:r>
      <w:r w:rsidR="00D062CE">
        <w:rPr>
          <w:rFonts w:asciiTheme="majorHAnsi" w:hAnsiTheme="majorHAnsi"/>
          <w:sz w:val="22"/>
          <w:szCs w:val="22"/>
        </w:rPr>
        <w:t xml:space="preserve"> </w:t>
      </w:r>
      <w:r w:rsidR="007431D0">
        <w:rPr>
          <w:rFonts w:asciiTheme="majorHAnsi" w:hAnsiTheme="majorHAnsi"/>
          <w:sz w:val="22"/>
          <w:szCs w:val="22"/>
        </w:rPr>
        <w:t>Den turistekonomiska rapporten visar att evenemanget hade cirka 8 850 unika besökare och sammanlagt cirka 18 000 publikbesök i arenan.</w:t>
      </w:r>
    </w:p>
    <w:p w14:paraId="6F509AF1" w14:textId="77777777" w:rsidR="00886182" w:rsidRDefault="00886182" w:rsidP="000C60C4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14:paraId="269D54C5" w14:textId="6BD0622A" w:rsidR="00AA059A" w:rsidRDefault="002C1648" w:rsidP="000C60C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– Det är svårslaget att ha besök från nära 150 nationer under mer än en veckas tid och samtidigt synas i tv för hundratals miljoner tittare. Det är</w:t>
      </w:r>
      <w:r w:rsidR="007C564E">
        <w:rPr>
          <w:rFonts w:asciiTheme="majorHAnsi" w:hAnsiTheme="majorHAnsi"/>
          <w:sz w:val="22"/>
          <w:szCs w:val="22"/>
        </w:rPr>
        <w:t xml:space="preserve"> ovärderlig PR</w:t>
      </w:r>
      <w:r>
        <w:rPr>
          <w:rFonts w:asciiTheme="majorHAnsi" w:hAnsiTheme="majorHAnsi"/>
          <w:sz w:val="22"/>
          <w:szCs w:val="22"/>
        </w:rPr>
        <w:t xml:space="preserve"> för Halmstad och Halland, säger Ann Johansson, chef projekt och evenemang, Destination Halmstad.</w:t>
      </w:r>
    </w:p>
    <w:p w14:paraId="3E96FD0C" w14:textId="77777777" w:rsidR="002C1648" w:rsidRDefault="002C1648" w:rsidP="000C60C4">
      <w:pPr>
        <w:rPr>
          <w:rFonts w:asciiTheme="majorHAnsi" w:hAnsiTheme="majorHAnsi"/>
          <w:sz w:val="22"/>
          <w:szCs w:val="22"/>
        </w:rPr>
      </w:pPr>
    </w:p>
    <w:p w14:paraId="4FEBD359" w14:textId="0DD9C8C3" w:rsidR="007431D0" w:rsidRDefault="00886182" w:rsidP="000C60C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Turisterna som besökte bordtennis-VM ger sin vistelse </w:t>
      </w:r>
      <w:r w:rsidR="00596F21">
        <w:rPr>
          <w:rFonts w:asciiTheme="majorHAnsi" w:hAnsiTheme="majorHAnsi"/>
          <w:sz w:val="22"/>
          <w:szCs w:val="22"/>
        </w:rPr>
        <w:t xml:space="preserve">toppbetyg, </w:t>
      </w:r>
      <w:r>
        <w:rPr>
          <w:rFonts w:asciiTheme="majorHAnsi" w:hAnsiTheme="majorHAnsi"/>
          <w:sz w:val="22"/>
          <w:szCs w:val="22"/>
        </w:rPr>
        <w:t>och det gäller oavsett ålder eller varifrån man kommer. Deras samlade intryck av besöket får i genomsnitt 4,6 i betyg på en femgradig skala</w:t>
      </w:r>
      <w:r w:rsidR="008C1FF9">
        <w:rPr>
          <w:rFonts w:asciiTheme="majorHAnsi" w:hAnsiTheme="majorHAnsi"/>
          <w:sz w:val="22"/>
          <w:szCs w:val="22"/>
        </w:rPr>
        <w:t xml:space="preserve"> och en majoritet säger att de skulle kunna rekommendera lag-VM i bordtennis till en vän eller kollega om evenemanget skulle komma tillbaka till Halmstad igen.</w:t>
      </w:r>
    </w:p>
    <w:p w14:paraId="7B73EF1F" w14:textId="77777777" w:rsidR="0057174E" w:rsidRDefault="0057174E" w:rsidP="000C60C4">
      <w:pPr>
        <w:rPr>
          <w:rFonts w:asciiTheme="majorHAnsi" w:hAnsiTheme="majorHAnsi"/>
          <w:sz w:val="22"/>
          <w:szCs w:val="22"/>
        </w:rPr>
      </w:pPr>
    </w:p>
    <w:p w14:paraId="4AC841BB" w14:textId="7F8E6DDC" w:rsidR="007C564E" w:rsidRDefault="00557220" w:rsidP="0017782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Även</w:t>
      </w:r>
      <w:r w:rsidR="0017782A">
        <w:rPr>
          <w:rFonts w:asciiTheme="majorHAnsi" w:hAnsiTheme="majorHAnsi"/>
          <w:sz w:val="22"/>
          <w:szCs w:val="22"/>
        </w:rPr>
        <w:t xml:space="preserve"> Halmstadborna</w:t>
      </w:r>
      <w:r>
        <w:rPr>
          <w:rFonts w:asciiTheme="majorHAnsi" w:hAnsiTheme="majorHAnsi"/>
          <w:sz w:val="22"/>
          <w:szCs w:val="22"/>
        </w:rPr>
        <w:t xml:space="preserve"> ser mycket positivt på </w:t>
      </w:r>
      <w:r w:rsidR="0017782A">
        <w:rPr>
          <w:rFonts w:asciiTheme="majorHAnsi" w:hAnsiTheme="majorHAnsi"/>
          <w:sz w:val="22"/>
          <w:szCs w:val="22"/>
        </w:rPr>
        <w:t>bordtennis-VM och ger arrange</w:t>
      </w:r>
      <w:r w:rsidR="007C564E">
        <w:rPr>
          <w:rFonts w:asciiTheme="majorHAnsi" w:hAnsiTheme="majorHAnsi"/>
          <w:sz w:val="22"/>
          <w:szCs w:val="22"/>
        </w:rPr>
        <w:t>randet</w:t>
      </w:r>
      <w:r w:rsidR="0017782A">
        <w:rPr>
          <w:rFonts w:asciiTheme="majorHAnsi" w:hAnsiTheme="majorHAnsi"/>
          <w:sz w:val="22"/>
          <w:szCs w:val="22"/>
        </w:rPr>
        <w:t xml:space="preserve"> ett genomsnittligt betyg på 4,6</w:t>
      </w:r>
      <w:r>
        <w:rPr>
          <w:rFonts w:asciiTheme="majorHAnsi" w:hAnsiTheme="majorHAnsi"/>
          <w:sz w:val="22"/>
          <w:szCs w:val="22"/>
        </w:rPr>
        <w:t xml:space="preserve">. </w:t>
      </w:r>
      <w:r w:rsidR="0017782A">
        <w:rPr>
          <w:rFonts w:asciiTheme="majorHAnsi" w:hAnsiTheme="majorHAnsi"/>
          <w:sz w:val="22"/>
          <w:szCs w:val="22"/>
        </w:rPr>
        <w:t>De tycker att evenemanget gav en internationell känsla och bidrog till glädje, stolthet och folkfest i staden.</w:t>
      </w:r>
    </w:p>
    <w:p w14:paraId="0969B7C7" w14:textId="77777777" w:rsidR="006418BB" w:rsidRDefault="006418BB" w:rsidP="0017782A">
      <w:pPr>
        <w:rPr>
          <w:rFonts w:asciiTheme="majorHAnsi" w:hAnsiTheme="majorHAnsi"/>
          <w:sz w:val="22"/>
          <w:szCs w:val="22"/>
        </w:rPr>
      </w:pPr>
    </w:p>
    <w:p w14:paraId="37BC0078" w14:textId="5DE5597D" w:rsidR="006418BB" w:rsidRDefault="006418BB" w:rsidP="0017782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– </w:t>
      </w:r>
      <w:r w:rsidR="00595692">
        <w:rPr>
          <w:rFonts w:asciiTheme="majorHAnsi" w:hAnsiTheme="majorHAnsi"/>
          <w:sz w:val="22"/>
          <w:szCs w:val="22"/>
        </w:rPr>
        <w:t>Hallänningarnas engagemang i VM har varit fantastiskt</w:t>
      </w:r>
      <w:r w:rsidR="00D251C3">
        <w:rPr>
          <w:rFonts w:asciiTheme="majorHAnsi" w:hAnsiTheme="majorHAnsi"/>
          <w:sz w:val="22"/>
          <w:szCs w:val="22"/>
        </w:rPr>
        <w:t xml:space="preserve">. Från de hundratals oumbärliga </w:t>
      </w:r>
      <w:r w:rsidR="00595692">
        <w:rPr>
          <w:rFonts w:asciiTheme="majorHAnsi" w:hAnsiTheme="majorHAnsi"/>
          <w:sz w:val="22"/>
          <w:szCs w:val="22"/>
        </w:rPr>
        <w:t>volontärer</w:t>
      </w:r>
      <w:r w:rsidR="00D251C3">
        <w:rPr>
          <w:rFonts w:asciiTheme="majorHAnsi" w:hAnsiTheme="majorHAnsi"/>
          <w:sz w:val="22"/>
          <w:szCs w:val="22"/>
        </w:rPr>
        <w:t xml:space="preserve">na och alla lokala leverantörer, till </w:t>
      </w:r>
      <w:r w:rsidR="00286D76">
        <w:rPr>
          <w:rFonts w:asciiTheme="majorHAnsi" w:hAnsiTheme="majorHAnsi"/>
          <w:sz w:val="22"/>
          <w:szCs w:val="22"/>
        </w:rPr>
        <w:t xml:space="preserve">den härliga </w:t>
      </w:r>
      <w:r w:rsidR="00D251C3">
        <w:rPr>
          <w:rFonts w:asciiTheme="majorHAnsi" w:hAnsiTheme="majorHAnsi"/>
          <w:sz w:val="22"/>
          <w:szCs w:val="22"/>
        </w:rPr>
        <w:t>publik</w:t>
      </w:r>
      <w:r w:rsidR="00286D76">
        <w:rPr>
          <w:rFonts w:asciiTheme="majorHAnsi" w:hAnsiTheme="majorHAnsi"/>
          <w:sz w:val="22"/>
          <w:szCs w:val="22"/>
        </w:rPr>
        <w:t>en</w:t>
      </w:r>
      <w:r w:rsidR="00D251C3">
        <w:rPr>
          <w:rFonts w:asciiTheme="majorHAnsi" w:hAnsiTheme="majorHAnsi"/>
          <w:sz w:val="22"/>
          <w:szCs w:val="22"/>
        </w:rPr>
        <w:t xml:space="preserve"> och </w:t>
      </w:r>
      <w:r w:rsidR="00286D76">
        <w:rPr>
          <w:rFonts w:asciiTheme="majorHAnsi" w:hAnsiTheme="majorHAnsi"/>
          <w:sz w:val="22"/>
          <w:szCs w:val="22"/>
        </w:rPr>
        <w:t>de gästvänliga invånarna</w:t>
      </w:r>
      <w:r w:rsidR="00D251C3">
        <w:rPr>
          <w:rFonts w:asciiTheme="majorHAnsi" w:hAnsiTheme="majorHAnsi"/>
          <w:sz w:val="22"/>
          <w:szCs w:val="22"/>
        </w:rPr>
        <w:t xml:space="preserve"> – </w:t>
      </w:r>
      <w:r w:rsidR="00286D76">
        <w:rPr>
          <w:rFonts w:asciiTheme="majorHAnsi" w:hAnsiTheme="majorHAnsi"/>
          <w:sz w:val="22"/>
          <w:szCs w:val="22"/>
        </w:rPr>
        <w:t>alla har bidra</w:t>
      </w:r>
      <w:r w:rsidR="00D251C3">
        <w:rPr>
          <w:rFonts w:asciiTheme="majorHAnsi" w:hAnsiTheme="majorHAnsi"/>
          <w:sz w:val="22"/>
          <w:szCs w:val="22"/>
        </w:rPr>
        <w:t>g</w:t>
      </w:r>
      <w:r w:rsidR="00286D76">
        <w:rPr>
          <w:rFonts w:asciiTheme="majorHAnsi" w:hAnsiTheme="majorHAnsi"/>
          <w:sz w:val="22"/>
          <w:szCs w:val="22"/>
        </w:rPr>
        <w:t>it</w:t>
      </w:r>
      <w:r w:rsidR="00D251C3">
        <w:rPr>
          <w:rFonts w:asciiTheme="majorHAnsi" w:hAnsiTheme="majorHAnsi"/>
          <w:sz w:val="22"/>
          <w:szCs w:val="22"/>
        </w:rPr>
        <w:t xml:space="preserve"> till att skapa ett myck</w:t>
      </w:r>
      <w:r w:rsidR="00286D76">
        <w:rPr>
          <w:rFonts w:asciiTheme="majorHAnsi" w:hAnsiTheme="majorHAnsi"/>
          <w:sz w:val="22"/>
          <w:szCs w:val="22"/>
        </w:rPr>
        <w:t>et lyckat evenemang som verkligen gynnar regionen</w:t>
      </w:r>
      <w:r>
        <w:rPr>
          <w:rFonts w:asciiTheme="majorHAnsi" w:hAnsiTheme="majorHAnsi"/>
          <w:sz w:val="22"/>
          <w:szCs w:val="22"/>
        </w:rPr>
        <w:t>, säger Ann Johansson.</w:t>
      </w:r>
    </w:p>
    <w:p w14:paraId="2C0F657A" w14:textId="77777777" w:rsidR="0017782A" w:rsidRDefault="0017782A" w:rsidP="000C60C4">
      <w:pPr>
        <w:rPr>
          <w:rFonts w:asciiTheme="majorHAnsi" w:hAnsiTheme="majorHAnsi"/>
          <w:sz w:val="22"/>
          <w:szCs w:val="22"/>
        </w:rPr>
      </w:pPr>
    </w:p>
    <w:p w14:paraId="520855F5" w14:textId="77777777" w:rsidR="000C60C4" w:rsidRPr="00D251C3" w:rsidRDefault="000C60C4" w:rsidP="000C60C4">
      <w:pPr>
        <w:rPr>
          <w:rFonts w:asciiTheme="majorHAnsi" w:hAnsiTheme="majorHAnsi"/>
          <w:sz w:val="22"/>
          <w:szCs w:val="22"/>
        </w:rPr>
      </w:pPr>
    </w:p>
    <w:p w14:paraId="19116409" w14:textId="1961F7F5" w:rsidR="0017782A" w:rsidRPr="007C564E" w:rsidRDefault="0017782A" w:rsidP="000C60C4">
      <w:pPr>
        <w:rPr>
          <w:rFonts w:asciiTheme="majorHAnsi" w:hAnsiTheme="majorHAnsi"/>
          <w:b/>
          <w:sz w:val="22"/>
          <w:szCs w:val="22"/>
        </w:rPr>
      </w:pPr>
      <w:r w:rsidRPr="007C564E">
        <w:rPr>
          <w:rFonts w:asciiTheme="majorHAnsi" w:hAnsiTheme="majorHAnsi"/>
          <w:b/>
          <w:sz w:val="22"/>
          <w:szCs w:val="22"/>
        </w:rPr>
        <w:t>Siffror: Hallänningarna</w:t>
      </w:r>
      <w:r w:rsidR="007C564E">
        <w:rPr>
          <w:rFonts w:asciiTheme="majorHAnsi" w:hAnsiTheme="majorHAnsi"/>
          <w:b/>
          <w:sz w:val="22"/>
          <w:szCs w:val="22"/>
        </w:rPr>
        <w:t xml:space="preserve"> om </w:t>
      </w:r>
      <w:r w:rsidRPr="007C564E">
        <w:rPr>
          <w:rFonts w:asciiTheme="majorHAnsi" w:hAnsiTheme="majorHAnsi"/>
          <w:b/>
          <w:sz w:val="22"/>
          <w:szCs w:val="22"/>
        </w:rPr>
        <w:t>bordtennis-VM</w:t>
      </w:r>
    </w:p>
    <w:p w14:paraId="0A097409" w14:textId="26F48C25" w:rsidR="00212031" w:rsidRDefault="00212031" w:rsidP="000C60C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• </w:t>
      </w:r>
      <w:r w:rsidR="00FD1533">
        <w:rPr>
          <w:rFonts w:asciiTheme="majorHAnsi" w:hAnsiTheme="majorHAnsi"/>
          <w:sz w:val="22"/>
          <w:szCs w:val="22"/>
        </w:rPr>
        <w:t>97 procent av Halmstads vuxna befolkning kände till att bordtennis-VM spelades i staden. I kranskommunerna var motsvarande siffra 82 procent.</w:t>
      </w:r>
    </w:p>
    <w:p w14:paraId="7139B0C0" w14:textId="77777777" w:rsidR="007C564E" w:rsidRDefault="007C564E" w:rsidP="007C564E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• De som kände till att VM spelades i Halmstad var mycket positiva till att evenemanget arrangerades i staden. Halmstadborna gav betyget 4,6 medan invånarna i kranskommunerna gav betyget 4,2.</w:t>
      </w:r>
    </w:p>
    <w:p w14:paraId="5D218DE1" w14:textId="18E0556B" w:rsidR="00FD1533" w:rsidRDefault="00212031" w:rsidP="000C60C4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• </w:t>
      </w:r>
      <w:r w:rsidR="0017782A">
        <w:rPr>
          <w:rFonts w:asciiTheme="majorHAnsi" w:hAnsiTheme="majorHAnsi"/>
          <w:sz w:val="22"/>
          <w:szCs w:val="22"/>
        </w:rPr>
        <w:t xml:space="preserve">50 procent av invånarna i Halmstad kommun upplevde evenemanget på ett eller annat sätt. 4 procent köpte biljett och såg VM på plats, </w:t>
      </w:r>
      <w:r w:rsidR="00FD1533">
        <w:rPr>
          <w:rFonts w:asciiTheme="majorHAnsi" w:hAnsiTheme="majorHAnsi"/>
          <w:sz w:val="22"/>
          <w:szCs w:val="22"/>
        </w:rPr>
        <w:t>13 procent deltog</w:t>
      </w:r>
      <w:r w:rsidR="0017782A">
        <w:rPr>
          <w:rFonts w:asciiTheme="majorHAnsi" w:hAnsiTheme="majorHAnsi"/>
          <w:sz w:val="22"/>
          <w:szCs w:val="22"/>
        </w:rPr>
        <w:t xml:space="preserve"> i aktiviteterna på Stora Torg,</w:t>
      </w:r>
      <w:r w:rsidR="00FD1533">
        <w:rPr>
          <w:rFonts w:asciiTheme="majorHAnsi" w:hAnsiTheme="majorHAnsi"/>
          <w:sz w:val="22"/>
          <w:szCs w:val="22"/>
        </w:rPr>
        <w:t xml:space="preserve"> 2 procent</w:t>
      </w:r>
      <w:r w:rsidR="00CC36C9">
        <w:rPr>
          <w:rFonts w:asciiTheme="majorHAnsi" w:hAnsiTheme="majorHAnsi"/>
          <w:sz w:val="22"/>
          <w:szCs w:val="22"/>
        </w:rPr>
        <w:t xml:space="preserve"> var i</w:t>
      </w:r>
      <w:r w:rsidR="0017782A">
        <w:rPr>
          <w:rFonts w:asciiTheme="majorHAnsi" w:hAnsiTheme="majorHAnsi"/>
          <w:sz w:val="22"/>
          <w:szCs w:val="22"/>
        </w:rPr>
        <w:t>nvolverade i VM genom sina jobb och 41 procent såg VM på tv (flera svarsalternativ var möjliga).</w:t>
      </w:r>
    </w:p>
    <w:p w14:paraId="4CFF60D1" w14:textId="77777777" w:rsidR="00596F21" w:rsidRPr="0009386F" w:rsidRDefault="00596F21" w:rsidP="000C60C4">
      <w:pPr>
        <w:rPr>
          <w:rFonts w:asciiTheme="majorHAnsi" w:hAnsiTheme="majorHAnsi"/>
          <w:sz w:val="22"/>
          <w:szCs w:val="22"/>
        </w:rPr>
      </w:pPr>
    </w:p>
    <w:p w14:paraId="24D67657" w14:textId="77777777" w:rsidR="000C60C4" w:rsidRPr="0009386F" w:rsidRDefault="000C60C4" w:rsidP="000C60C4">
      <w:pPr>
        <w:rPr>
          <w:rFonts w:asciiTheme="majorHAnsi" w:hAnsiTheme="majorHAnsi"/>
          <w:i/>
          <w:sz w:val="22"/>
          <w:szCs w:val="22"/>
        </w:rPr>
      </w:pPr>
      <w:r w:rsidRPr="0009386F">
        <w:rPr>
          <w:rFonts w:asciiTheme="majorHAnsi" w:hAnsiTheme="majorHAnsi"/>
          <w:i/>
          <w:sz w:val="22"/>
          <w:szCs w:val="22"/>
        </w:rPr>
        <w:t>Den turistekonomiska rapporten gjordes av Upplevelseinstitutet på uppdrag av Region Halland. Rapporten bygger på totalt 3 190 intervjuer som genomfördes både på plats under VM och via webbenkäter.</w:t>
      </w:r>
    </w:p>
    <w:p w14:paraId="5286B561" w14:textId="77777777" w:rsidR="000C60C4" w:rsidRPr="0009386F" w:rsidRDefault="000C60C4" w:rsidP="000C60C4">
      <w:pPr>
        <w:rPr>
          <w:rFonts w:asciiTheme="majorHAnsi" w:hAnsiTheme="majorHAnsi"/>
          <w:sz w:val="22"/>
          <w:szCs w:val="22"/>
        </w:rPr>
      </w:pPr>
    </w:p>
    <w:p w14:paraId="523900FC" w14:textId="77777777" w:rsidR="000C60C4" w:rsidRPr="0009386F" w:rsidRDefault="000C60C4" w:rsidP="000C60C4">
      <w:pPr>
        <w:rPr>
          <w:rFonts w:asciiTheme="majorHAnsi" w:hAnsiTheme="majorHAnsi"/>
          <w:b/>
          <w:sz w:val="22"/>
          <w:szCs w:val="22"/>
        </w:rPr>
      </w:pPr>
      <w:r w:rsidRPr="0009386F">
        <w:rPr>
          <w:rFonts w:asciiTheme="majorHAnsi" w:hAnsiTheme="majorHAnsi"/>
          <w:b/>
          <w:sz w:val="22"/>
          <w:szCs w:val="22"/>
        </w:rPr>
        <w:t>Kontaktperson:</w:t>
      </w:r>
    </w:p>
    <w:p w14:paraId="6FE7A22E" w14:textId="77777777" w:rsidR="000C60C4" w:rsidRPr="0009386F" w:rsidRDefault="000C60C4" w:rsidP="000C60C4">
      <w:pPr>
        <w:rPr>
          <w:rFonts w:asciiTheme="majorHAnsi" w:hAnsiTheme="majorHAnsi"/>
          <w:sz w:val="22"/>
          <w:szCs w:val="22"/>
        </w:rPr>
      </w:pPr>
      <w:r w:rsidRPr="0009386F">
        <w:rPr>
          <w:rFonts w:asciiTheme="majorHAnsi" w:hAnsiTheme="majorHAnsi"/>
          <w:sz w:val="22"/>
          <w:szCs w:val="22"/>
        </w:rPr>
        <w:t>Ann Johansson, chef projekt och evenemang, Destination Halmstad</w:t>
      </w:r>
    </w:p>
    <w:p w14:paraId="2445A85D" w14:textId="77777777" w:rsidR="000C60C4" w:rsidRPr="0009386F" w:rsidRDefault="000C60C4" w:rsidP="000C60C4">
      <w:pPr>
        <w:rPr>
          <w:rFonts w:asciiTheme="majorHAnsi" w:hAnsiTheme="majorHAnsi"/>
          <w:sz w:val="22"/>
          <w:szCs w:val="22"/>
        </w:rPr>
      </w:pPr>
      <w:r w:rsidRPr="0009386F">
        <w:rPr>
          <w:rFonts w:asciiTheme="majorHAnsi" w:hAnsiTheme="majorHAnsi"/>
          <w:sz w:val="22"/>
          <w:szCs w:val="22"/>
        </w:rPr>
        <w:t>070-670 75 84</w:t>
      </w:r>
    </w:p>
    <w:p w14:paraId="1F58AFC2" w14:textId="77777777" w:rsidR="000C60C4" w:rsidRPr="0009386F" w:rsidRDefault="000C60C4" w:rsidP="000C60C4">
      <w:pPr>
        <w:rPr>
          <w:rFonts w:asciiTheme="majorHAnsi" w:hAnsiTheme="majorHAnsi"/>
          <w:sz w:val="22"/>
          <w:szCs w:val="22"/>
        </w:rPr>
      </w:pPr>
      <w:r w:rsidRPr="0009386F">
        <w:rPr>
          <w:rFonts w:asciiTheme="majorHAnsi" w:hAnsiTheme="majorHAnsi"/>
          <w:sz w:val="22"/>
          <w:szCs w:val="22"/>
        </w:rPr>
        <w:t>ann.johansson@halmstad.se</w:t>
      </w:r>
    </w:p>
    <w:p w14:paraId="285B7341" w14:textId="77777777" w:rsidR="000C60C4" w:rsidRPr="0009386F" w:rsidRDefault="000C60C4" w:rsidP="000C60C4">
      <w:pPr>
        <w:rPr>
          <w:rFonts w:asciiTheme="majorHAnsi" w:hAnsiTheme="majorHAnsi"/>
          <w:sz w:val="22"/>
          <w:szCs w:val="22"/>
        </w:rPr>
      </w:pPr>
    </w:p>
    <w:p w14:paraId="3936FB9D" w14:textId="283E5020" w:rsidR="00557220" w:rsidRPr="000C60C4" w:rsidRDefault="000C60C4">
      <w:pPr>
        <w:rPr>
          <w:rFonts w:asciiTheme="majorHAnsi" w:hAnsiTheme="majorHAnsi"/>
          <w:sz w:val="22"/>
          <w:szCs w:val="22"/>
        </w:rPr>
      </w:pPr>
      <w:r w:rsidRPr="00EC65E8">
        <w:rPr>
          <w:rFonts w:asciiTheme="majorHAnsi" w:hAnsiTheme="majorHAnsi"/>
          <w:sz w:val="22"/>
          <w:szCs w:val="22"/>
          <w:lang w:val="en-US"/>
        </w:rPr>
        <w:t xml:space="preserve">LIEBHERR World Table Tennis Championships 2018 </w:t>
      </w:r>
      <w:proofErr w:type="spellStart"/>
      <w:r w:rsidRPr="00EC65E8">
        <w:rPr>
          <w:rFonts w:asciiTheme="majorHAnsi" w:hAnsiTheme="majorHAnsi"/>
          <w:sz w:val="22"/>
          <w:szCs w:val="22"/>
          <w:lang w:val="en-US"/>
        </w:rPr>
        <w:t>arrangerades</w:t>
      </w:r>
      <w:proofErr w:type="spellEnd"/>
      <w:r w:rsidRPr="00EC65E8">
        <w:rPr>
          <w:rFonts w:asciiTheme="majorHAnsi" w:hAnsiTheme="majorHAnsi"/>
          <w:sz w:val="22"/>
          <w:szCs w:val="22"/>
          <w:lang w:val="en-US"/>
        </w:rPr>
        <w:t xml:space="preserve"> 29 </w:t>
      </w:r>
      <w:proofErr w:type="spellStart"/>
      <w:r w:rsidRPr="00EC65E8">
        <w:rPr>
          <w:rFonts w:asciiTheme="majorHAnsi" w:hAnsiTheme="majorHAnsi"/>
          <w:sz w:val="22"/>
          <w:szCs w:val="22"/>
          <w:lang w:val="en-US"/>
        </w:rPr>
        <w:t>april</w:t>
      </w:r>
      <w:proofErr w:type="spellEnd"/>
      <w:r w:rsidRPr="00EC65E8">
        <w:rPr>
          <w:rFonts w:asciiTheme="majorHAnsi" w:hAnsiTheme="majorHAnsi"/>
          <w:sz w:val="22"/>
          <w:szCs w:val="22"/>
          <w:lang w:val="en-US"/>
        </w:rPr>
        <w:t xml:space="preserve">–6 </w:t>
      </w:r>
      <w:proofErr w:type="spellStart"/>
      <w:r w:rsidRPr="00EC65E8">
        <w:rPr>
          <w:rFonts w:asciiTheme="majorHAnsi" w:hAnsiTheme="majorHAnsi"/>
          <w:sz w:val="22"/>
          <w:szCs w:val="22"/>
          <w:lang w:val="en-US"/>
        </w:rPr>
        <w:t>maj</w:t>
      </w:r>
      <w:proofErr w:type="spellEnd"/>
      <w:r w:rsidRPr="00EC65E8">
        <w:rPr>
          <w:rFonts w:asciiTheme="majorHAnsi" w:hAnsiTheme="majorHAnsi"/>
          <w:sz w:val="22"/>
          <w:szCs w:val="22"/>
          <w:lang w:val="en-US"/>
        </w:rPr>
        <w:t xml:space="preserve"> </w:t>
      </w:r>
      <w:proofErr w:type="spellStart"/>
      <w:r w:rsidRPr="00EC65E8">
        <w:rPr>
          <w:rFonts w:asciiTheme="majorHAnsi" w:hAnsiTheme="majorHAnsi"/>
          <w:sz w:val="22"/>
          <w:szCs w:val="22"/>
          <w:lang w:val="en-US"/>
        </w:rPr>
        <w:t>i</w:t>
      </w:r>
      <w:proofErr w:type="spellEnd"/>
      <w:r w:rsidRPr="00EC65E8">
        <w:rPr>
          <w:rFonts w:asciiTheme="majorHAnsi" w:hAnsiTheme="majorHAnsi"/>
          <w:sz w:val="22"/>
          <w:szCs w:val="22"/>
          <w:lang w:val="en-US"/>
        </w:rPr>
        <w:t xml:space="preserve"> Halmstad Arena. </w:t>
      </w:r>
      <w:r w:rsidRPr="0009386F">
        <w:rPr>
          <w:rFonts w:asciiTheme="majorHAnsi" w:hAnsiTheme="majorHAnsi"/>
          <w:sz w:val="22"/>
          <w:szCs w:val="22"/>
        </w:rPr>
        <w:t>70 damlag och 72 herrlag från omkring 100 nationer deltog i mästerskapet. Arrangörer var Internationella Bordtennisförbundet, Svenska Bordtennisförbundet och Destination Halmstad.</w:t>
      </w:r>
    </w:p>
    <w:sectPr w:rsidR="00557220" w:rsidRPr="000C60C4" w:rsidSect="00FD349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0C4"/>
    <w:rsid w:val="000C60C4"/>
    <w:rsid w:val="0011136E"/>
    <w:rsid w:val="0017782A"/>
    <w:rsid w:val="00212031"/>
    <w:rsid w:val="00286D76"/>
    <w:rsid w:val="002C1648"/>
    <w:rsid w:val="002D613D"/>
    <w:rsid w:val="00394D5F"/>
    <w:rsid w:val="00557220"/>
    <w:rsid w:val="0057174E"/>
    <w:rsid w:val="00595692"/>
    <w:rsid w:val="00596F21"/>
    <w:rsid w:val="00611731"/>
    <w:rsid w:val="006418BB"/>
    <w:rsid w:val="007431D0"/>
    <w:rsid w:val="007C564E"/>
    <w:rsid w:val="008703F2"/>
    <w:rsid w:val="00886182"/>
    <w:rsid w:val="008C1FF9"/>
    <w:rsid w:val="00AA059A"/>
    <w:rsid w:val="00C839CE"/>
    <w:rsid w:val="00CC36C9"/>
    <w:rsid w:val="00D062CE"/>
    <w:rsid w:val="00D251C3"/>
    <w:rsid w:val="00D560DD"/>
    <w:rsid w:val="00DB580A"/>
    <w:rsid w:val="00EC65E8"/>
    <w:rsid w:val="00EE20D8"/>
    <w:rsid w:val="00EE52C7"/>
    <w:rsid w:val="00FD1533"/>
    <w:rsid w:val="00FD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9646B"/>
  <w14:defaultImageDpi w14:val="300"/>
  <w15:docId w15:val="{05E46EC2-BD01-4DBA-A0D6-DB5AA597F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0C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1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2550</Characters>
  <Application>Microsoft Office Word</Application>
  <DocSecurity>0</DocSecurity>
  <Lines>55</Lines>
  <Paragraphs>21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Oh My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Svenberg</dc:creator>
  <cp:keywords/>
  <dc:description/>
  <cp:lastModifiedBy>Lasse Partanen</cp:lastModifiedBy>
  <cp:revision>2</cp:revision>
  <dcterms:created xsi:type="dcterms:W3CDTF">2018-10-19T10:56:00Z</dcterms:created>
  <dcterms:modified xsi:type="dcterms:W3CDTF">2018-10-19T10:56:00Z</dcterms:modified>
</cp:coreProperties>
</file>