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09563D" w:rsidRDefault="007A297C">
      <w:pPr>
        <w:rPr>
          <w:rFonts w:ascii="Verdana" w:hAnsi="Verdana"/>
          <w:lang w:val="en-US"/>
        </w:rPr>
      </w:pPr>
      <w:r>
        <w:rPr>
          <w:rFonts w:ascii="Verdana" w:hAnsi="Verdana"/>
          <w:lang w:val="en-US"/>
        </w:rPr>
        <w:pict w14:anchorId="4159BCAD">
          <v:rect id="_x0000_i1025" style="width:451.3pt;height:1pt" o:hralign="center" o:hrstd="t" o:hrnoshade="t" o:hr="t" fillcolor="#e7e6e6 [3214]" stroked="f"/>
        </w:pict>
      </w:r>
    </w:p>
    <w:p w14:paraId="50CDE471" w14:textId="39540191" w:rsidR="00B347C5" w:rsidRPr="0009563D" w:rsidRDefault="007D2AF1" w:rsidP="00B347C5">
      <w:pPr>
        <w:jc w:val="center"/>
        <w:rPr>
          <w:rFonts w:ascii="Arial" w:hAnsi="Arial" w:cs="Arial"/>
          <w:sz w:val="36"/>
          <w:szCs w:val="36"/>
          <w:lang w:val="en-US" w:eastAsia="nb-NO"/>
        </w:rPr>
      </w:pPr>
      <w:r w:rsidRPr="0009563D">
        <w:rPr>
          <w:rFonts w:ascii="Arial" w:hAnsi="Arial" w:cs="Arial"/>
          <w:sz w:val="36"/>
          <w:szCs w:val="36"/>
          <w:lang w:val="en-US" w:eastAsia="nb-NO"/>
        </w:rPr>
        <w:t xml:space="preserve">KONGSBERG </w:t>
      </w:r>
      <w:r w:rsidR="00DE0FE8" w:rsidRPr="0009563D">
        <w:rPr>
          <w:rFonts w:ascii="Arial" w:hAnsi="Arial" w:cs="Arial"/>
          <w:sz w:val="36"/>
          <w:szCs w:val="36"/>
          <w:lang w:val="en-US" w:eastAsia="nb-NO"/>
        </w:rPr>
        <w:t xml:space="preserve">partners with </w:t>
      </w:r>
      <w:r w:rsidRPr="0009563D">
        <w:rPr>
          <w:rFonts w:ascii="Arial" w:hAnsi="Arial" w:cs="Arial"/>
          <w:sz w:val="36"/>
          <w:szCs w:val="36"/>
          <w:lang w:val="en-US" w:eastAsia="nb-NO"/>
        </w:rPr>
        <w:t>CEMS</w:t>
      </w:r>
      <w:r w:rsidR="000B63EF" w:rsidRPr="0009563D">
        <w:rPr>
          <w:rFonts w:ascii="Arial" w:hAnsi="Arial" w:cs="Arial"/>
          <w:sz w:val="36"/>
          <w:szCs w:val="36"/>
          <w:lang w:val="en-US" w:eastAsia="nb-NO"/>
        </w:rPr>
        <w:t>, Singapore to</w:t>
      </w:r>
      <w:r w:rsidR="00E64166" w:rsidRPr="0009563D">
        <w:rPr>
          <w:rFonts w:ascii="Arial" w:hAnsi="Arial" w:cs="Arial"/>
          <w:sz w:val="36"/>
          <w:szCs w:val="36"/>
          <w:lang w:val="en-US" w:eastAsia="nb-NO"/>
        </w:rPr>
        <w:t xml:space="preserve"> </w:t>
      </w:r>
      <w:r w:rsidR="00A13D69" w:rsidRPr="0009563D">
        <w:rPr>
          <w:rFonts w:ascii="Arial" w:hAnsi="Arial" w:cs="Arial"/>
          <w:sz w:val="36"/>
          <w:szCs w:val="36"/>
          <w:lang w:val="en-US" w:eastAsia="nb-NO"/>
        </w:rPr>
        <w:t>raise the bar for</w:t>
      </w:r>
      <w:r w:rsidR="000B63EF" w:rsidRPr="0009563D">
        <w:rPr>
          <w:rFonts w:ascii="Arial" w:hAnsi="Arial" w:cs="Arial"/>
          <w:sz w:val="36"/>
          <w:szCs w:val="36"/>
          <w:lang w:val="en-US" w:eastAsia="nb-NO"/>
        </w:rPr>
        <w:t xml:space="preserve"> </w:t>
      </w:r>
      <w:r w:rsidR="00E64166" w:rsidRPr="0009563D">
        <w:rPr>
          <w:rFonts w:ascii="Arial" w:hAnsi="Arial" w:cs="Arial"/>
          <w:sz w:val="36"/>
          <w:szCs w:val="36"/>
          <w:lang w:val="en-US" w:eastAsia="nb-NO"/>
        </w:rPr>
        <w:t xml:space="preserve">cooperative </w:t>
      </w:r>
      <w:r w:rsidRPr="0009563D">
        <w:rPr>
          <w:rFonts w:ascii="Arial" w:hAnsi="Arial" w:cs="Arial"/>
          <w:sz w:val="36"/>
          <w:szCs w:val="36"/>
          <w:lang w:val="en-US" w:eastAsia="nb-NO"/>
        </w:rPr>
        <w:t>maritime safet</w:t>
      </w:r>
      <w:r w:rsidR="00B336B9" w:rsidRPr="0009563D">
        <w:rPr>
          <w:rFonts w:ascii="Arial" w:hAnsi="Arial" w:cs="Arial"/>
          <w:sz w:val="36"/>
          <w:szCs w:val="36"/>
          <w:lang w:val="en-US" w:eastAsia="nb-NO"/>
        </w:rPr>
        <w:t xml:space="preserve">y and innovation </w:t>
      </w:r>
    </w:p>
    <w:p w14:paraId="0ECA866B" w14:textId="77777777" w:rsidR="00154CB1" w:rsidRPr="0009563D" w:rsidRDefault="00154CB1" w:rsidP="00154CB1">
      <w:pPr>
        <w:spacing w:after="0"/>
        <w:jc w:val="center"/>
        <w:rPr>
          <w:rFonts w:ascii="Verdana" w:hAnsi="Verdana"/>
          <w:strike/>
          <w:sz w:val="16"/>
          <w:szCs w:val="16"/>
          <w:lang w:val="en-US"/>
        </w:rPr>
      </w:pPr>
    </w:p>
    <w:p w14:paraId="7A3F49B2" w14:textId="7A20C917" w:rsidR="00B2165E" w:rsidRPr="0009563D" w:rsidRDefault="003C0E0F" w:rsidP="00B2165E">
      <w:pPr>
        <w:jc w:val="center"/>
        <w:rPr>
          <w:rFonts w:ascii="Verdana" w:hAnsi="Verdana"/>
          <w:sz w:val="20"/>
          <w:szCs w:val="20"/>
          <w:lang w:val="en-US"/>
        </w:rPr>
      </w:pPr>
      <w:r w:rsidRPr="0009563D">
        <w:rPr>
          <w:rFonts w:ascii="Verdana" w:hAnsi="Verdana"/>
          <w:noProof/>
          <w:sz w:val="20"/>
          <w:szCs w:val="20"/>
          <w:lang w:val="en-US" w:eastAsia="zh-CN"/>
        </w:rPr>
        <w:drawing>
          <wp:inline distT="0" distB="0" distL="0" distR="0" wp14:anchorId="56CF81F9" wp14:editId="342E60E6">
            <wp:extent cx="5731510" cy="2430145"/>
            <wp:effectExtent l="0" t="0" r="2540" b="8255"/>
            <wp:docPr id="1" name="Picture 1" descr="A large ship i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gnifai connect 4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430145"/>
                    </a:xfrm>
                    <a:prstGeom prst="rect">
                      <a:avLst/>
                    </a:prstGeom>
                  </pic:spPr>
                </pic:pic>
              </a:graphicData>
            </a:graphic>
          </wp:inline>
        </w:drawing>
      </w:r>
    </w:p>
    <w:p w14:paraId="0910B3AD" w14:textId="2E1BDE88" w:rsidR="00B2165E" w:rsidRPr="0009563D" w:rsidRDefault="0009563D" w:rsidP="00B2165E">
      <w:pPr>
        <w:jc w:val="center"/>
        <w:rPr>
          <w:rFonts w:ascii="Verdana" w:eastAsia="Times New Roman" w:hAnsi="Verdana"/>
          <w:lang w:val="en-US"/>
        </w:rPr>
      </w:pPr>
      <w:r>
        <w:rPr>
          <w:rFonts w:ascii="Verdana" w:hAnsi="Verdana"/>
          <w:sz w:val="16"/>
          <w:szCs w:val="16"/>
          <w:lang w:val="en-US"/>
        </w:rPr>
        <w:t>Kongsberg Digital’s ANRS simulator will aid in training mariners in safe navigation of Singapore port</w:t>
      </w:r>
      <w:r w:rsidR="007A297C">
        <w:rPr>
          <w:rFonts w:ascii="Verdana" w:eastAsia="Times New Roman" w:hAnsi="Verdana"/>
          <w:lang w:val="en-US"/>
        </w:rPr>
        <w:pict w14:anchorId="1A484735">
          <v:rect id="_x0000_i1026" style="width:453.6pt;height:1.2pt" o:hralign="center" o:hrstd="t" o:hrnoshade="t" o:hr="t" fillcolor="#e7e6e6" stroked="f"/>
        </w:pict>
      </w:r>
    </w:p>
    <w:p w14:paraId="73E257B8" w14:textId="2B59BB7B" w:rsidR="00B70F45" w:rsidRPr="0009563D" w:rsidRDefault="00154CB1" w:rsidP="00670533">
      <w:pPr>
        <w:jc w:val="both"/>
        <w:rPr>
          <w:rFonts w:ascii="Verdana" w:hAnsi="Verdana"/>
          <w:color w:val="000000" w:themeColor="text1"/>
          <w:sz w:val="20"/>
          <w:szCs w:val="20"/>
          <w:lang w:val="en-US"/>
        </w:rPr>
      </w:pPr>
      <w:r w:rsidRPr="0009563D">
        <w:rPr>
          <w:rFonts w:ascii="Verdana" w:hAnsi="Verdana"/>
          <w:b/>
          <w:bCs/>
          <w:sz w:val="20"/>
          <w:szCs w:val="20"/>
          <w:lang w:val="en-US"/>
        </w:rPr>
        <w:t>Kongsberg</w:t>
      </w:r>
      <w:r w:rsidR="00B2165E" w:rsidRPr="0009563D">
        <w:rPr>
          <w:rFonts w:ascii="Verdana" w:hAnsi="Verdana"/>
          <w:b/>
          <w:bCs/>
          <w:sz w:val="20"/>
          <w:szCs w:val="20"/>
          <w:lang w:val="en-US"/>
        </w:rPr>
        <w:t>, Norway,</w:t>
      </w:r>
      <w:r w:rsidR="0042285B">
        <w:rPr>
          <w:rFonts w:ascii="Verdana" w:hAnsi="Verdana"/>
          <w:b/>
          <w:bCs/>
          <w:sz w:val="20"/>
          <w:szCs w:val="20"/>
          <w:lang w:val="en-US"/>
        </w:rPr>
        <w:t xml:space="preserve"> September 30</w:t>
      </w:r>
      <w:r w:rsidR="0042285B" w:rsidRPr="0042285B">
        <w:rPr>
          <w:rFonts w:ascii="Verdana" w:hAnsi="Verdana"/>
          <w:b/>
          <w:bCs/>
          <w:sz w:val="20"/>
          <w:szCs w:val="20"/>
          <w:vertAlign w:val="superscript"/>
          <w:lang w:val="en-US"/>
        </w:rPr>
        <w:t>th</w:t>
      </w:r>
      <w:r w:rsidR="000823EA" w:rsidRPr="0009563D">
        <w:rPr>
          <w:rFonts w:ascii="Verdana" w:hAnsi="Verdana"/>
          <w:b/>
          <w:bCs/>
          <w:sz w:val="20"/>
          <w:szCs w:val="20"/>
          <w:lang w:val="en-US"/>
        </w:rPr>
        <w:t>, 2020</w:t>
      </w:r>
      <w:r w:rsidR="00B2165E" w:rsidRPr="0009563D">
        <w:rPr>
          <w:rFonts w:ascii="Verdana" w:hAnsi="Verdana"/>
          <w:b/>
          <w:bCs/>
          <w:sz w:val="20"/>
          <w:szCs w:val="20"/>
          <w:lang w:val="en-US"/>
        </w:rPr>
        <w:t xml:space="preserve"> </w:t>
      </w:r>
      <w:r w:rsidR="00B2165E" w:rsidRPr="0009563D">
        <w:rPr>
          <w:rFonts w:ascii="Verdana" w:hAnsi="Verdana"/>
          <w:sz w:val="20"/>
          <w:szCs w:val="20"/>
          <w:lang w:val="en-US"/>
        </w:rPr>
        <w:t xml:space="preserve">– </w:t>
      </w:r>
      <w:r w:rsidR="00422A5F" w:rsidRPr="0009563D">
        <w:rPr>
          <w:rFonts w:ascii="Verdana" w:hAnsi="Verdana"/>
          <w:sz w:val="20"/>
          <w:szCs w:val="20"/>
          <w:lang w:val="en-US"/>
        </w:rPr>
        <w:t xml:space="preserve">Kongsberg </w:t>
      </w:r>
      <w:r w:rsidR="00A964B1" w:rsidRPr="0009563D">
        <w:rPr>
          <w:rFonts w:ascii="Verdana" w:hAnsi="Verdana"/>
          <w:sz w:val="20"/>
          <w:szCs w:val="20"/>
          <w:lang w:val="en-US"/>
        </w:rPr>
        <w:t xml:space="preserve">Digital is pleased to announce the signing of a contract </w:t>
      </w:r>
      <w:r w:rsidR="005E4790" w:rsidRPr="0009563D">
        <w:rPr>
          <w:rFonts w:ascii="Verdana" w:hAnsi="Verdana"/>
          <w:sz w:val="20"/>
          <w:szCs w:val="20"/>
          <w:lang w:val="en-US"/>
        </w:rPr>
        <w:t xml:space="preserve">to </w:t>
      </w:r>
      <w:r w:rsidR="00A964B1" w:rsidRPr="0009563D">
        <w:rPr>
          <w:rFonts w:ascii="Verdana" w:hAnsi="Verdana"/>
          <w:sz w:val="20"/>
          <w:szCs w:val="20"/>
          <w:lang w:val="en-US"/>
        </w:rPr>
        <w:t>deliver</w:t>
      </w:r>
      <w:r w:rsidR="00B35CC6" w:rsidRPr="0009563D">
        <w:rPr>
          <w:rFonts w:ascii="Verdana" w:hAnsi="Verdana"/>
          <w:sz w:val="20"/>
          <w:szCs w:val="20"/>
          <w:lang w:val="en-US"/>
        </w:rPr>
        <w:t xml:space="preserve"> an Advanced Navigation Research Simulator (ANRS)</w:t>
      </w:r>
      <w:r w:rsidR="00982371" w:rsidRPr="0009563D">
        <w:rPr>
          <w:rFonts w:ascii="Verdana" w:hAnsi="Verdana"/>
          <w:sz w:val="20"/>
          <w:szCs w:val="20"/>
          <w:lang w:val="en-US"/>
        </w:rPr>
        <w:t xml:space="preserve"> </w:t>
      </w:r>
      <w:r w:rsidR="00982371" w:rsidRPr="0009563D">
        <w:rPr>
          <w:rFonts w:ascii="Verdana" w:hAnsi="Verdana"/>
          <w:color w:val="000000" w:themeColor="text1"/>
          <w:sz w:val="20"/>
          <w:szCs w:val="20"/>
          <w:lang w:val="en-US"/>
        </w:rPr>
        <w:t xml:space="preserve">to the newly-established Centre of Excellence </w:t>
      </w:r>
      <w:r w:rsidR="00E27958" w:rsidRPr="0009563D">
        <w:rPr>
          <w:rFonts w:ascii="Verdana" w:hAnsi="Verdana"/>
          <w:color w:val="000000" w:themeColor="text1"/>
          <w:sz w:val="20"/>
          <w:szCs w:val="20"/>
          <w:lang w:val="en-US"/>
        </w:rPr>
        <w:t xml:space="preserve">in </w:t>
      </w:r>
      <w:r w:rsidR="00982371" w:rsidRPr="0009563D">
        <w:rPr>
          <w:rFonts w:ascii="Verdana" w:hAnsi="Verdana"/>
          <w:color w:val="000000" w:themeColor="text1"/>
          <w:sz w:val="20"/>
          <w:szCs w:val="20"/>
          <w:lang w:val="en-US"/>
        </w:rPr>
        <w:t>Maritime Safety</w:t>
      </w:r>
      <w:r w:rsidR="00E55684" w:rsidRPr="0009563D">
        <w:rPr>
          <w:rFonts w:ascii="Verdana" w:hAnsi="Verdana"/>
          <w:color w:val="000000" w:themeColor="text1"/>
          <w:sz w:val="20"/>
          <w:szCs w:val="20"/>
          <w:lang w:val="en-US"/>
        </w:rPr>
        <w:t xml:space="preserve">, </w:t>
      </w:r>
      <w:r w:rsidR="00982371" w:rsidRPr="0009563D">
        <w:rPr>
          <w:rFonts w:ascii="Verdana" w:hAnsi="Verdana"/>
          <w:color w:val="000000" w:themeColor="text1"/>
          <w:sz w:val="20"/>
          <w:szCs w:val="20"/>
          <w:lang w:val="en-US"/>
        </w:rPr>
        <w:t>CEM</w:t>
      </w:r>
      <w:r w:rsidR="00E55684" w:rsidRPr="0009563D">
        <w:rPr>
          <w:rFonts w:ascii="Verdana" w:hAnsi="Verdana"/>
          <w:color w:val="000000" w:themeColor="text1"/>
          <w:sz w:val="20"/>
          <w:szCs w:val="20"/>
          <w:lang w:val="en-US"/>
        </w:rPr>
        <w:t>S,</w:t>
      </w:r>
      <w:r w:rsidR="00982371" w:rsidRPr="0009563D">
        <w:rPr>
          <w:rFonts w:ascii="Verdana" w:hAnsi="Verdana"/>
          <w:color w:val="000000" w:themeColor="text1"/>
          <w:sz w:val="20"/>
          <w:szCs w:val="20"/>
          <w:lang w:val="en-US"/>
        </w:rPr>
        <w:t xml:space="preserve"> in Singapore</w:t>
      </w:r>
      <w:r w:rsidR="00A11837" w:rsidRPr="0009563D">
        <w:rPr>
          <w:rFonts w:ascii="Verdana" w:hAnsi="Verdana"/>
          <w:color w:val="000000" w:themeColor="text1"/>
          <w:sz w:val="20"/>
          <w:szCs w:val="20"/>
          <w:lang w:val="en-US"/>
        </w:rPr>
        <w:t>.</w:t>
      </w:r>
      <w:r w:rsidR="00B70F45" w:rsidRPr="0009563D">
        <w:rPr>
          <w:rFonts w:ascii="Verdana" w:hAnsi="Verdana"/>
          <w:color w:val="000000" w:themeColor="text1"/>
          <w:sz w:val="20"/>
          <w:szCs w:val="20"/>
          <w:lang w:val="en-US"/>
        </w:rPr>
        <w:t xml:space="preserve"> </w:t>
      </w:r>
      <w:r w:rsidR="005E4790" w:rsidRPr="0009563D">
        <w:rPr>
          <w:rFonts w:ascii="Verdana" w:hAnsi="Verdana"/>
          <w:color w:val="000000" w:themeColor="text1"/>
          <w:sz w:val="20"/>
          <w:szCs w:val="20"/>
          <w:lang w:val="en-US"/>
        </w:rPr>
        <w:t xml:space="preserve">This collaboration between </w:t>
      </w:r>
      <w:r w:rsidR="00785792" w:rsidRPr="0009563D">
        <w:rPr>
          <w:rFonts w:ascii="Verdana" w:hAnsi="Verdana"/>
          <w:sz w:val="20"/>
          <w:szCs w:val="20"/>
          <w:lang w:val="en-US"/>
        </w:rPr>
        <w:t>Norway’s</w:t>
      </w:r>
      <w:r w:rsidR="005E4790" w:rsidRPr="0009563D">
        <w:rPr>
          <w:rFonts w:ascii="Verdana" w:hAnsi="Verdana"/>
          <w:sz w:val="20"/>
          <w:szCs w:val="20"/>
          <w:lang w:val="en-US"/>
        </w:rPr>
        <w:t xml:space="preserve"> leading provider of next-generation maritime digital solutions and one of the most forward-looking educational establishments in Singapore </w:t>
      </w:r>
      <w:r w:rsidR="00785792" w:rsidRPr="0009563D">
        <w:rPr>
          <w:rFonts w:ascii="Verdana" w:hAnsi="Verdana"/>
          <w:sz w:val="20"/>
          <w:szCs w:val="20"/>
          <w:lang w:val="en-US"/>
        </w:rPr>
        <w:t xml:space="preserve">clearly illustrates the growing cooperation between the two countries in the maritime field. </w:t>
      </w:r>
    </w:p>
    <w:p w14:paraId="30416DDE" w14:textId="52BFBBBB" w:rsidR="0004064E" w:rsidRPr="0009563D" w:rsidRDefault="003E105D" w:rsidP="0004064E">
      <w:pPr>
        <w:jc w:val="both"/>
        <w:rPr>
          <w:rFonts w:ascii="Verdana" w:hAnsi="Verdana" w:cs="Arial"/>
          <w:color w:val="000000" w:themeColor="text1"/>
          <w:sz w:val="20"/>
          <w:szCs w:val="20"/>
          <w:lang w:val="en-US"/>
        </w:rPr>
      </w:pPr>
      <w:r w:rsidRPr="0009563D">
        <w:rPr>
          <w:rFonts w:ascii="Verdana" w:hAnsi="Verdana" w:cs="Arial"/>
          <w:color w:val="000000" w:themeColor="text1"/>
          <w:sz w:val="20"/>
          <w:szCs w:val="20"/>
          <w:lang w:val="en-US"/>
        </w:rPr>
        <w:t xml:space="preserve">Set up </w:t>
      </w:r>
      <w:r w:rsidR="00150819" w:rsidRPr="0009563D">
        <w:rPr>
          <w:rFonts w:ascii="Verdana" w:hAnsi="Verdana" w:cs="Arial"/>
          <w:color w:val="000000" w:themeColor="text1"/>
          <w:sz w:val="20"/>
          <w:szCs w:val="20"/>
          <w:lang w:val="en-US"/>
        </w:rPr>
        <w:t>as a joint venture</w:t>
      </w:r>
      <w:r w:rsidRPr="0009563D">
        <w:rPr>
          <w:rFonts w:ascii="Verdana" w:hAnsi="Verdana" w:cs="Arial"/>
          <w:color w:val="000000" w:themeColor="text1"/>
          <w:sz w:val="20"/>
          <w:szCs w:val="20"/>
          <w:lang w:val="en-US"/>
        </w:rPr>
        <w:t xml:space="preserve"> between the Singapore Maritime Institute</w:t>
      </w:r>
      <w:r w:rsidR="00150819" w:rsidRPr="0009563D">
        <w:rPr>
          <w:rFonts w:ascii="Verdana" w:hAnsi="Verdana" w:cs="Arial"/>
          <w:color w:val="000000" w:themeColor="text1"/>
          <w:sz w:val="20"/>
          <w:szCs w:val="20"/>
          <w:lang w:val="en-US"/>
        </w:rPr>
        <w:t xml:space="preserve"> </w:t>
      </w:r>
      <w:r w:rsidRPr="0009563D">
        <w:rPr>
          <w:rFonts w:ascii="Verdana" w:hAnsi="Verdana" w:cs="Arial"/>
          <w:color w:val="000000" w:themeColor="text1"/>
          <w:sz w:val="20"/>
          <w:szCs w:val="20"/>
          <w:lang w:val="en-US"/>
        </w:rPr>
        <w:t>and Singapore Polytechnic</w:t>
      </w:r>
      <w:r w:rsidR="00150054" w:rsidRPr="0009563D">
        <w:rPr>
          <w:rFonts w:ascii="Verdana" w:hAnsi="Verdana" w:cs="Arial"/>
          <w:color w:val="000000" w:themeColor="text1"/>
          <w:sz w:val="20"/>
          <w:szCs w:val="20"/>
          <w:lang w:val="en-US"/>
        </w:rPr>
        <w:t xml:space="preserve"> with the intention of creating a world-class </w:t>
      </w:r>
      <w:r w:rsidR="003C0E0F" w:rsidRPr="0009563D">
        <w:rPr>
          <w:rFonts w:ascii="Verdana" w:hAnsi="Verdana" w:cs="Arial"/>
          <w:color w:val="000000" w:themeColor="text1"/>
          <w:sz w:val="20"/>
          <w:szCs w:val="20"/>
          <w:lang w:val="en-US"/>
        </w:rPr>
        <w:t xml:space="preserve">assessment and </w:t>
      </w:r>
      <w:r w:rsidR="00150054" w:rsidRPr="0009563D">
        <w:rPr>
          <w:rFonts w:ascii="Verdana" w:hAnsi="Verdana" w:cs="Arial"/>
          <w:color w:val="000000" w:themeColor="text1"/>
          <w:sz w:val="20"/>
          <w:szCs w:val="20"/>
          <w:lang w:val="en-US"/>
        </w:rPr>
        <w:t>research facility</w:t>
      </w:r>
      <w:r w:rsidRPr="0009563D">
        <w:rPr>
          <w:rFonts w:ascii="Verdana" w:hAnsi="Verdana" w:cs="Arial"/>
          <w:color w:val="000000" w:themeColor="text1"/>
          <w:sz w:val="20"/>
          <w:szCs w:val="20"/>
          <w:lang w:val="en-US"/>
        </w:rPr>
        <w:t xml:space="preserve">, </w:t>
      </w:r>
      <w:r w:rsidR="00150819" w:rsidRPr="0009563D">
        <w:rPr>
          <w:rFonts w:ascii="Verdana" w:hAnsi="Verdana" w:cs="Arial"/>
          <w:color w:val="000000" w:themeColor="text1"/>
          <w:sz w:val="20"/>
          <w:szCs w:val="20"/>
          <w:lang w:val="en-US"/>
        </w:rPr>
        <w:t>CEMS</w:t>
      </w:r>
      <w:r w:rsidR="00FB7833" w:rsidRPr="0009563D">
        <w:rPr>
          <w:rFonts w:ascii="Verdana" w:hAnsi="Verdana" w:cs="Arial"/>
          <w:color w:val="000000" w:themeColor="text1"/>
          <w:sz w:val="20"/>
          <w:szCs w:val="20"/>
          <w:lang w:val="en-US"/>
        </w:rPr>
        <w:t xml:space="preserve"> </w:t>
      </w:r>
      <w:r w:rsidR="00D15EBB" w:rsidRPr="0009563D">
        <w:rPr>
          <w:rFonts w:ascii="Verdana" w:hAnsi="Verdana" w:cs="Arial"/>
          <w:color w:val="000000" w:themeColor="text1"/>
          <w:sz w:val="20"/>
          <w:szCs w:val="20"/>
          <w:lang w:val="en-US"/>
        </w:rPr>
        <w:t xml:space="preserve">is one of several </w:t>
      </w:r>
      <w:r w:rsidR="003775AF" w:rsidRPr="0009563D">
        <w:rPr>
          <w:rFonts w:ascii="Verdana" w:hAnsi="Verdana" w:cs="Arial"/>
          <w:color w:val="000000" w:themeColor="text1"/>
          <w:sz w:val="20"/>
          <w:szCs w:val="20"/>
          <w:lang w:val="en-US"/>
        </w:rPr>
        <w:t>centers</w:t>
      </w:r>
      <w:r w:rsidR="00D15EBB" w:rsidRPr="0009563D">
        <w:rPr>
          <w:rFonts w:ascii="Verdana" w:hAnsi="Verdana" w:cs="Arial"/>
          <w:color w:val="000000" w:themeColor="text1"/>
          <w:sz w:val="20"/>
          <w:szCs w:val="20"/>
          <w:lang w:val="en-US"/>
        </w:rPr>
        <w:t xml:space="preserve"> </w:t>
      </w:r>
      <w:r w:rsidR="002575AE" w:rsidRPr="0009563D">
        <w:rPr>
          <w:rFonts w:ascii="Verdana" w:hAnsi="Verdana" w:cs="Arial"/>
          <w:color w:val="000000" w:themeColor="text1"/>
          <w:sz w:val="20"/>
          <w:szCs w:val="20"/>
          <w:lang w:val="en-US"/>
        </w:rPr>
        <w:t xml:space="preserve">in </w:t>
      </w:r>
      <w:r w:rsidR="00D54AAD" w:rsidRPr="0009563D">
        <w:rPr>
          <w:rFonts w:ascii="Verdana" w:hAnsi="Verdana" w:cs="Arial"/>
          <w:color w:val="000000" w:themeColor="text1"/>
          <w:sz w:val="20"/>
          <w:szCs w:val="20"/>
          <w:lang w:val="en-US"/>
        </w:rPr>
        <w:t xml:space="preserve">Asia </w:t>
      </w:r>
      <w:r w:rsidR="00BE4C56" w:rsidRPr="0009563D">
        <w:rPr>
          <w:rFonts w:ascii="Verdana" w:hAnsi="Verdana" w:cs="Arial"/>
          <w:color w:val="000000" w:themeColor="text1"/>
          <w:sz w:val="20"/>
          <w:szCs w:val="20"/>
          <w:lang w:val="en-US"/>
        </w:rPr>
        <w:t>that is committed</w:t>
      </w:r>
      <w:r w:rsidR="007703EE" w:rsidRPr="0009563D">
        <w:rPr>
          <w:rFonts w:ascii="Verdana" w:hAnsi="Verdana" w:cs="Arial"/>
          <w:color w:val="000000" w:themeColor="text1"/>
          <w:sz w:val="20"/>
          <w:szCs w:val="20"/>
          <w:lang w:val="en-US"/>
        </w:rPr>
        <w:t xml:space="preserve"> </w:t>
      </w:r>
      <w:r w:rsidR="00FD0B4D" w:rsidRPr="0009563D">
        <w:rPr>
          <w:rFonts w:ascii="Verdana" w:hAnsi="Verdana" w:cs="Arial"/>
          <w:color w:val="000000" w:themeColor="text1"/>
          <w:sz w:val="20"/>
          <w:szCs w:val="20"/>
          <w:lang w:val="en-US"/>
        </w:rPr>
        <w:t xml:space="preserve">to </w:t>
      </w:r>
      <w:r w:rsidR="003F65F0" w:rsidRPr="0009563D">
        <w:rPr>
          <w:rFonts w:ascii="Verdana" w:hAnsi="Verdana" w:cs="Arial"/>
          <w:color w:val="000000" w:themeColor="text1"/>
          <w:sz w:val="20"/>
          <w:szCs w:val="20"/>
          <w:lang w:val="en-US"/>
        </w:rPr>
        <w:t xml:space="preserve">the </w:t>
      </w:r>
      <w:r w:rsidR="00FB7833" w:rsidRPr="0009563D">
        <w:rPr>
          <w:rFonts w:ascii="Verdana" w:hAnsi="Verdana" w:cs="Arial"/>
          <w:color w:val="000000" w:themeColor="text1"/>
          <w:sz w:val="20"/>
          <w:szCs w:val="20"/>
          <w:lang w:val="en-US"/>
        </w:rPr>
        <w:t>d</w:t>
      </w:r>
      <w:r w:rsidR="00D15EBB" w:rsidRPr="0009563D">
        <w:rPr>
          <w:rFonts w:ascii="Verdana" w:hAnsi="Verdana" w:cs="Arial"/>
          <w:color w:val="000000" w:themeColor="text1"/>
          <w:sz w:val="20"/>
          <w:szCs w:val="20"/>
          <w:lang w:val="en-US"/>
        </w:rPr>
        <w:t xml:space="preserve">igital </w:t>
      </w:r>
      <w:r w:rsidR="00FB7833" w:rsidRPr="0009563D">
        <w:rPr>
          <w:rFonts w:ascii="Verdana" w:hAnsi="Verdana" w:cs="Arial"/>
          <w:color w:val="000000" w:themeColor="text1"/>
          <w:sz w:val="20"/>
          <w:szCs w:val="20"/>
          <w:lang w:val="en-US"/>
        </w:rPr>
        <w:t>t</w:t>
      </w:r>
      <w:r w:rsidR="00D15EBB" w:rsidRPr="0009563D">
        <w:rPr>
          <w:rFonts w:ascii="Verdana" w:hAnsi="Verdana" w:cs="Arial"/>
          <w:color w:val="000000" w:themeColor="text1"/>
          <w:sz w:val="20"/>
          <w:szCs w:val="20"/>
          <w:lang w:val="en-US"/>
        </w:rPr>
        <w:t xml:space="preserve">ransformation </w:t>
      </w:r>
      <w:r w:rsidR="003F65F0" w:rsidRPr="0009563D">
        <w:rPr>
          <w:rFonts w:ascii="Verdana" w:hAnsi="Verdana" w:cs="Arial"/>
          <w:color w:val="000000" w:themeColor="text1"/>
          <w:sz w:val="20"/>
          <w:szCs w:val="20"/>
          <w:lang w:val="en-US"/>
        </w:rPr>
        <w:t>of</w:t>
      </w:r>
      <w:r w:rsidR="00D15EBB" w:rsidRPr="0009563D">
        <w:rPr>
          <w:rFonts w:ascii="Verdana" w:hAnsi="Verdana" w:cs="Arial"/>
          <w:color w:val="000000" w:themeColor="text1"/>
          <w:sz w:val="20"/>
          <w:szCs w:val="20"/>
          <w:lang w:val="en-US"/>
        </w:rPr>
        <w:t xml:space="preserve"> the maritime safety domain. </w:t>
      </w:r>
      <w:r w:rsidR="00916450" w:rsidRPr="0009563D">
        <w:rPr>
          <w:rFonts w:ascii="Verdana" w:hAnsi="Verdana" w:cs="Arial"/>
          <w:color w:val="000000" w:themeColor="text1"/>
          <w:sz w:val="20"/>
          <w:szCs w:val="20"/>
          <w:lang w:val="en-US"/>
        </w:rPr>
        <w:t>T</w:t>
      </w:r>
      <w:r w:rsidR="001433E2" w:rsidRPr="0009563D">
        <w:rPr>
          <w:rFonts w:ascii="Verdana" w:hAnsi="Verdana" w:cs="Arial"/>
          <w:color w:val="000000" w:themeColor="text1"/>
          <w:sz w:val="20"/>
          <w:szCs w:val="20"/>
          <w:lang w:val="en-US"/>
        </w:rPr>
        <w:t xml:space="preserve">he </w:t>
      </w:r>
      <w:r w:rsidR="00DE342C" w:rsidRPr="0009563D">
        <w:rPr>
          <w:rFonts w:ascii="Verdana" w:hAnsi="Verdana" w:cs="Arial"/>
          <w:color w:val="000000" w:themeColor="text1"/>
          <w:sz w:val="20"/>
          <w:szCs w:val="20"/>
          <w:lang w:val="en-US"/>
        </w:rPr>
        <w:t xml:space="preserve">delivery </w:t>
      </w:r>
      <w:r w:rsidR="001433E2" w:rsidRPr="0009563D">
        <w:rPr>
          <w:rFonts w:ascii="Verdana" w:hAnsi="Verdana" w:cs="Arial"/>
          <w:color w:val="000000" w:themeColor="text1"/>
          <w:sz w:val="20"/>
          <w:szCs w:val="20"/>
          <w:lang w:val="en-US"/>
        </w:rPr>
        <w:t>of KONGSBERG’s ANRS</w:t>
      </w:r>
      <w:r w:rsidR="003F2FCC" w:rsidRPr="0009563D">
        <w:rPr>
          <w:rFonts w:ascii="Verdana" w:hAnsi="Verdana" w:cs="Arial"/>
          <w:color w:val="000000" w:themeColor="text1"/>
          <w:sz w:val="20"/>
          <w:szCs w:val="20"/>
          <w:lang w:val="en-US"/>
        </w:rPr>
        <w:t xml:space="preserve"> </w:t>
      </w:r>
      <w:r w:rsidR="00BE4C56" w:rsidRPr="0009563D">
        <w:rPr>
          <w:rFonts w:ascii="Verdana" w:hAnsi="Verdana" w:cs="Arial"/>
          <w:color w:val="000000" w:themeColor="text1"/>
          <w:sz w:val="20"/>
          <w:szCs w:val="20"/>
          <w:lang w:val="en-US"/>
        </w:rPr>
        <w:t xml:space="preserve">is </w:t>
      </w:r>
      <w:r w:rsidR="003F2FCC" w:rsidRPr="0009563D">
        <w:rPr>
          <w:rFonts w:ascii="Verdana" w:hAnsi="Verdana" w:cs="Arial"/>
          <w:color w:val="000000" w:themeColor="text1"/>
          <w:sz w:val="20"/>
          <w:szCs w:val="20"/>
          <w:lang w:val="en-US"/>
        </w:rPr>
        <w:t xml:space="preserve">scheduled for </w:t>
      </w:r>
      <w:r w:rsidR="00E27958" w:rsidRPr="0009563D">
        <w:rPr>
          <w:rFonts w:ascii="Verdana" w:hAnsi="Verdana" w:cs="Arial"/>
          <w:color w:val="000000" w:themeColor="text1"/>
          <w:sz w:val="20"/>
          <w:szCs w:val="20"/>
          <w:lang w:val="en-US"/>
        </w:rPr>
        <w:t>Q1 2021</w:t>
      </w:r>
      <w:r w:rsidR="00BE4C56" w:rsidRPr="0009563D">
        <w:rPr>
          <w:rFonts w:ascii="Verdana" w:hAnsi="Verdana" w:cs="Arial"/>
          <w:color w:val="000000" w:themeColor="text1"/>
          <w:sz w:val="20"/>
          <w:szCs w:val="20"/>
          <w:lang w:val="en-US"/>
        </w:rPr>
        <w:t>,</w:t>
      </w:r>
      <w:r w:rsidR="00E27958" w:rsidRPr="0009563D">
        <w:rPr>
          <w:rFonts w:ascii="Verdana" w:hAnsi="Verdana" w:cs="Arial"/>
          <w:color w:val="000000" w:themeColor="text1"/>
          <w:sz w:val="20"/>
          <w:szCs w:val="20"/>
          <w:lang w:val="en-US"/>
        </w:rPr>
        <w:t xml:space="preserve"> </w:t>
      </w:r>
      <w:r w:rsidR="00BE4C56" w:rsidRPr="0009563D">
        <w:rPr>
          <w:rFonts w:ascii="Verdana" w:hAnsi="Verdana" w:cs="Arial"/>
          <w:color w:val="000000" w:themeColor="text1"/>
          <w:sz w:val="20"/>
          <w:szCs w:val="20"/>
          <w:lang w:val="en-US"/>
        </w:rPr>
        <w:t>and an</w:t>
      </w:r>
      <w:r w:rsidR="003F2FCC" w:rsidRPr="0009563D">
        <w:rPr>
          <w:rFonts w:ascii="Verdana" w:hAnsi="Verdana" w:cs="Arial"/>
          <w:color w:val="000000" w:themeColor="text1"/>
          <w:sz w:val="20"/>
          <w:szCs w:val="20"/>
          <w:lang w:val="en-US"/>
        </w:rPr>
        <w:t xml:space="preserve"> official opening </w:t>
      </w:r>
      <w:r w:rsidR="00BE4C56" w:rsidRPr="0009563D">
        <w:rPr>
          <w:rFonts w:ascii="Verdana" w:hAnsi="Verdana" w:cs="Arial"/>
          <w:color w:val="000000" w:themeColor="text1"/>
          <w:sz w:val="20"/>
          <w:szCs w:val="20"/>
          <w:lang w:val="en-US"/>
        </w:rPr>
        <w:t xml:space="preserve">will be held </w:t>
      </w:r>
      <w:r w:rsidR="003F2FCC" w:rsidRPr="0009563D">
        <w:rPr>
          <w:rFonts w:ascii="Verdana" w:hAnsi="Verdana" w:cs="Arial"/>
          <w:color w:val="000000" w:themeColor="text1"/>
          <w:sz w:val="20"/>
          <w:szCs w:val="20"/>
          <w:lang w:val="en-US"/>
        </w:rPr>
        <w:t>during Singapore Maritime Week 2021</w:t>
      </w:r>
      <w:r w:rsidR="00BE4C56" w:rsidRPr="0009563D">
        <w:rPr>
          <w:rFonts w:ascii="Verdana" w:hAnsi="Verdana" w:cs="Arial"/>
          <w:color w:val="000000" w:themeColor="text1"/>
          <w:sz w:val="20"/>
          <w:szCs w:val="20"/>
          <w:lang w:val="en-US"/>
        </w:rPr>
        <w:t xml:space="preserve">. </w:t>
      </w:r>
      <w:r w:rsidR="0004064E">
        <w:rPr>
          <w:rFonts w:ascii="Verdana" w:hAnsi="Verdana" w:cs="Arial"/>
          <w:color w:val="000000" w:themeColor="text1"/>
          <w:sz w:val="20"/>
          <w:szCs w:val="20"/>
          <w:lang w:val="en-US"/>
        </w:rPr>
        <w:t>Based on K-Sim Navigation and integrated with the K-Sim VTS (Vessel Traffic Service) simulator, t</w:t>
      </w:r>
      <w:r w:rsidR="00BE4C56" w:rsidRPr="0009563D">
        <w:rPr>
          <w:rFonts w:ascii="Verdana" w:hAnsi="Verdana" w:cs="Arial"/>
          <w:color w:val="000000" w:themeColor="text1"/>
          <w:sz w:val="20"/>
          <w:szCs w:val="20"/>
          <w:lang w:val="en-US"/>
        </w:rPr>
        <w:t>he ANRS</w:t>
      </w:r>
      <w:r w:rsidR="00604B91" w:rsidRPr="0009563D">
        <w:rPr>
          <w:rFonts w:ascii="Verdana" w:hAnsi="Verdana" w:cs="Arial"/>
          <w:color w:val="000000" w:themeColor="text1"/>
          <w:sz w:val="20"/>
          <w:szCs w:val="20"/>
          <w:lang w:val="en-US"/>
        </w:rPr>
        <w:t xml:space="preserve"> </w:t>
      </w:r>
      <w:r w:rsidR="0004064E">
        <w:rPr>
          <w:rFonts w:ascii="Verdana" w:hAnsi="Verdana" w:cs="Arial"/>
          <w:color w:val="000000" w:themeColor="text1"/>
          <w:sz w:val="20"/>
          <w:szCs w:val="20"/>
          <w:lang w:val="en-US"/>
        </w:rPr>
        <w:t xml:space="preserve">creates a holistic solution </w:t>
      </w:r>
      <w:r w:rsidR="0004064E" w:rsidRPr="0009563D">
        <w:rPr>
          <w:rFonts w:ascii="Verdana" w:hAnsi="Verdana" w:cs="Arial"/>
          <w:color w:val="000000" w:themeColor="text1"/>
          <w:sz w:val="20"/>
          <w:szCs w:val="20"/>
          <w:lang w:val="en-US"/>
        </w:rPr>
        <w:t xml:space="preserve">in support of the CEMS initiative, which aims to enhance safety and efficiency of vessel traffic while safeguarding the environment. </w:t>
      </w:r>
    </w:p>
    <w:p w14:paraId="3E87F3CB" w14:textId="63A1E41D" w:rsidR="00B55B5F" w:rsidRPr="0009563D" w:rsidRDefault="00E87042">
      <w:pPr>
        <w:jc w:val="both"/>
        <w:rPr>
          <w:rFonts w:ascii="Verdana" w:hAnsi="Verdana" w:cs="Arial"/>
          <w:sz w:val="20"/>
          <w:szCs w:val="20"/>
          <w:lang w:val="en-US"/>
        </w:rPr>
      </w:pPr>
      <w:r w:rsidRPr="0009563D">
        <w:rPr>
          <w:rFonts w:ascii="Verdana" w:hAnsi="Verdana" w:cs="Arial"/>
          <w:color w:val="000000" w:themeColor="text1"/>
          <w:sz w:val="20"/>
          <w:szCs w:val="20"/>
          <w:lang w:val="en-US"/>
        </w:rPr>
        <w:t xml:space="preserve">As Singapore’s leading </w:t>
      </w:r>
      <w:r w:rsidR="003775AF" w:rsidRPr="0009563D">
        <w:rPr>
          <w:rFonts w:ascii="Verdana" w:hAnsi="Verdana" w:cs="Arial"/>
          <w:color w:val="000000" w:themeColor="text1"/>
          <w:sz w:val="20"/>
          <w:szCs w:val="20"/>
          <w:lang w:val="en-US"/>
        </w:rPr>
        <w:t>center</w:t>
      </w:r>
      <w:r w:rsidRPr="0009563D">
        <w:rPr>
          <w:rFonts w:ascii="Verdana" w:hAnsi="Verdana" w:cs="Arial"/>
          <w:color w:val="000000" w:themeColor="text1"/>
          <w:sz w:val="20"/>
          <w:szCs w:val="20"/>
          <w:lang w:val="en-US"/>
        </w:rPr>
        <w:t xml:space="preserve"> for maritime safety research and innovation, CEMS conducts research on </w:t>
      </w:r>
      <w:r w:rsidR="00DA2AA7" w:rsidRPr="0009563D">
        <w:rPr>
          <w:rFonts w:ascii="Verdana" w:hAnsi="Verdana" w:cs="Arial"/>
          <w:color w:val="000000" w:themeColor="text1"/>
          <w:sz w:val="20"/>
          <w:szCs w:val="20"/>
          <w:lang w:val="en-US"/>
        </w:rPr>
        <w:t xml:space="preserve">crew </w:t>
      </w:r>
      <w:r w:rsidR="003775AF" w:rsidRPr="0009563D">
        <w:rPr>
          <w:rFonts w:ascii="Verdana" w:hAnsi="Verdana" w:cs="Arial"/>
          <w:color w:val="000000" w:themeColor="text1"/>
          <w:sz w:val="20"/>
          <w:szCs w:val="20"/>
          <w:lang w:val="en-US"/>
        </w:rPr>
        <w:t xml:space="preserve">behavior, </w:t>
      </w:r>
      <w:r w:rsidR="00DA2AA7" w:rsidRPr="0009563D">
        <w:rPr>
          <w:rFonts w:ascii="Verdana" w:hAnsi="Verdana" w:cs="Arial"/>
          <w:color w:val="000000" w:themeColor="text1"/>
          <w:sz w:val="20"/>
          <w:szCs w:val="20"/>
          <w:lang w:val="en-US"/>
        </w:rPr>
        <w:t xml:space="preserve">using Artificial Intelligence to enhance training and assessment </w:t>
      </w:r>
      <w:r w:rsidR="008B516B" w:rsidRPr="0009563D">
        <w:rPr>
          <w:rFonts w:ascii="Verdana" w:hAnsi="Verdana" w:cs="Arial"/>
          <w:color w:val="000000" w:themeColor="text1"/>
          <w:sz w:val="20"/>
          <w:szCs w:val="20"/>
          <w:lang w:val="en-US"/>
        </w:rPr>
        <w:t xml:space="preserve">with a goal to contribute towards </w:t>
      </w:r>
      <w:r w:rsidR="0009563D">
        <w:rPr>
          <w:rFonts w:ascii="Verdana" w:hAnsi="Verdana" w:cs="Arial"/>
          <w:color w:val="000000" w:themeColor="text1"/>
          <w:sz w:val="20"/>
          <w:szCs w:val="20"/>
          <w:lang w:val="en-US"/>
        </w:rPr>
        <w:t xml:space="preserve">the </w:t>
      </w:r>
      <w:r w:rsidR="008B516B" w:rsidRPr="0009563D">
        <w:rPr>
          <w:rFonts w:ascii="Verdana" w:hAnsi="Verdana" w:cs="Arial"/>
          <w:color w:val="000000" w:themeColor="text1"/>
          <w:sz w:val="20"/>
          <w:szCs w:val="20"/>
          <w:lang w:val="en-US"/>
        </w:rPr>
        <w:t>International Convention on Standards of Training, Certification and Watchkeeping for Seafarers (STCW)</w:t>
      </w:r>
      <w:r w:rsidR="00BE4C56" w:rsidRPr="0009563D">
        <w:rPr>
          <w:rFonts w:ascii="Verdana" w:hAnsi="Verdana" w:cs="Arial"/>
          <w:color w:val="000000" w:themeColor="text1"/>
          <w:sz w:val="20"/>
          <w:szCs w:val="20"/>
          <w:lang w:val="en-US"/>
        </w:rPr>
        <w:t>.</w:t>
      </w:r>
      <w:r w:rsidRPr="0009563D">
        <w:rPr>
          <w:rFonts w:ascii="Verdana" w:hAnsi="Verdana" w:cs="Arial"/>
          <w:color w:val="000000" w:themeColor="text1"/>
          <w:sz w:val="20"/>
          <w:szCs w:val="20"/>
          <w:lang w:val="en-US"/>
        </w:rPr>
        <w:t xml:space="preserve"> </w:t>
      </w:r>
      <w:r w:rsidR="00BE4C56" w:rsidRPr="0009563D">
        <w:rPr>
          <w:rFonts w:ascii="Verdana" w:hAnsi="Verdana" w:cs="Arial"/>
          <w:color w:val="000000" w:themeColor="text1"/>
          <w:sz w:val="20"/>
          <w:szCs w:val="20"/>
          <w:lang w:val="en-US"/>
        </w:rPr>
        <w:t xml:space="preserve">Other research </w:t>
      </w:r>
      <w:r w:rsidRPr="0009563D">
        <w:rPr>
          <w:rFonts w:ascii="Verdana" w:hAnsi="Verdana" w:cs="Arial"/>
          <w:color w:val="000000" w:themeColor="text1"/>
          <w:sz w:val="20"/>
          <w:szCs w:val="20"/>
          <w:lang w:val="en-US"/>
        </w:rPr>
        <w:t xml:space="preserve">interests </w:t>
      </w:r>
      <w:r w:rsidR="00BE4C56" w:rsidRPr="0009563D">
        <w:rPr>
          <w:rFonts w:ascii="Verdana" w:hAnsi="Verdana" w:cs="Arial"/>
          <w:color w:val="000000" w:themeColor="text1"/>
          <w:sz w:val="20"/>
          <w:szCs w:val="20"/>
          <w:lang w:val="en-US"/>
        </w:rPr>
        <w:t>at</w:t>
      </w:r>
      <w:r w:rsidR="000F001C" w:rsidRPr="0009563D">
        <w:rPr>
          <w:rFonts w:ascii="Verdana" w:hAnsi="Verdana" w:cs="Arial"/>
          <w:color w:val="000000" w:themeColor="text1"/>
          <w:sz w:val="20"/>
          <w:szCs w:val="20"/>
          <w:lang w:val="en-US"/>
        </w:rPr>
        <w:t xml:space="preserve"> CEMS </w:t>
      </w:r>
      <w:r w:rsidRPr="0009563D">
        <w:rPr>
          <w:rFonts w:ascii="Verdana" w:hAnsi="Verdana" w:cs="Arial"/>
          <w:color w:val="000000" w:themeColor="text1"/>
          <w:sz w:val="20"/>
          <w:szCs w:val="20"/>
          <w:lang w:val="en-US"/>
        </w:rPr>
        <w:t>include the</w:t>
      </w:r>
      <w:r w:rsidR="00BE4C56" w:rsidRPr="0009563D">
        <w:rPr>
          <w:rFonts w:ascii="Verdana" w:hAnsi="Verdana" w:cs="Arial"/>
          <w:color w:val="000000" w:themeColor="text1"/>
          <w:sz w:val="20"/>
          <w:szCs w:val="20"/>
          <w:lang w:val="en-US"/>
        </w:rPr>
        <w:t xml:space="preserve"> study</w:t>
      </w:r>
      <w:r w:rsidRPr="0009563D">
        <w:rPr>
          <w:rFonts w:ascii="Verdana" w:hAnsi="Verdana" w:cs="Arial"/>
          <w:color w:val="000000" w:themeColor="text1"/>
          <w:sz w:val="20"/>
          <w:szCs w:val="20"/>
          <w:lang w:val="en-US"/>
        </w:rPr>
        <w:t xml:space="preserve"> of</w:t>
      </w:r>
      <w:r w:rsidR="00BE4C56" w:rsidRPr="0009563D">
        <w:rPr>
          <w:rFonts w:ascii="Verdana" w:hAnsi="Verdana" w:cs="Arial"/>
          <w:color w:val="000000" w:themeColor="text1"/>
          <w:sz w:val="20"/>
          <w:szCs w:val="20"/>
          <w:lang w:val="en-US"/>
        </w:rPr>
        <w:t xml:space="preserve"> </w:t>
      </w:r>
      <w:r w:rsidR="00E806E4" w:rsidRPr="0009563D">
        <w:rPr>
          <w:rFonts w:ascii="Verdana" w:hAnsi="Verdana" w:cs="Arial"/>
          <w:color w:val="000000" w:themeColor="text1"/>
          <w:sz w:val="20"/>
          <w:szCs w:val="20"/>
          <w:lang w:val="en-US"/>
        </w:rPr>
        <w:t xml:space="preserve">e-Navigation and the </w:t>
      </w:r>
      <w:r w:rsidR="00E806E4" w:rsidRPr="0009563D">
        <w:rPr>
          <w:rFonts w:ascii="Verdana" w:hAnsi="Verdana" w:cs="Arial"/>
          <w:sz w:val="20"/>
          <w:szCs w:val="20"/>
          <w:lang w:val="en-US"/>
        </w:rPr>
        <w:t>validation of new</w:t>
      </w:r>
      <w:r w:rsidR="003E6B71" w:rsidRPr="0009563D">
        <w:rPr>
          <w:rFonts w:ascii="Verdana" w:hAnsi="Verdana" w:cs="Arial"/>
          <w:sz w:val="20"/>
          <w:szCs w:val="20"/>
          <w:lang w:val="en-US"/>
        </w:rPr>
        <w:t xml:space="preserve"> designs</w:t>
      </w:r>
      <w:r w:rsidR="00E806E4" w:rsidRPr="0009563D">
        <w:rPr>
          <w:rFonts w:ascii="Verdana" w:hAnsi="Verdana" w:cs="Arial"/>
          <w:sz w:val="20"/>
          <w:szCs w:val="20"/>
          <w:lang w:val="en-US"/>
        </w:rPr>
        <w:t xml:space="preserve"> </w:t>
      </w:r>
      <w:r w:rsidR="003E6B71" w:rsidRPr="0009563D">
        <w:rPr>
          <w:rFonts w:ascii="Verdana" w:hAnsi="Verdana" w:cs="Arial"/>
          <w:sz w:val="20"/>
          <w:szCs w:val="20"/>
          <w:lang w:val="en-US"/>
        </w:rPr>
        <w:t xml:space="preserve">and </w:t>
      </w:r>
      <w:r w:rsidR="00E806E4" w:rsidRPr="0009563D">
        <w:rPr>
          <w:rFonts w:ascii="Verdana" w:hAnsi="Verdana" w:cs="Arial"/>
          <w:sz w:val="20"/>
          <w:szCs w:val="20"/>
          <w:lang w:val="en-US"/>
        </w:rPr>
        <w:t xml:space="preserve">operational concepts, </w:t>
      </w:r>
      <w:r w:rsidR="005636FD" w:rsidRPr="0009563D">
        <w:rPr>
          <w:rFonts w:ascii="Verdana" w:hAnsi="Verdana" w:cs="Arial"/>
          <w:sz w:val="20"/>
          <w:szCs w:val="20"/>
          <w:lang w:val="en-US"/>
        </w:rPr>
        <w:t>including</w:t>
      </w:r>
      <w:r w:rsidR="00E806E4" w:rsidRPr="0009563D">
        <w:rPr>
          <w:rFonts w:ascii="Verdana" w:hAnsi="Verdana" w:cs="Arial"/>
          <w:sz w:val="20"/>
          <w:szCs w:val="20"/>
          <w:lang w:val="en-US"/>
        </w:rPr>
        <w:t xml:space="preserve"> smart and autonomous ships.</w:t>
      </w:r>
    </w:p>
    <w:p w14:paraId="348AF007" w14:textId="3AFC067E" w:rsidR="00EE6B3C" w:rsidRPr="0009563D" w:rsidRDefault="00D918E5" w:rsidP="00670533">
      <w:pPr>
        <w:jc w:val="both"/>
        <w:rPr>
          <w:rFonts w:ascii="Verdana" w:hAnsi="Verdana" w:cs="Arial"/>
          <w:sz w:val="20"/>
          <w:szCs w:val="20"/>
          <w:lang w:val="en-US"/>
        </w:rPr>
      </w:pPr>
      <w:r w:rsidRPr="0009563D">
        <w:rPr>
          <w:rFonts w:ascii="Verdana" w:hAnsi="Verdana" w:cs="Arial"/>
          <w:sz w:val="20"/>
          <w:szCs w:val="20"/>
          <w:lang w:val="en-US"/>
        </w:rPr>
        <w:t>CEMS</w:t>
      </w:r>
      <w:r w:rsidR="008F0422" w:rsidRPr="0009563D">
        <w:rPr>
          <w:rFonts w:ascii="Verdana" w:hAnsi="Verdana" w:cs="Arial"/>
          <w:sz w:val="20"/>
          <w:szCs w:val="20"/>
          <w:lang w:val="en-US"/>
        </w:rPr>
        <w:t xml:space="preserve">’ </w:t>
      </w:r>
      <w:r w:rsidR="00DE4715" w:rsidRPr="0009563D">
        <w:rPr>
          <w:rFonts w:ascii="Verdana" w:hAnsi="Verdana" w:cs="Arial"/>
          <w:sz w:val="20"/>
          <w:szCs w:val="20"/>
          <w:lang w:val="en-US"/>
        </w:rPr>
        <w:t>research and development</w:t>
      </w:r>
      <w:r w:rsidR="00BE4C56" w:rsidRPr="0009563D">
        <w:rPr>
          <w:rFonts w:ascii="Verdana" w:hAnsi="Verdana" w:cs="Arial"/>
          <w:sz w:val="20"/>
          <w:szCs w:val="20"/>
          <w:lang w:val="en-US"/>
        </w:rPr>
        <w:t xml:space="preserve"> efforts to keep </w:t>
      </w:r>
      <w:r w:rsidR="005636FD" w:rsidRPr="0009563D">
        <w:rPr>
          <w:rFonts w:ascii="Verdana" w:hAnsi="Verdana" w:cs="Arial"/>
          <w:sz w:val="20"/>
          <w:szCs w:val="20"/>
          <w:lang w:val="en-US"/>
        </w:rPr>
        <w:t>Singapore’s</w:t>
      </w:r>
      <w:r w:rsidR="00BE4C56" w:rsidRPr="0009563D">
        <w:rPr>
          <w:rFonts w:ascii="Verdana" w:hAnsi="Verdana" w:cs="Arial"/>
          <w:sz w:val="20"/>
          <w:szCs w:val="20"/>
          <w:lang w:val="en-US"/>
        </w:rPr>
        <w:t xml:space="preserve"> port waters safe will become </w:t>
      </w:r>
      <w:r w:rsidR="003775AF" w:rsidRPr="0009563D">
        <w:rPr>
          <w:rFonts w:ascii="Verdana" w:hAnsi="Verdana" w:cs="Arial"/>
          <w:sz w:val="20"/>
          <w:szCs w:val="20"/>
          <w:lang w:val="en-US"/>
        </w:rPr>
        <w:t>even</w:t>
      </w:r>
      <w:r w:rsidR="00E87042" w:rsidRPr="0009563D">
        <w:rPr>
          <w:rFonts w:ascii="Verdana" w:hAnsi="Verdana" w:cs="Arial"/>
          <w:sz w:val="20"/>
          <w:szCs w:val="20"/>
          <w:lang w:val="en-US"/>
        </w:rPr>
        <w:t xml:space="preserve"> </w:t>
      </w:r>
      <w:r w:rsidR="00BE4C56" w:rsidRPr="0009563D">
        <w:rPr>
          <w:rFonts w:ascii="Verdana" w:hAnsi="Verdana" w:cs="Arial"/>
          <w:sz w:val="20"/>
          <w:szCs w:val="20"/>
          <w:lang w:val="en-US"/>
        </w:rPr>
        <w:t xml:space="preserve">more critical </w:t>
      </w:r>
      <w:r w:rsidR="00E87042" w:rsidRPr="0009563D">
        <w:rPr>
          <w:rFonts w:ascii="Verdana" w:hAnsi="Verdana" w:cs="Arial"/>
          <w:sz w:val="20"/>
          <w:szCs w:val="20"/>
          <w:lang w:val="en-US"/>
        </w:rPr>
        <w:t>when</w:t>
      </w:r>
      <w:r w:rsidR="00BE4C56" w:rsidRPr="0009563D">
        <w:rPr>
          <w:rFonts w:ascii="Verdana" w:hAnsi="Verdana" w:cs="Arial"/>
          <w:sz w:val="20"/>
          <w:szCs w:val="20"/>
          <w:lang w:val="en-US"/>
        </w:rPr>
        <w:t xml:space="preserve"> </w:t>
      </w:r>
      <w:r w:rsidR="005636FD" w:rsidRPr="0009563D">
        <w:rPr>
          <w:rFonts w:ascii="Verdana" w:hAnsi="Verdana" w:cs="Arial"/>
          <w:sz w:val="20"/>
          <w:szCs w:val="20"/>
          <w:lang w:val="en-US"/>
        </w:rPr>
        <w:t>the</w:t>
      </w:r>
      <w:r w:rsidR="00BE4C56" w:rsidRPr="0009563D">
        <w:rPr>
          <w:rFonts w:ascii="Verdana" w:hAnsi="Verdana" w:cs="Arial"/>
          <w:sz w:val="20"/>
          <w:szCs w:val="20"/>
          <w:lang w:val="en-US"/>
        </w:rPr>
        <w:t xml:space="preserve"> new mega-port</w:t>
      </w:r>
      <w:r w:rsidR="003775AF" w:rsidRPr="0009563D">
        <w:rPr>
          <w:rFonts w:ascii="Verdana" w:hAnsi="Verdana" w:cs="Arial"/>
          <w:sz w:val="20"/>
          <w:szCs w:val="20"/>
          <w:lang w:val="en-US"/>
        </w:rPr>
        <w:t xml:space="preserve"> currently under construction</w:t>
      </w:r>
      <w:r w:rsidR="00BE4C56" w:rsidRPr="0009563D">
        <w:rPr>
          <w:rFonts w:ascii="Verdana" w:hAnsi="Verdana" w:cs="Arial"/>
          <w:sz w:val="20"/>
          <w:szCs w:val="20"/>
          <w:lang w:val="en-US"/>
        </w:rPr>
        <w:t xml:space="preserve"> at </w:t>
      </w:r>
      <w:r w:rsidR="005636FD" w:rsidRPr="0009563D">
        <w:rPr>
          <w:rFonts w:ascii="Verdana" w:hAnsi="Verdana" w:cs="Arial"/>
          <w:sz w:val="20"/>
          <w:szCs w:val="20"/>
          <w:lang w:val="en-US"/>
        </w:rPr>
        <w:t>Tuas</w:t>
      </w:r>
      <w:r w:rsidR="00BE4C56" w:rsidRPr="0009563D">
        <w:rPr>
          <w:rFonts w:ascii="Verdana" w:hAnsi="Verdana" w:cs="Arial"/>
          <w:sz w:val="20"/>
          <w:szCs w:val="20"/>
          <w:lang w:val="en-US"/>
        </w:rPr>
        <w:t xml:space="preserve"> is built</w:t>
      </w:r>
      <w:r w:rsidR="00E87042" w:rsidRPr="0009563D">
        <w:rPr>
          <w:rFonts w:ascii="Verdana" w:hAnsi="Verdana" w:cs="Arial"/>
          <w:sz w:val="20"/>
          <w:szCs w:val="20"/>
          <w:lang w:val="en-US"/>
        </w:rPr>
        <w:t xml:space="preserve"> and ready for operation</w:t>
      </w:r>
      <w:r w:rsidR="00BE4C56" w:rsidRPr="0009563D">
        <w:rPr>
          <w:rFonts w:ascii="Verdana" w:hAnsi="Verdana" w:cs="Arial"/>
          <w:sz w:val="20"/>
          <w:szCs w:val="20"/>
          <w:lang w:val="en-US"/>
        </w:rPr>
        <w:t>. The new mega-port</w:t>
      </w:r>
      <w:r w:rsidR="00E87042" w:rsidRPr="0009563D">
        <w:rPr>
          <w:rFonts w:ascii="Verdana" w:hAnsi="Verdana" w:cs="Arial"/>
          <w:sz w:val="20"/>
          <w:szCs w:val="20"/>
          <w:lang w:val="en-US"/>
        </w:rPr>
        <w:t>’s capacity to</w:t>
      </w:r>
      <w:r w:rsidR="005636FD" w:rsidRPr="0009563D">
        <w:rPr>
          <w:rFonts w:ascii="Verdana" w:hAnsi="Verdana" w:cs="Arial"/>
          <w:sz w:val="20"/>
          <w:szCs w:val="20"/>
          <w:lang w:val="en-US"/>
        </w:rPr>
        <w:t xml:space="preserve"> accommodate more vessels </w:t>
      </w:r>
      <w:r w:rsidR="00E87042" w:rsidRPr="0009563D">
        <w:rPr>
          <w:rFonts w:ascii="Verdana" w:hAnsi="Verdana" w:cs="Arial"/>
          <w:sz w:val="20"/>
          <w:szCs w:val="20"/>
          <w:lang w:val="en-US"/>
        </w:rPr>
        <w:t xml:space="preserve">will </w:t>
      </w:r>
      <w:r w:rsidR="00E87042" w:rsidRPr="0009563D">
        <w:rPr>
          <w:rFonts w:ascii="Verdana" w:hAnsi="Verdana" w:cs="Arial"/>
          <w:sz w:val="20"/>
          <w:szCs w:val="20"/>
          <w:lang w:val="en-US"/>
        </w:rPr>
        <w:lastRenderedPageBreak/>
        <w:t>require new</w:t>
      </w:r>
      <w:r w:rsidR="005636FD" w:rsidRPr="0009563D">
        <w:rPr>
          <w:rFonts w:ascii="Verdana" w:hAnsi="Verdana" w:cs="Arial"/>
          <w:sz w:val="20"/>
          <w:szCs w:val="20"/>
          <w:lang w:val="en-US"/>
        </w:rPr>
        <w:t xml:space="preserve"> cutting-edge technology</w:t>
      </w:r>
      <w:r w:rsidR="008B516B" w:rsidRPr="0009563D">
        <w:rPr>
          <w:rFonts w:ascii="Verdana" w:hAnsi="Verdana" w:cs="Arial"/>
          <w:sz w:val="20"/>
          <w:szCs w:val="20"/>
          <w:lang w:val="en-US"/>
        </w:rPr>
        <w:t xml:space="preserve"> </w:t>
      </w:r>
      <w:r w:rsidR="003775AF" w:rsidRPr="0009563D">
        <w:rPr>
          <w:rFonts w:ascii="Verdana" w:hAnsi="Verdana" w:cs="Arial"/>
          <w:sz w:val="20"/>
          <w:szCs w:val="20"/>
          <w:lang w:val="en-US"/>
        </w:rPr>
        <w:t xml:space="preserve">and consequent complexity of operations, increasing demand for </w:t>
      </w:r>
      <w:r w:rsidR="008B516B" w:rsidRPr="0009563D">
        <w:rPr>
          <w:rFonts w:ascii="Verdana" w:hAnsi="Verdana" w:cs="Arial"/>
          <w:sz w:val="20"/>
          <w:szCs w:val="20"/>
          <w:lang w:val="en-US"/>
        </w:rPr>
        <w:t>training</w:t>
      </w:r>
      <w:r w:rsidR="005636FD" w:rsidRPr="0009563D">
        <w:rPr>
          <w:rFonts w:ascii="Verdana" w:hAnsi="Verdana" w:cs="Arial"/>
          <w:sz w:val="20"/>
          <w:szCs w:val="20"/>
          <w:lang w:val="en-US"/>
        </w:rPr>
        <w:t xml:space="preserve"> </w:t>
      </w:r>
      <w:r w:rsidR="003775AF" w:rsidRPr="0009563D">
        <w:rPr>
          <w:rFonts w:ascii="Verdana" w:hAnsi="Verdana" w:cs="Arial"/>
          <w:sz w:val="20"/>
          <w:szCs w:val="20"/>
          <w:lang w:val="en-US"/>
        </w:rPr>
        <w:t>to ensure that</w:t>
      </w:r>
      <w:r w:rsidR="005636FD" w:rsidRPr="0009563D">
        <w:rPr>
          <w:rFonts w:ascii="Verdana" w:hAnsi="Verdana" w:cs="Arial"/>
          <w:sz w:val="20"/>
          <w:szCs w:val="20"/>
          <w:lang w:val="en-US"/>
        </w:rPr>
        <w:t xml:space="preserve"> </w:t>
      </w:r>
      <w:r w:rsidR="00EE6B3C" w:rsidRPr="0009563D">
        <w:rPr>
          <w:rFonts w:ascii="Verdana" w:hAnsi="Verdana" w:cs="Arial"/>
          <w:sz w:val="20"/>
          <w:szCs w:val="20"/>
          <w:lang w:val="en-US"/>
        </w:rPr>
        <w:t xml:space="preserve">vessels navigate safely </w:t>
      </w:r>
      <w:r w:rsidR="003775AF" w:rsidRPr="0009563D">
        <w:rPr>
          <w:rFonts w:ascii="Verdana" w:hAnsi="Verdana" w:cs="Arial"/>
          <w:sz w:val="20"/>
          <w:szCs w:val="20"/>
          <w:lang w:val="en-US"/>
        </w:rPr>
        <w:t>within</w:t>
      </w:r>
      <w:r w:rsidR="00EE6B3C" w:rsidRPr="0009563D">
        <w:rPr>
          <w:rFonts w:ascii="Verdana" w:hAnsi="Verdana" w:cs="Arial"/>
          <w:sz w:val="20"/>
          <w:szCs w:val="20"/>
          <w:lang w:val="en-US"/>
        </w:rPr>
        <w:t xml:space="preserve"> </w:t>
      </w:r>
      <w:r w:rsidR="00DA2AA7" w:rsidRPr="0009563D">
        <w:rPr>
          <w:rFonts w:ascii="Verdana" w:hAnsi="Verdana" w:cs="Arial"/>
          <w:sz w:val="20"/>
          <w:szCs w:val="20"/>
          <w:lang w:val="en-US"/>
        </w:rPr>
        <w:t xml:space="preserve">Singapore </w:t>
      </w:r>
      <w:r w:rsidR="00EE6B3C" w:rsidRPr="0009563D">
        <w:rPr>
          <w:rFonts w:ascii="Verdana" w:hAnsi="Verdana" w:cs="Arial"/>
          <w:sz w:val="20"/>
          <w:szCs w:val="20"/>
          <w:lang w:val="en-US"/>
        </w:rPr>
        <w:t xml:space="preserve">port </w:t>
      </w:r>
      <w:r w:rsidR="00DA2AA7" w:rsidRPr="0009563D">
        <w:rPr>
          <w:rFonts w:ascii="Verdana" w:hAnsi="Verdana" w:cs="Arial"/>
          <w:sz w:val="20"/>
          <w:szCs w:val="20"/>
          <w:lang w:val="en-US"/>
        </w:rPr>
        <w:t>water</w:t>
      </w:r>
      <w:r w:rsidR="003775AF" w:rsidRPr="0009563D">
        <w:rPr>
          <w:rFonts w:ascii="Verdana" w:hAnsi="Verdana" w:cs="Arial"/>
          <w:sz w:val="20"/>
          <w:szCs w:val="20"/>
          <w:lang w:val="en-US"/>
        </w:rPr>
        <w:t>s.</w:t>
      </w:r>
    </w:p>
    <w:p w14:paraId="2C23120F" w14:textId="7191D022" w:rsidR="00CC272C" w:rsidRPr="0009563D" w:rsidRDefault="00177FAA" w:rsidP="0009563D">
      <w:pPr>
        <w:jc w:val="both"/>
        <w:rPr>
          <w:rFonts w:ascii="Verdana" w:hAnsi="Verdana" w:cs="Arial"/>
          <w:color w:val="000000" w:themeColor="text1"/>
          <w:sz w:val="20"/>
          <w:szCs w:val="20"/>
          <w:lang w:val="en-US"/>
        </w:rPr>
      </w:pPr>
      <w:r w:rsidRPr="0009563D">
        <w:rPr>
          <w:rFonts w:ascii="Verdana" w:hAnsi="Verdana" w:cs="Arial"/>
          <w:color w:val="000000" w:themeColor="text1"/>
          <w:sz w:val="20"/>
          <w:szCs w:val="20"/>
          <w:lang w:val="en-US"/>
        </w:rPr>
        <w:t xml:space="preserve">To this end, the new </w:t>
      </w:r>
      <w:r w:rsidR="00344BF1" w:rsidRPr="0009563D">
        <w:rPr>
          <w:rFonts w:ascii="Verdana" w:hAnsi="Verdana" w:cs="Arial"/>
          <w:color w:val="000000" w:themeColor="text1"/>
          <w:sz w:val="20"/>
          <w:szCs w:val="20"/>
          <w:lang w:val="en-US"/>
        </w:rPr>
        <w:t xml:space="preserve">KONGSBERG </w:t>
      </w:r>
      <w:r w:rsidRPr="0009563D">
        <w:rPr>
          <w:rFonts w:ascii="Verdana" w:hAnsi="Verdana" w:cs="Arial"/>
          <w:color w:val="000000" w:themeColor="text1"/>
          <w:sz w:val="20"/>
          <w:szCs w:val="20"/>
          <w:lang w:val="en-US"/>
        </w:rPr>
        <w:t>ANRS lab</w:t>
      </w:r>
      <w:r w:rsidR="00F25C86" w:rsidRPr="0009563D">
        <w:rPr>
          <w:rFonts w:ascii="Verdana" w:hAnsi="Verdana" w:cs="Arial"/>
          <w:color w:val="000000" w:themeColor="text1"/>
          <w:sz w:val="20"/>
          <w:szCs w:val="20"/>
          <w:lang w:val="en-US"/>
        </w:rPr>
        <w:t xml:space="preserve"> </w:t>
      </w:r>
      <w:r w:rsidR="00035D7A" w:rsidRPr="0009563D">
        <w:rPr>
          <w:rFonts w:ascii="Verdana" w:hAnsi="Verdana" w:cs="Arial"/>
          <w:color w:val="000000" w:themeColor="text1"/>
          <w:sz w:val="20"/>
          <w:szCs w:val="20"/>
          <w:lang w:val="en-US"/>
        </w:rPr>
        <w:t xml:space="preserve">delivery </w:t>
      </w:r>
      <w:r w:rsidR="00F25C86" w:rsidRPr="0009563D">
        <w:rPr>
          <w:rFonts w:ascii="Verdana" w:hAnsi="Verdana" w:cs="Arial"/>
          <w:color w:val="000000" w:themeColor="text1"/>
          <w:sz w:val="20"/>
          <w:szCs w:val="20"/>
          <w:lang w:val="en-US"/>
        </w:rPr>
        <w:t xml:space="preserve">will </w:t>
      </w:r>
      <w:r w:rsidR="00374236" w:rsidRPr="0009563D">
        <w:rPr>
          <w:rFonts w:ascii="Verdana" w:hAnsi="Verdana" w:cs="Arial"/>
          <w:color w:val="000000" w:themeColor="text1"/>
          <w:sz w:val="20"/>
          <w:szCs w:val="20"/>
          <w:lang w:val="en-US"/>
        </w:rPr>
        <w:t xml:space="preserve">include </w:t>
      </w:r>
      <w:r w:rsidR="00D029D7" w:rsidRPr="0009563D">
        <w:rPr>
          <w:rFonts w:ascii="Verdana" w:hAnsi="Verdana" w:cs="Arial"/>
          <w:color w:val="000000" w:themeColor="text1"/>
          <w:sz w:val="20"/>
          <w:szCs w:val="20"/>
          <w:lang w:val="en-US"/>
        </w:rPr>
        <w:t>s</w:t>
      </w:r>
      <w:r w:rsidR="00374236" w:rsidRPr="0009563D">
        <w:rPr>
          <w:rFonts w:ascii="Verdana" w:hAnsi="Verdana" w:cs="Arial"/>
          <w:color w:val="000000" w:themeColor="text1"/>
          <w:sz w:val="20"/>
          <w:szCs w:val="20"/>
          <w:lang w:val="en-US"/>
        </w:rPr>
        <w:t>imulatio</w:t>
      </w:r>
      <w:r w:rsidR="006D091E" w:rsidRPr="0009563D">
        <w:rPr>
          <w:rFonts w:ascii="Verdana" w:hAnsi="Verdana" w:cs="Arial"/>
          <w:color w:val="000000" w:themeColor="text1"/>
          <w:sz w:val="20"/>
          <w:szCs w:val="20"/>
          <w:lang w:val="en-US"/>
        </w:rPr>
        <w:t xml:space="preserve">n </w:t>
      </w:r>
      <w:r w:rsidR="00D029D7" w:rsidRPr="0009563D">
        <w:rPr>
          <w:rFonts w:ascii="Verdana" w:hAnsi="Verdana" w:cs="Arial"/>
          <w:color w:val="000000" w:themeColor="text1"/>
          <w:sz w:val="20"/>
          <w:szCs w:val="20"/>
          <w:lang w:val="en-US"/>
        </w:rPr>
        <w:t>r</w:t>
      </w:r>
      <w:r w:rsidR="006D091E" w:rsidRPr="0009563D">
        <w:rPr>
          <w:rFonts w:ascii="Verdana" w:hAnsi="Verdana" w:cs="Arial"/>
          <w:color w:val="000000" w:themeColor="text1"/>
          <w:sz w:val="20"/>
          <w:szCs w:val="20"/>
          <w:lang w:val="en-US"/>
        </w:rPr>
        <w:t xml:space="preserve">esearch and </w:t>
      </w:r>
      <w:r w:rsidR="000F36BF" w:rsidRPr="0009563D">
        <w:rPr>
          <w:rFonts w:ascii="Verdana" w:hAnsi="Verdana" w:cs="Arial"/>
          <w:color w:val="000000" w:themeColor="text1"/>
          <w:sz w:val="20"/>
          <w:szCs w:val="20"/>
          <w:lang w:val="en-US"/>
        </w:rPr>
        <w:t>d</w:t>
      </w:r>
      <w:r w:rsidR="006D091E" w:rsidRPr="0009563D">
        <w:rPr>
          <w:rFonts w:ascii="Verdana" w:hAnsi="Verdana" w:cs="Arial"/>
          <w:color w:val="000000" w:themeColor="text1"/>
          <w:sz w:val="20"/>
          <w:szCs w:val="20"/>
          <w:lang w:val="en-US"/>
        </w:rPr>
        <w:t>evelopment</w:t>
      </w:r>
      <w:r w:rsidR="00035D7A" w:rsidRPr="0009563D">
        <w:rPr>
          <w:rFonts w:ascii="Verdana" w:hAnsi="Verdana" w:cs="Arial"/>
          <w:color w:val="000000" w:themeColor="text1"/>
          <w:sz w:val="20"/>
          <w:szCs w:val="20"/>
          <w:lang w:val="en-US"/>
        </w:rPr>
        <w:t xml:space="preserve"> tools for ship modeling and geographical sailing areas</w:t>
      </w:r>
      <w:r w:rsidR="008415CA" w:rsidRPr="0009563D">
        <w:rPr>
          <w:rFonts w:ascii="Verdana" w:hAnsi="Verdana" w:cs="Arial"/>
          <w:color w:val="000000" w:themeColor="text1"/>
          <w:sz w:val="20"/>
          <w:szCs w:val="20"/>
          <w:lang w:val="en-US"/>
        </w:rPr>
        <w:t xml:space="preserve">, in addition to </w:t>
      </w:r>
      <w:r w:rsidR="004F2EF7" w:rsidRPr="0009563D">
        <w:rPr>
          <w:rFonts w:ascii="Verdana" w:hAnsi="Verdana" w:cs="Arial"/>
          <w:color w:val="000000" w:themeColor="text1"/>
          <w:sz w:val="20"/>
          <w:szCs w:val="20"/>
          <w:lang w:val="en-US"/>
        </w:rPr>
        <w:t>its primary system</w:t>
      </w:r>
      <w:r w:rsidR="00BD1F64" w:rsidRPr="0009563D">
        <w:rPr>
          <w:rFonts w:ascii="Verdana" w:hAnsi="Verdana" w:cs="Arial"/>
          <w:color w:val="000000" w:themeColor="text1"/>
          <w:sz w:val="20"/>
          <w:szCs w:val="20"/>
          <w:lang w:val="en-US"/>
        </w:rPr>
        <w:t>s. These</w:t>
      </w:r>
      <w:r w:rsidR="006A438D" w:rsidRPr="0009563D">
        <w:rPr>
          <w:rFonts w:ascii="Verdana" w:hAnsi="Verdana" w:cs="Arial"/>
          <w:color w:val="000000" w:themeColor="text1"/>
          <w:sz w:val="20"/>
          <w:szCs w:val="20"/>
          <w:lang w:val="en-US"/>
        </w:rPr>
        <w:t xml:space="preserve"> </w:t>
      </w:r>
      <w:r w:rsidR="00F4613F" w:rsidRPr="0009563D">
        <w:rPr>
          <w:rFonts w:ascii="Verdana" w:hAnsi="Verdana" w:cs="Arial"/>
          <w:color w:val="000000" w:themeColor="text1"/>
          <w:sz w:val="20"/>
          <w:szCs w:val="20"/>
          <w:lang w:val="en-US"/>
        </w:rPr>
        <w:t xml:space="preserve">incorporate </w:t>
      </w:r>
      <w:r w:rsidR="00654F5A" w:rsidRPr="0009563D">
        <w:rPr>
          <w:rFonts w:ascii="Verdana" w:hAnsi="Verdana" w:cs="Arial"/>
          <w:color w:val="000000" w:themeColor="text1"/>
          <w:sz w:val="20"/>
          <w:szCs w:val="20"/>
          <w:lang w:val="en-US"/>
        </w:rPr>
        <w:t>VTS and Remote Operation Center</w:t>
      </w:r>
      <w:r w:rsidR="00F4613F" w:rsidRPr="0009563D">
        <w:rPr>
          <w:rFonts w:ascii="Verdana" w:hAnsi="Verdana" w:cs="Arial"/>
          <w:color w:val="000000" w:themeColor="text1"/>
          <w:sz w:val="20"/>
          <w:szCs w:val="20"/>
          <w:lang w:val="en-US"/>
        </w:rPr>
        <w:t xml:space="preserve"> simulation</w:t>
      </w:r>
      <w:r w:rsidR="006A438D" w:rsidRPr="0009563D">
        <w:rPr>
          <w:rFonts w:ascii="Verdana" w:hAnsi="Verdana" w:cs="Arial"/>
          <w:color w:val="000000" w:themeColor="text1"/>
          <w:sz w:val="20"/>
          <w:szCs w:val="20"/>
          <w:lang w:val="en-US"/>
        </w:rPr>
        <w:t>,</w:t>
      </w:r>
      <w:r w:rsidR="004F2EF7" w:rsidRPr="0009563D">
        <w:rPr>
          <w:rFonts w:ascii="Verdana" w:hAnsi="Verdana" w:cs="Arial"/>
          <w:color w:val="000000" w:themeColor="text1"/>
          <w:sz w:val="20"/>
          <w:szCs w:val="20"/>
          <w:lang w:val="en-US"/>
        </w:rPr>
        <w:t xml:space="preserve"> </w:t>
      </w:r>
      <w:r w:rsidR="00E3186D" w:rsidRPr="0009563D">
        <w:rPr>
          <w:rFonts w:ascii="Verdana" w:hAnsi="Verdana" w:cs="Arial"/>
          <w:color w:val="000000" w:themeColor="text1"/>
          <w:sz w:val="20"/>
          <w:szCs w:val="20"/>
          <w:lang w:val="en-US"/>
        </w:rPr>
        <w:t>a scalable/multi-</w:t>
      </w:r>
      <w:r w:rsidR="001836D7" w:rsidRPr="0009563D">
        <w:rPr>
          <w:rFonts w:ascii="Verdana" w:hAnsi="Verdana" w:cs="Arial"/>
          <w:color w:val="000000" w:themeColor="text1"/>
          <w:sz w:val="20"/>
          <w:szCs w:val="20"/>
          <w:lang w:val="en-US"/>
        </w:rPr>
        <w:t>m</w:t>
      </w:r>
      <w:r w:rsidR="00E3186D" w:rsidRPr="0009563D">
        <w:rPr>
          <w:rFonts w:ascii="Verdana" w:hAnsi="Verdana" w:cs="Arial"/>
          <w:color w:val="000000" w:themeColor="text1"/>
          <w:sz w:val="20"/>
          <w:szCs w:val="20"/>
          <w:lang w:val="en-US"/>
        </w:rPr>
        <w:t xml:space="preserve">odal navigation bridge simulator and </w:t>
      </w:r>
      <w:r w:rsidR="004F2EF7" w:rsidRPr="0009563D">
        <w:rPr>
          <w:rFonts w:ascii="Verdana" w:hAnsi="Verdana" w:cs="Arial"/>
          <w:color w:val="000000" w:themeColor="text1"/>
          <w:sz w:val="20"/>
          <w:szCs w:val="20"/>
          <w:lang w:val="en-US"/>
        </w:rPr>
        <w:t xml:space="preserve">Instructor/Assessor/Research and Development </w:t>
      </w:r>
      <w:r w:rsidR="000F36BF" w:rsidRPr="0009563D">
        <w:rPr>
          <w:rFonts w:ascii="Verdana" w:hAnsi="Verdana" w:cs="Arial"/>
          <w:color w:val="000000" w:themeColor="text1"/>
          <w:sz w:val="20"/>
          <w:szCs w:val="20"/>
          <w:lang w:val="en-US"/>
        </w:rPr>
        <w:t>s</w:t>
      </w:r>
      <w:r w:rsidR="004F2EF7" w:rsidRPr="0009563D">
        <w:rPr>
          <w:rFonts w:ascii="Verdana" w:hAnsi="Verdana" w:cs="Arial"/>
          <w:color w:val="000000" w:themeColor="text1"/>
          <w:sz w:val="20"/>
          <w:szCs w:val="20"/>
          <w:lang w:val="en-US"/>
        </w:rPr>
        <w:t>tations</w:t>
      </w:r>
      <w:r w:rsidR="00EE041E" w:rsidRPr="0009563D">
        <w:rPr>
          <w:rFonts w:ascii="Verdana" w:hAnsi="Verdana" w:cs="Arial"/>
          <w:color w:val="000000" w:themeColor="text1"/>
          <w:sz w:val="20"/>
          <w:szCs w:val="20"/>
          <w:lang w:val="en-US"/>
        </w:rPr>
        <w:t>.</w:t>
      </w:r>
      <w:r w:rsidR="006A438D" w:rsidRPr="0009563D">
        <w:rPr>
          <w:rFonts w:ascii="Verdana" w:hAnsi="Verdana" w:cs="Arial"/>
          <w:color w:val="000000" w:themeColor="text1"/>
          <w:sz w:val="20"/>
          <w:szCs w:val="20"/>
          <w:lang w:val="en-US"/>
        </w:rPr>
        <w:t xml:space="preserve"> </w:t>
      </w:r>
      <w:r w:rsidR="00F773D5" w:rsidRPr="0009563D">
        <w:rPr>
          <w:rFonts w:ascii="Verdana" w:hAnsi="Verdana" w:cs="Arial"/>
          <w:color w:val="000000" w:themeColor="text1"/>
          <w:sz w:val="20"/>
          <w:szCs w:val="20"/>
          <w:lang w:val="en-US"/>
        </w:rPr>
        <w:t xml:space="preserve">Technologies including eye tracking </w:t>
      </w:r>
      <w:r w:rsidR="000A1A58" w:rsidRPr="0009563D">
        <w:rPr>
          <w:rFonts w:ascii="Verdana" w:hAnsi="Verdana" w:cs="Arial"/>
          <w:color w:val="000000" w:themeColor="text1"/>
          <w:sz w:val="20"/>
          <w:szCs w:val="20"/>
          <w:lang w:val="en-US"/>
        </w:rPr>
        <w:t>to assist</w:t>
      </w:r>
      <w:r w:rsidR="006E686C" w:rsidRPr="0009563D">
        <w:rPr>
          <w:rFonts w:ascii="Verdana" w:hAnsi="Verdana" w:cs="Arial"/>
          <w:color w:val="000000" w:themeColor="text1"/>
          <w:sz w:val="20"/>
          <w:szCs w:val="20"/>
          <w:lang w:val="en-US"/>
        </w:rPr>
        <w:t xml:space="preserve"> human-computer interaction will be incorporated into the simulation domain</w:t>
      </w:r>
      <w:r w:rsidR="00E35204" w:rsidRPr="0009563D">
        <w:rPr>
          <w:rFonts w:ascii="Verdana" w:hAnsi="Verdana" w:cs="Arial"/>
          <w:color w:val="000000" w:themeColor="text1"/>
          <w:sz w:val="20"/>
          <w:szCs w:val="20"/>
          <w:lang w:val="en-US"/>
        </w:rPr>
        <w:t>.</w:t>
      </w:r>
    </w:p>
    <w:p w14:paraId="0B5D3FBA" w14:textId="77777777" w:rsidR="00573062" w:rsidRDefault="00573062" w:rsidP="00573062">
      <w:pPr>
        <w:rPr>
          <w:rFonts w:ascii="Verdana" w:hAnsi="Verdana"/>
          <w:i/>
          <w:iCs/>
          <w:sz w:val="20"/>
          <w:szCs w:val="20"/>
          <w:lang w:val="en-US"/>
        </w:rPr>
      </w:pPr>
      <w:r>
        <w:rPr>
          <w:rFonts w:ascii="Verdana" w:hAnsi="Verdana"/>
          <w:sz w:val="20"/>
          <w:szCs w:val="20"/>
          <w:lang w:val="en-US"/>
        </w:rPr>
        <w:t>“</w:t>
      </w:r>
      <w:r>
        <w:rPr>
          <w:rFonts w:ascii="Verdana" w:hAnsi="Verdana"/>
          <w:i/>
          <w:iCs/>
          <w:sz w:val="20"/>
          <w:szCs w:val="20"/>
          <w:lang w:val="en-US"/>
        </w:rPr>
        <w:t>CEMS is an enabler, improving maritime safety and operational excellence through a combination of simulation technology, the use of digital twins and new training methods,</w:t>
      </w:r>
      <w:r>
        <w:rPr>
          <w:rFonts w:ascii="Verdana" w:hAnsi="Verdana"/>
          <w:sz w:val="20"/>
          <w:szCs w:val="20"/>
          <w:lang w:val="en-US"/>
        </w:rPr>
        <w:t>”</w:t>
      </w:r>
      <w:r>
        <w:rPr>
          <w:rFonts w:ascii="Verdana" w:hAnsi="Verdana"/>
          <w:i/>
          <w:iCs/>
          <w:sz w:val="20"/>
          <w:szCs w:val="20"/>
          <w:lang w:val="en-US"/>
        </w:rPr>
        <w:t xml:space="preserve"> </w:t>
      </w:r>
      <w:r>
        <w:rPr>
          <w:rFonts w:ascii="Verdana" w:hAnsi="Verdana"/>
          <w:color w:val="000000"/>
          <w:sz w:val="20"/>
          <w:szCs w:val="20"/>
          <w:lang w:val="en-US"/>
        </w:rPr>
        <w:t>says Andreas Jagtøyen, EVP of Digital Ocean, Kongsberg Digital.</w:t>
      </w:r>
      <w:r>
        <w:rPr>
          <w:rFonts w:ascii="Verdana" w:hAnsi="Verdana"/>
          <w:i/>
          <w:iCs/>
          <w:sz w:val="20"/>
          <w:szCs w:val="20"/>
          <w:lang w:val="en-US"/>
        </w:rPr>
        <w:t xml:space="preserve"> </w:t>
      </w:r>
      <w:r>
        <w:rPr>
          <w:rFonts w:ascii="Verdana" w:hAnsi="Verdana"/>
          <w:sz w:val="20"/>
          <w:szCs w:val="20"/>
          <w:lang w:val="en-US"/>
        </w:rPr>
        <w:t>“</w:t>
      </w:r>
      <w:r>
        <w:rPr>
          <w:rFonts w:ascii="Verdana" w:hAnsi="Verdana"/>
          <w:i/>
          <w:iCs/>
          <w:sz w:val="20"/>
          <w:szCs w:val="20"/>
          <w:lang w:val="en-US"/>
        </w:rPr>
        <w:t>The powerful maritime cluster in Singapore, consisting of world-class education and research institutes, equipment manufacturers, shipyards, ship owners and ship operators, is without question one of the most important global locations for KONGSBERG as a working environment where we can test and further develop our digital solutions in the maritime domain.</w:t>
      </w:r>
      <w:r>
        <w:rPr>
          <w:rFonts w:ascii="Verdana" w:hAnsi="Verdana"/>
          <w:color w:val="000000"/>
          <w:sz w:val="20"/>
          <w:szCs w:val="20"/>
          <w:lang w:val="en-US"/>
        </w:rPr>
        <w:t xml:space="preserve">” </w:t>
      </w:r>
    </w:p>
    <w:p w14:paraId="235BCD4C" w14:textId="139BAE79" w:rsidR="00A36827" w:rsidRPr="0009563D" w:rsidRDefault="00A36827" w:rsidP="0009563D">
      <w:pPr>
        <w:jc w:val="both"/>
        <w:rPr>
          <w:rFonts w:ascii="Verdana" w:hAnsi="Verdana" w:cs="Arial"/>
          <w:i/>
          <w:iCs/>
          <w:color w:val="000000" w:themeColor="text1"/>
          <w:sz w:val="20"/>
          <w:szCs w:val="20"/>
          <w:lang w:val="en-US"/>
        </w:rPr>
      </w:pPr>
      <w:r w:rsidRPr="0009563D">
        <w:rPr>
          <w:rFonts w:ascii="Verdana" w:hAnsi="Verdana" w:cs="Arial"/>
          <w:color w:val="000000" w:themeColor="text1"/>
          <w:sz w:val="20"/>
          <w:szCs w:val="20"/>
          <w:lang w:val="en-US"/>
        </w:rPr>
        <w:t>Daniel Zhang, Centre Director of CEMS, said:</w:t>
      </w:r>
      <w:r w:rsidRPr="0009563D">
        <w:rPr>
          <w:rFonts w:ascii="Verdana" w:hAnsi="Verdana" w:cs="Arial"/>
          <w:i/>
          <w:iCs/>
          <w:color w:val="000000" w:themeColor="text1"/>
          <w:sz w:val="20"/>
          <w:szCs w:val="20"/>
          <w:lang w:val="en-US"/>
        </w:rPr>
        <w:t xml:space="preserve"> “One of the critical factors that underpins Singapore’s success as a major global maritime hub is our highly-trained and skilled workforce that is ready to meet the new challenges in the maritime world. Our partnership with Kongsberg Digital will empower Singapore Polytechnic staff and learners of all ages to pick up new digital skills and domain knowledge that will strengthen the capabilities of our maritime workforce. This is a strategic collaboration that enables both organizations to co-create and develop more innovative digital solutions that will continue to keep our ships and crew safe, and sharpen our competitive edge as a leading sea transport hub.”</w:t>
      </w:r>
    </w:p>
    <w:p w14:paraId="1E071485" w14:textId="0F9390C0" w:rsidR="000823EA" w:rsidRPr="0009563D" w:rsidRDefault="000823EA" w:rsidP="005E4790">
      <w:pPr>
        <w:jc w:val="both"/>
        <w:rPr>
          <w:rFonts w:ascii="Verdana" w:hAnsi="Verdana"/>
          <w:b/>
          <w:bCs/>
          <w:color w:val="000000" w:themeColor="text1"/>
          <w:sz w:val="20"/>
          <w:szCs w:val="20"/>
          <w:lang w:val="en-US"/>
        </w:rPr>
      </w:pPr>
      <w:r w:rsidRPr="0009563D">
        <w:rPr>
          <w:rFonts w:ascii="Verdana" w:hAnsi="Verdana"/>
          <w:noProof/>
          <w:color w:val="000000" w:themeColor="text1"/>
          <w:sz w:val="20"/>
          <w:szCs w:val="20"/>
          <w:lang w:val="en-US"/>
        </w:rPr>
        <w:t>Ends</w:t>
      </w:r>
    </w:p>
    <w:p w14:paraId="10AAF455" w14:textId="6BE48948" w:rsidR="000823EA" w:rsidRPr="0009563D" w:rsidRDefault="000823EA" w:rsidP="005E4790">
      <w:pPr>
        <w:pStyle w:val="xmsonormal"/>
        <w:rPr>
          <w:lang w:val="en-US"/>
        </w:rPr>
      </w:pPr>
    </w:p>
    <w:p w14:paraId="22B26F8C" w14:textId="77777777" w:rsidR="005E4790" w:rsidRPr="0009563D" w:rsidRDefault="005E4790" w:rsidP="005E4790">
      <w:pPr>
        <w:pStyle w:val="BodyText"/>
        <w:rPr>
          <w:rFonts w:ascii="Verdana" w:eastAsiaTheme="minorHAnsi" w:hAnsi="Verdana" w:cstheme="minorBidi"/>
          <w:bCs w:val="0"/>
          <w:sz w:val="20"/>
          <w:szCs w:val="20"/>
          <w:lang w:val="en-US" w:eastAsia="en-US"/>
        </w:rPr>
        <w:sectPr w:rsidR="005E4790" w:rsidRPr="0009563D" w:rsidSect="0097190E">
          <w:headerReference w:type="default" r:id="rId12"/>
          <w:footerReference w:type="default" r:id="rId13"/>
          <w:pgSz w:w="11906" w:h="16838"/>
          <w:pgMar w:top="1985" w:right="1440" w:bottom="1440" w:left="1440" w:header="708" w:footer="708" w:gutter="0"/>
          <w:cols w:space="708"/>
          <w:docGrid w:linePitch="360"/>
        </w:sectPr>
      </w:pPr>
      <w:bookmarkStart w:id="0" w:name="_Hlk51850624"/>
      <w:r w:rsidRPr="0009563D">
        <w:rPr>
          <w:rFonts w:ascii="Verdana" w:eastAsiaTheme="minorHAnsi" w:hAnsi="Verdana" w:cstheme="minorBidi"/>
          <w:bCs w:val="0"/>
          <w:sz w:val="20"/>
          <w:szCs w:val="20"/>
          <w:lang w:val="en-US" w:eastAsia="en-US"/>
        </w:rPr>
        <w:t>For further information, please contact:</w:t>
      </w:r>
    </w:p>
    <w:p w14:paraId="326E1E55" w14:textId="77777777" w:rsidR="005E4790" w:rsidRPr="0009563D" w:rsidRDefault="005E4790" w:rsidP="005E4790">
      <w:pPr>
        <w:pStyle w:val="BodyText"/>
        <w:rPr>
          <w:rFonts w:ascii="Verdana" w:eastAsiaTheme="minorHAnsi" w:hAnsi="Verdana" w:cstheme="minorBidi"/>
          <w:b w:val="0"/>
          <w:bCs w:val="0"/>
          <w:sz w:val="20"/>
          <w:szCs w:val="20"/>
          <w:lang w:val="en-US" w:eastAsia="en-US"/>
        </w:rPr>
      </w:pPr>
    </w:p>
    <w:p w14:paraId="458E7FDD" w14:textId="77777777" w:rsidR="005E4790" w:rsidRPr="0009563D" w:rsidRDefault="005E4790" w:rsidP="005E4790">
      <w:pPr>
        <w:spacing w:after="0" w:line="240" w:lineRule="auto"/>
        <w:rPr>
          <w:rFonts w:ascii="Verdana" w:hAnsi="Verdana"/>
          <w:sz w:val="20"/>
          <w:szCs w:val="20"/>
          <w:lang w:val="en-US"/>
        </w:rPr>
      </w:pPr>
      <w:r w:rsidRPr="0009563D">
        <w:rPr>
          <w:rFonts w:ascii="Verdana" w:hAnsi="Verdana"/>
          <w:sz w:val="20"/>
          <w:szCs w:val="20"/>
          <w:lang w:val="en-US"/>
        </w:rPr>
        <w:t>Anne Voith</w:t>
      </w:r>
    </w:p>
    <w:p w14:paraId="06CC2B16" w14:textId="77777777" w:rsidR="005E4790" w:rsidRPr="0009563D" w:rsidRDefault="005E4790" w:rsidP="005E4790">
      <w:pPr>
        <w:spacing w:after="0" w:line="240" w:lineRule="auto"/>
        <w:rPr>
          <w:rFonts w:ascii="Verdana" w:hAnsi="Verdana"/>
          <w:sz w:val="20"/>
          <w:szCs w:val="20"/>
          <w:lang w:val="en-US"/>
        </w:rPr>
      </w:pPr>
      <w:r w:rsidRPr="0009563D">
        <w:rPr>
          <w:rFonts w:ascii="Verdana" w:hAnsi="Verdana"/>
          <w:sz w:val="20"/>
          <w:szCs w:val="20"/>
          <w:lang w:val="en-US"/>
        </w:rPr>
        <w:t>Marketing and Communications Manager, Simulation</w:t>
      </w:r>
    </w:p>
    <w:p w14:paraId="619DB0C0" w14:textId="77777777" w:rsidR="005E4790" w:rsidRPr="0042285B" w:rsidRDefault="005E4790" w:rsidP="005E4790">
      <w:pPr>
        <w:spacing w:after="0" w:line="240" w:lineRule="auto"/>
        <w:rPr>
          <w:rFonts w:ascii="Verdana" w:hAnsi="Verdana"/>
          <w:b/>
          <w:sz w:val="20"/>
          <w:szCs w:val="20"/>
          <w:lang w:val="en-US"/>
        </w:rPr>
      </w:pPr>
      <w:r w:rsidRPr="0042285B">
        <w:rPr>
          <w:rFonts w:ascii="Verdana" w:hAnsi="Verdana"/>
          <w:b/>
          <w:sz w:val="20"/>
          <w:szCs w:val="20"/>
          <w:lang w:val="en-US"/>
        </w:rPr>
        <w:t>Kongsberg Digital</w:t>
      </w:r>
    </w:p>
    <w:p w14:paraId="799293B5" w14:textId="77777777" w:rsidR="005E4790" w:rsidRPr="0042285B" w:rsidRDefault="005E4790" w:rsidP="005E4790">
      <w:pPr>
        <w:spacing w:after="0" w:line="240" w:lineRule="auto"/>
        <w:rPr>
          <w:rFonts w:ascii="Verdana" w:hAnsi="Verdana"/>
          <w:sz w:val="20"/>
          <w:szCs w:val="20"/>
          <w:lang w:val="en-US"/>
        </w:rPr>
      </w:pPr>
      <w:r w:rsidRPr="0042285B">
        <w:rPr>
          <w:rFonts w:ascii="Verdana" w:hAnsi="Verdana"/>
          <w:sz w:val="20"/>
          <w:szCs w:val="20"/>
          <w:lang w:val="en-US"/>
        </w:rPr>
        <w:t>Tel: +47 4808 4640</w:t>
      </w:r>
    </w:p>
    <w:p w14:paraId="07397E6B" w14:textId="77777777" w:rsidR="005E4790" w:rsidRPr="0042285B" w:rsidRDefault="007A297C" w:rsidP="005E4790">
      <w:pPr>
        <w:spacing w:after="0" w:line="240" w:lineRule="auto"/>
        <w:rPr>
          <w:rFonts w:ascii="Verdana" w:hAnsi="Verdana"/>
          <w:sz w:val="20"/>
          <w:szCs w:val="20"/>
          <w:lang w:val="en-US"/>
        </w:rPr>
      </w:pPr>
      <w:hyperlink r:id="rId14" w:history="1">
        <w:r w:rsidR="005E4790" w:rsidRPr="0042285B">
          <w:rPr>
            <w:rStyle w:val="Hyperlink"/>
            <w:rFonts w:ascii="Verdana" w:hAnsi="Verdana"/>
            <w:sz w:val="20"/>
            <w:szCs w:val="20"/>
            <w:lang w:val="en-US"/>
          </w:rPr>
          <w:t>anne.voith@kdi.kongsberg.com</w:t>
        </w:r>
      </w:hyperlink>
      <w:r w:rsidR="005E4790" w:rsidRPr="0042285B">
        <w:rPr>
          <w:rStyle w:val="Hyperlink"/>
          <w:rFonts w:ascii="Verdana" w:hAnsi="Verdana"/>
          <w:sz w:val="20"/>
          <w:szCs w:val="20"/>
          <w:lang w:val="en-US"/>
        </w:rPr>
        <w:br w:type="column"/>
      </w:r>
    </w:p>
    <w:p w14:paraId="43B3857E" w14:textId="77777777" w:rsidR="005E4790" w:rsidRPr="0009563D" w:rsidRDefault="005E4790" w:rsidP="005E4790">
      <w:pPr>
        <w:pStyle w:val="BodyText"/>
        <w:rPr>
          <w:rFonts w:ascii="Verdana" w:eastAsiaTheme="minorHAnsi" w:hAnsi="Verdana" w:cstheme="minorBidi"/>
          <w:b w:val="0"/>
          <w:bCs w:val="0"/>
          <w:sz w:val="20"/>
          <w:szCs w:val="20"/>
          <w:lang w:val="en-US" w:eastAsia="en-US"/>
        </w:rPr>
      </w:pPr>
      <w:r w:rsidRPr="0009563D">
        <w:rPr>
          <w:rFonts w:ascii="Verdana" w:eastAsiaTheme="minorHAnsi" w:hAnsi="Verdana" w:cstheme="minorBidi"/>
          <w:b w:val="0"/>
          <w:bCs w:val="0"/>
          <w:sz w:val="20"/>
          <w:szCs w:val="20"/>
          <w:lang w:val="en-US" w:eastAsia="en-US"/>
        </w:rPr>
        <w:t>David Pugh</w:t>
      </w:r>
    </w:p>
    <w:p w14:paraId="59151C92" w14:textId="77777777" w:rsidR="005E4790" w:rsidRPr="0009563D" w:rsidRDefault="005E4790" w:rsidP="005E4790">
      <w:pPr>
        <w:pStyle w:val="BodyText"/>
        <w:rPr>
          <w:rFonts w:ascii="Verdana" w:eastAsiaTheme="minorHAnsi" w:hAnsi="Verdana" w:cstheme="minorBidi"/>
          <w:bCs w:val="0"/>
          <w:sz w:val="20"/>
          <w:szCs w:val="20"/>
          <w:lang w:val="en-US" w:eastAsia="en-US"/>
        </w:rPr>
      </w:pPr>
      <w:r w:rsidRPr="0009563D">
        <w:rPr>
          <w:rFonts w:ascii="Verdana" w:eastAsiaTheme="minorHAnsi" w:hAnsi="Verdana" w:cstheme="minorBidi"/>
          <w:bCs w:val="0"/>
          <w:sz w:val="20"/>
          <w:szCs w:val="20"/>
          <w:lang w:val="en-US" w:eastAsia="en-US"/>
        </w:rPr>
        <w:t>Saltwater Stone</w:t>
      </w:r>
    </w:p>
    <w:p w14:paraId="19F5F92A" w14:textId="77777777" w:rsidR="005E4790" w:rsidRPr="0009563D" w:rsidRDefault="005E4790" w:rsidP="005E4790">
      <w:pPr>
        <w:pStyle w:val="BodyText"/>
        <w:rPr>
          <w:rFonts w:ascii="Verdana" w:eastAsiaTheme="minorHAnsi" w:hAnsi="Verdana" w:cstheme="minorBidi"/>
          <w:b w:val="0"/>
          <w:bCs w:val="0"/>
          <w:sz w:val="20"/>
          <w:szCs w:val="20"/>
          <w:lang w:val="en-US" w:eastAsia="en-US"/>
        </w:rPr>
      </w:pPr>
      <w:r w:rsidRPr="0009563D">
        <w:rPr>
          <w:rFonts w:ascii="Verdana" w:eastAsiaTheme="minorHAnsi" w:hAnsi="Verdana" w:cstheme="minorBidi"/>
          <w:b w:val="0"/>
          <w:bCs w:val="0"/>
          <w:sz w:val="20"/>
          <w:szCs w:val="20"/>
          <w:lang w:val="en-US" w:eastAsia="en-US"/>
        </w:rPr>
        <w:t>Tel: +44 (0)1202 669244</w:t>
      </w:r>
    </w:p>
    <w:p w14:paraId="0C6477DC" w14:textId="77777777" w:rsidR="005E4790" w:rsidRPr="0009563D" w:rsidRDefault="007A297C" w:rsidP="005E4790">
      <w:pPr>
        <w:pStyle w:val="BodyText"/>
        <w:rPr>
          <w:rFonts w:ascii="Verdana" w:hAnsi="Verdana"/>
          <w:sz w:val="20"/>
          <w:szCs w:val="20"/>
          <w:lang w:val="en-US"/>
        </w:rPr>
        <w:sectPr w:rsidR="005E4790" w:rsidRPr="0009563D" w:rsidSect="00832AD1">
          <w:type w:val="continuous"/>
          <w:pgSz w:w="11906" w:h="16838"/>
          <w:pgMar w:top="1985" w:right="1440" w:bottom="1440" w:left="1440" w:header="708" w:footer="708" w:gutter="0"/>
          <w:cols w:num="2" w:space="567" w:equalWidth="0">
            <w:col w:w="5387" w:space="567"/>
            <w:col w:w="3072"/>
          </w:cols>
          <w:docGrid w:linePitch="360"/>
        </w:sectPr>
      </w:pPr>
      <w:hyperlink r:id="rId15" w:history="1">
        <w:r w:rsidR="005E4790" w:rsidRPr="0009563D">
          <w:rPr>
            <w:rStyle w:val="Hyperlink"/>
            <w:rFonts w:ascii="Verdana" w:eastAsiaTheme="minorHAnsi" w:hAnsi="Verdana" w:cstheme="minorBidi"/>
            <w:b w:val="0"/>
            <w:bCs w:val="0"/>
            <w:sz w:val="20"/>
            <w:szCs w:val="20"/>
            <w:lang w:val="en-US" w:eastAsia="en-US"/>
          </w:rPr>
          <w:t>d.pugh@saltwater-stone.com</w:t>
        </w:r>
      </w:hyperlink>
    </w:p>
    <w:p w14:paraId="0556DDDC" w14:textId="77777777" w:rsidR="005E4790" w:rsidRPr="0009563D" w:rsidRDefault="005E4790" w:rsidP="005E4790">
      <w:pPr>
        <w:spacing w:after="60"/>
        <w:rPr>
          <w:rFonts w:ascii="Verdana" w:hAnsi="Verdana"/>
          <w:b/>
          <w:sz w:val="20"/>
          <w:szCs w:val="20"/>
          <w:lang w:val="en-US"/>
        </w:rPr>
      </w:pPr>
    </w:p>
    <w:p w14:paraId="7089F778" w14:textId="77777777" w:rsidR="005E4790" w:rsidRPr="0009563D" w:rsidRDefault="005E4790" w:rsidP="005E4790">
      <w:pPr>
        <w:spacing w:after="60"/>
        <w:rPr>
          <w:rFonts w:ascii="Verdana" w:hAnsi="Verdana"/>
          <w:b/>
          <w:sz w:val="20"/>
          <w:szCs w:val="20"/>
          <w:lang w:val="en-US"/>
        </w:rPr>
      </w:pPr>
    </w:p>
    <w:p w14:paraId="77E7996C" w14:textId="77777777" w:rsidR="005E4790" w:rsidRPr="0009563D" w:rsidRDefault="005E4790" w:rsidP="005E4790">
      <w:pPr>
        <w:spacing w:after="60"/>
        <w:rPr>
          <w:rFonts w:ascii="Verdana" w:hAnsi="Verdana"/>
          <w:b/>
          <w:sz w:val="20"/>
          <w:szCs w:val="20"/>
          <w:lang w:val="en-US"/>
        </w:rPr>
      </w:pPr>
      <w:r w:rsidRPr="0009563D">
        <w:rPr>
          <w:rFonts w:ascii="Verdana" w:hAnsi="Verdana"/>
          <w:b/>
          <w:sz w:val="20"/>
          <w:szCs w:val="20"/>
          <w:lang w:val="en-US"/>
        </w:rPr>
        <w:t>About Kongsberg Digital</w:t>
      </w:r>
    </w:p>
    <w:bookmarkEnd w:id="0"/>
    <w:p w14:paraId="31E20748" w14:textId="47499B4D" w:rsidR="00154314" w:rsidRPr="0009563D" w:rsidRDefault="00154314" w:rsidP="00154314">
      <w:pPr>
        <w:jc w:val="both"/>
        <w:rPr>
          <w:rFonts w:ascii="Verdana" w:hAnsi="Verdana"/>
          <w:sz w:val="16"/>
          <w:szCs w:val="16"/>
          <w:lang w:val="en-US"/>
        </w:rPr>
      </w:pPr>
      <w:r w:rsidRPr="0009563D">
        <w:rPr>
          <w:rFonts w:ascii="Verdana" w:hAnsi="Verdana"/>
          <w:sz w:val="16"/>
          <w:szCs w:val="16"/>
          <w:lang w:val="en-US"/>
        </w:rPr>
        <w:t>Kongsberg Digital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automation and autonomous operations.</w:t>
      </w:r>
    </w:p>
    <w:p w14:paraId="689BE333" w14:textId="31D42B6A" w:rsidR="00154314" w:rsidRPr="0009563D" w:rsidRDefault="00154314" w:rsidP="00154314">
      <w:pPr>
        <w:jc w:val="both"/>
        <w:rPr>
          <w:rFonts w:ascii="Verdana" w:hAnsi="Verdana"/>
          <w:sz w:val="16"/>
          <w:szCs w:val="16"/>
          <w:lang w:val="en-US"/>
        </w:rPr>
      </w:pPr>
      <w:r w:rsidRPr="0009563D">
        <w:rPr>
          <w:rFonts w:ascii="Verdana" w:hAnsi="Verdana"/>
          <w:sz w:val="16"/>
          <w:szCs w:val="16"/>
          <w:lang w:val="en-US"/>
        </w:rPr>
        <w:t xml:space="preserve">Kongsberg Digital is subsidiary of KONGSBERG (OSE-ticker: KOG), an international, knowledge-based group delivering high-technology systems and solutions to clients within the oil and gas industry, subsea, merchant marine, </w:t>
      </w:r>
      <w:proofErr w:type="spellStart"/>
      <w:r w:rsidRPr="0009563D">
        <w:rPr>
          <w:rFonts w:ascii="Verdana" w:hAnsi="Verdana"/>
          <w:sz w:val="16"/>
          <w:szCs w:val="16"/>
          <w:lang w:val="en-US"/>
        </w:rPr>
        <w:t>defence</w:t>
      </w:r>
      <w:proofErr w:type="spellEnd"/>
      <w:r w:rsidRPr="0009563D">
        <w:rPr>
          <w:rFonts w:ascii="Verdana" w:hAnsi="Verdana"/>
          <w:sz w:val="16"/>
          <w:szCs w:val="16"/>
          <w:lang w:val="en-US"/>
        </w:rPr>
        <w:t xml:space="preserve"> and aerospace. KONGSBERG has 11.000 employees located in more than 40 countries.</w:t>
      </w:r>
    </w:p>
    <w:p w14:paraId="0E4BF397" w14:textId="3CDC6FD5" w:rsidR="00154314" w:rsidRPr="0009563D" w:rsidRDefault="00154314" w:rsidP="00154314">
      <w:pPr>
        <w:jc w:val="both"/>
        <w:rPr>
          <w:rFonts w:ascii="Verdana" w:hAnsi="Verdana"/>
          <w:sz w:val="16"/>
          <w:szCs w:val="16"/>
          <w:lang w:val="en-US"/>
        </w:rPr>
      </w:pPr>
      <w:r w:rsidRPr="0009563D">
        <w:rPr>
          <w:rFonts w:ascii="Verdana" w:hAnsi="Verdana"/>
          <w:sz w:val="16"/>
          <w:szCs w:val="16"/>
          <w:lang w:val="en-US"/>
        </w:rPr>
        <w:t xml:space="preserve">Web: </w:t>
      </w:r>
      <w:hyperlink r:id="rId16" w:history="1">
        <w:r w:rsidRPr="0009563D">
          <w:rPr>
            <w:rStyle w:val="Hyperlink"/>
            <w:rFonts w:ascii="Verdana" w:hAnsi="Verdana"/>
            <w:sz w:val="16"/>
            <w:szCs w:val="16"/>
            <w:lang w:val="en-US"/>
          </w:rPr>
          <w:t>Kongsberg Gruppen</w:t>
        </w:r>
      </w:hyperlink>
      <w:r w:rsidRPr="0009563D">
        <w:rPr>
          <w:rFonts w:ascii="Verdana" w:hAnsi="Verdana"/>
          <w:sz w:val="16"/>
          <w:szCs w:val="16"/>
          <w:lang w:val="en-US"/>
        </w:rPr>
        <w:t xml:space="preserve"> | </w:t>
      </w:r>
      <w:hyperlink r:id="rId17" w:history="1">
        <w:r w:rsidRPr="0009563D">
          <w:rPr>
            <w:rStyle w:val="Hyperlink"/>
            <w:rFonts w:ascii="Verdana" w:hAnsi="Verdana"/>
            <w:sz w:val="16"/>
            <w:szCs w:val="16"/>
            <w:lang w:val="en-US"/>
          </w:rPr>
          <w:t>Kongsberg Digital</w:t>
        </w:r>
      </w:hyperlink>
    </w:p>
    <w:p w14:paraId="473E299A" w14:textId="0DB13932" w:rsidR="00154314" w:rsidRPr="0009563D" w:rsidRDefault="00154314" w:rsidP="00154314">
      <w:pPr>
        <w:jc w:val="both"/>
        <w:rPr>
          <w:rFonts w:ascii="Verdana" w:hAnsi="Verdana"/>
          <w:sz w:val="16"/>
          <w:szCs w:val="16"/>
          <w:lang w:val="en-US"/>
        </w:rPr>
      </w:pPr>
      <w:r w:rsidRPr="0009563D">
        <w:rPr>
          <w:rFonts w:ascii="Verdana" w:hAnsi="Verdana"/>
          <w:sz w:val="16"/>
          <w:szCs w:val="16"/>
          <w:lang w:val="en-US"/>
        </w:rPr>
        <w:t xml:space="preserve">Social media: </w:t>
      </w:r>
      <w:hyperlink r:id="rId18" w:history="1">
        <w:r w:rsidRPr="0009563D">
          <w:rPr>
            <w:rStyle w:val="Hyperlink"/>
            <w:rFonts w:ascii="Verdana" w:hAnsi="Verdana"/>
            <w:sz w:val="16"/>
            <w:szCs w:val="16"/>
            <w:lang w:val="en-US"/>
          </w:rPr>
          <w:t>LinkedIn</w:t>
        </w:r>
      </w:hyperlink>
      <w:r w:rsidRPr="0009563D">
        <w:rPr>
          <w:rFonts w:ascii="Verdana" w:hAnsi="Verdana"/>
          <w:sz w:val="16"/>
          <w:szCs w:val="16"/>
          <w:lang w:val="en-US"/>
        </w:rPr>
        <w:t xml:space="preserve"> | </w:t>
      </w:r>
      <w:hyperlink r:id="rId19" w:history="1">
        <w:r w:rsidRPr="0009563D">
          <w:rPr>
            <w:rStyle w:val="Hyperlink"/>
            <w:rFonts w:ascii="Verdana" w:hAnsi="Verdana"/>
            <w:sz w:val="16"/>
            <w:szCs w:val="16"/>
            <w:lang w:val="en-US"/>
          </w:rPr>
          <w:t>Twitter</w:t>
        </w:r>
      </w:hyperlink>
      <w:r w:rsidRPr="0009563D">
        <w:rPr>
          <w:rFonts w:ascii="Verdana" w:hAnsi="Verdana"/>
          <w:sz w:val="16"/>
          <w:szCs w:val="16"/>
          <w:lang w:val="en-US"/>
        </w:rPr>
        <w:t xml:space="preserve"> | </w:t>
      </w:r>
      <w:hyperlink r:id="rId20" w:history="1">
        <w:r w:rsidRPr="0009563D">
          <w:rPr>
            <w:rStyle w:val="Hyperlink"/>
            <w:rFonts w:ascii="Verdana" w:hAnsi="Verdana"/>
            <w:sz w:val="16"/>
            <w:szCs w:val="16"/>
            <w:lang w:val="en-US"/>
          </w:rPr>
          <w:t>Facebook</w:t>
        </w:r>
      </w:hyperlink>
    </w:p>
    <w:sectPr w:rsidR="00154314" w:rsidRPr="0009563D" w:rsidSect="00B70F45">
      <w:headerReference w:type="default" r:id="rId21"/>
      <w:footerReference w:type="default" r:id="rId22"/>
      <w:type w:val="continuous"/>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FB9CB" w14:textId="77777777" w:rsidR="007143A4" w:rsidRDefault="007143A4" w:rsidP="00B30C0F">
      <w:pPr>
        <w:spacing w:after="0" w:line="240" w:lineRule="auto"/>
      </w:pPr>
      <w:r>
        <w:separator/>
      </w:r>
    </w:p>
  </w:endnote>
  <w:endnote w:type="continuationSeparator" w:id="0">
    <w:p w14:paraId="14EE6C94" w14:textId="77777777" w:rsidR="007143A4" w:rsidRDefault="007143A4"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90B1" w14:textId="77777777" w:rsidR="005E4790" w:rsidRPr="006939CB" w:rsidRDefault="005E4790"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411CB41C" w14:textId="77777777" w:rsidR="005E4790" w:rsidRDefault="005E4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C1E3A" w14:textId="77777777" w:rsidR="007143A4" w:rsidRDefault="007143A4" w:rsidP="00B30C0F">
      <w:pPr>
        <w:spacing w:after="0" w:line="240" w:lineRule="auto"/>
      </w:pPr>
      <w:r>
        <w:separator/>
      </w:r>
    </w:p>
  </w:footnote>
  <w:footnote w:type="continuationSeparator" w:id="0">
    <w:p w14:paraId="15128111" w14:textId="77777777" w:rsidR="007143A4" w:rsidRDefault="007143A4"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5B48E" w14:textId="77777777" w:rsidR="005E4790" w:rsidRDefault="005E4790" w:rsidP="00B30C0F">
    <w:pPr>
      <w:pStyle w:val="Header"/>
      <w:tabs>
        <w:tab w:val="left" w:pos="300"/>
      </w:tabs>
      <w:rPr>
        <w:rFonts w:ascii="Verdana" w:hAnsi="Verdana"/>
        <w:sz w:val="28"/>
        <w:szCs w:val="28"/>
      </w:rPr>
    </w:pPr>
    <w:r w:rsidRPr="006939CB">
      <w:rPr>
        <w:rFonts w:ascii="Verdana" w:hAnsi="Verdana"/>
        <w:sz w:val="32"/>
        <w:szCs w:val="32"/>
      </w:rPr>
      <w:t>Press Release</w:t>
    </w:r>
    <w:r w:rsidRPr="00B30C0F">
      <w:rPr>
        <w:rFonts w:ascii="Verdana" w:hAnsi="Verdana"/>
        <w:sz w:val="28"/>
        <w:szCs w:val="28"/>
      </w:rPr>
      <w:tab/>
    </w:r>
    <w:r w:rsidRPr="00B30C0F">
      <w:rPr>
        <w:rFonts w:ascii="Verdana" w:hAnsi="Verdana"/>
        <w:sz w:val="28"/>
        <w:szCs w:val="28"/>
      </w:rPr>
      <w:tab/>
    </w:r>
    <w:r w:rsidRPr="00B30C0F">
      <w:rPr>
        <w:rFonts w:ascii="Verdana" w:hAnsi="Verdana"/>
        <w:noProof/>
        <w:sz w:val="28"/>
        <w:szCs w:val="28"/>
        <w:lang w:val="en-SG" w:eastAsia="zh-CN"/>
      </w:rPr>
      <w:drawing>
        <wp:inline distT="0" distB="0" distL="0" distR="0" wp14:anchorId="16D55959" wp14:editId="11D1670E">
          <wp:extent cx="781480" cy="746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0F1C69DB" w14:textId="77777777" w:rsidR="005E4790" w:rsidRPr="00154CB1" w:rsidRDefault="005E4790" w:rsidP="00B30C0F">
    <w:pPr>
      <w:pStyle w:val="Header"/>
      <w:tabs>
        <w:tab w:val="left" w:pos="300"/>
      </w:tabs>
      <w:rPr>
        <w:rFonts w:ascii="Verdana" w:hAnsi="Verdana"/>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66CC6F0"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en-SG" w:eastAsia="zh-CN"/>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4618D608" w14:textId="77777777" w:rsidR="00154CB1" w:rsidRPr="00154CB1" w:rsidRDefault="00154CB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56E0D"/>
    <w:multiLevelType w:val="hybridMultilevel"/>
    <w:tmpl w:val="8A1A71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17967"/>
    <w:multiLevelType w:val="hybridMultilevel"/>
    <w:tmpl w:val="84F053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36E93E42"/>
    <w:multiLevelType w:val="hybridMultilevel"/>
    <w:tmpl w:val="08342EF4"/>
    <w:lvl w:ilvl="0" w:tplc="D80CD780">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9B2CF0"/>
    <w:multiLevelType w:val="hybridMultilevel"/>
    <w:tmpl w:val="7CEC044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1CAB"/>
    <w:rsid w:val="00004004"/>
    <w:rsid w:val="000135F5"/>
    <w:rsid w:val="00014CA4"/>
    <w:rsid w:val="0001629C"/>
    <w:rsid w:val="000226DD"/>
    <w:rsid w:val="00022BFC"/>
    <w:rsid w:val="0003492D"/>
    <w:rsid w:val="00035D7A"/>
    <w:rsid w:val="0003636D"/>
    <w:rsid w:val="00037085"/>
    <w:rsid w:val="0004064E"/>
    <w:rsid w:val="00041A0A"/>
    <w:rsid w:val="000517E5"/>
    <w:rsid w:val="00052E56"/>
    <w:rsid w:val="00054D25"/>
    <w:rsid w:val="00060FE1"/>
    <w:rsid w:val="00061705"/>
    <w:rsid w:val="00065A2A"/>
    <w:rsid w:val="00073C3D"/>
    <w:rsid w:val="000823EA"/>
    <w:rsid w:val="0009563D"/>
    <w:rsid w:val="0009564B"/>
    <w:rsid w:val="000975C3"/>
    <w:rsid w:val="000A1A58"/>
    <w:rsid w:val="000A4778"/>
    <w:rsid w:val="000B0AE1"/>
    <w:rsid w:val="000B0F0E"/>
    <w:rsid w:val="000B63EF"/>
    <w:rsid w:val="000C0BC2"/>
    <w:rsid w:val="000C1261"/>
    <w:rsid w:val="000C2EBD"/>
    <w:rsid w:val="000C5362"/>
    <w:rsid w:val="000D3217"/>
    <w:rsid w:val="000E27F8"/>
    <w:rsid w:val="000F001C"/>
    <w:rsid w:val="000F36BF"/>
    <w:rsid w:val="000F7AC1"/>
    <w:rsid w:val="00100D88"/>
    <w:rsid w:val="001017E6"/>
    <w:rsid w:val="00105587"/>
    <w:rsid w:val="00112041"/>
    <w:rsid w:val="00117ADB"/>
    <w:rsid w:val="0012132C"/>
    <w:rsid w:val="001275E0"/>
    <w:rsid w:val="00127CEC"/>
    <w:rsid w:val="001433E2"/>
    <w:rsid w:val="001439F9"/>
    <w:rsid w:val="00143C14"/>
    <w:rsid w:val="001460C6"/>
    <w:rsid w:val="00150054"/>
    <w:rsid w:val="00150819"/>
    <w:rsid w:val="00153F0C"/>
    <w:rsid w:val="00154314"/>
    <w:rsid w:val="00154CB1"/>
    <w:rsid w:val="00154D76"/>
    <w:rsid w:val="00155463"/>
    <w:rsid w:val="001571E2"/>
    <w:rsid w:val="0016003F"/>
    <w:rsid w:val="001605E1"/>
    <w:rsid w:val="00161303"/>
    <w:rsid w:val="00161E45"/>
    <w:rsid w:val="001661DA"/>
    <w:rsid w:val="001672CE"/>
    <w:rsid w:val="00170F93"/>
    <w:rsid w:val="001736B6"/>
    <w:rsid w:val="00174F9F"/>
    <w:rsid w:val="00176E3B"/>
    <w:rsid w:val="00177FAA"/>
    <w:rsid w:val="00182A37"/>
    <w:rsid w:val="001836D7"/>
    <w:rsid w:val="001923DC"/>
    <w:rsid w:val="00192860"/>
    <w:rsid w:val="00192A9A"/>
    <w:rsid w:val="00195288"/>
    <w:rsid w:val="001953EC"/>
    <w:rsid w:val="00195CA0"/>
    <w:rsid w:val="001A4DE4"/>
    <w:rsid w:val="001B1FEC"/>
    <w:rsid w:val="001B4232"/>
    <w:rsid w:val="001B44CA"/>
    <w:rsid w:val="001B49EE"/>
    <w:rsid w:val="001C1260"/>
    <w:rsid w:val="001C4024"/>
    <w:rsid w:val="001C7654"/>
    <w:rsid w:val="001C7826"/>
    <w:rsid w:val="001D461F"/>
    <w:rsid w:val="001D7C60"/>
    <w:rsid w:val="001E15F1"/>
    <w:rsid w:val="001E2C50"/>
    <w:rsid w:val="001E2E5A"/>
    <w:rsid w:val="001E761F"/>
    <w:rsid w:val="001F55FC"/>
    <w:rsid w:val="00201913"/>
    <w:rsid w:val="002037DA"/>
    <w:rsid w:val="00204D06"/>
    <w:rsid w:val="00205B5A"/>
    <w:rsid w:val="0021131A"/>
    <w:rsid w:val="002147D9"/>
    <w:rsid w:val="002246E2"/>
    <w:rsid w:val="002255C3"/>
    <w:rsid w:val="002257E8"/>
    <w:rsid w:val="002333B8"/>
    <w:rsid w:val="00233FCC"/>
    <w:rsid w:val="00235C57"/>
    <w:rsid w:val="002406CA"/>
    <w:rsid w:val="00244E64"/>
    <w:rsid w:val="002454BD"/>
    <w:rsid w:val="002468AD"/>
    <w:rsid w:val="0025132C"/>
    <w:rsid w:val="00257430"/>
    <w:rsid w:val="002575AE"/>
    <w:rsid w:val="002623E4"/>
    <w:rsid w:val="0026371F"/>
    <w:rsid w:val="002645D1"/>
    <w:rsid w:val="00266EFD"/>
    <w:rsid w:val="002703C4"/>
    <w:rsid w:val="00273055"/>
    <w:rsid w:val="00273594"/>
    <w:rsid w:val="0028154D"/>
    <w:rsid w:val="002823CB"/>
    <w:rsid w:val="00284FA4"/>
    <w:rsid w:val="00294B95"/>
    <w:rsid w:val="00295233"/>
    <w:rsid w:val="00295A8B"/>
    <w:rsid w:val="00296BBB"/>
    <w:rsid w:val="002A05B1"/>
    <w:rsid w:val="002A09E1"/>
    <w:rsid w:val="002A3D7A"/>
    <w:rsid w:val="002A7431"/>
    <w:rsid w:val="002B478C"/>
    <w:rsid w:val="002B4869"/>
    <w:rsid w:val="002B7271"/>
    <w:rsid w:val="002C22DA"/>
    <w:rsid w:val="002D19E3"/>
    <w:rsid w:val="002D4E3D"/>
    <w:rsid w:val="002D5C08"/>
    <w:rsid w:val="002E066D"/>
    <w:rsid w:val="002E20BE"/>
    <w:rsid w:val="002E6BCB"/>
    <w:rsid w:val="002F0695"/>
    <w:rsid w:val="002F2EB0"/>
    <w:rsid w:val="002F3CD1"/>
    <w:rsid w:val="00304827"/>
    <w:rsid w:val="003053B1"/>
    <w:rsid w:val="003062BF"/>
    <w:rsid w:val="00314B5B"/>
    <w:rsid w:val="00320CCB"/>
    <w:rsid w:val="00321255"/>
    <w:rsid w:val="00323395"/>
    <w:rsid w:val="003278FB"/>
    <w:rsid w:val="00331A97"/>
    <w:rsid w:val="00333D1D"/>
    <w:rsid w:val="0034115F"/>
    <w:rsid w:val="00344BF1"/>
    <w:rsid w:val="00344DCD"/>
    <w:rsid w:val="00350311"/>
    <w:rsid w:val="003548E4"/>
    <w:rsid w:val="0035536A"/>
    <w:rsid w:val="00355FAA"/>
    <w:rsid w:val="003618F1"/>
    <w:rsid w:val="003720CF"/>
    <w:rsid w:val="0037349A"/>
    <w:rsid w:val="00374236"/>
    <w:rsid w:val="003775AF"/>
    <w:rsid w:val="00381B80"/>
    <w:rsid w:val="00382B11"/>
    <w:rsid w:val="00390D05"/>
    <w:rsid w:val="003913AB"/>
    <w:rsid w:val="00391920"/>
    <w:rsid w:val="00391E03"/>
    <w:rsid w:val="00394BAF"/>
    <w:rsid w:val="00397F9A"/>
    <w:rsid w:val="003B1542"/>
    <w:rsid w:val="003B60AC"/>
    <w:rsid w:val="003C0E0F"/>
    <w:rsid w:val="003C456F"/>
    <w:rsid w:val="003C61BF"/>
    <w:rsid w:val="003C7FA1"/>
    <w:rsid w:val="003D115C"/>
    <w:rsid w:val="003D15D7"/>
    <w:rsid w:val="003D37F7"/>
    <w:rsid w:val="003D7339"/>
    <w:rsid w:val="003E105D"/>
    <w:rsid w:val="003E6B71"/>
    <w:rsid w:val="003F1FE8"/>
    <w:rsid w:val="003F2FCC"/>
    <w:rsid w:val="003F65F0"/>
    <w:rsid w:val="004004F5"/>
    <w:rsid w:val="00403C62"/>
    <w:rsid w:val="0040507D"/>
    <w:rsid w:val="0040556E"/>
    <w:rsid w:val="004061BD"/>
    <w:rsid w:val="0040684C"/>
    <w:rsid w:val="00412178"/>
    <w:rsid w:val="00417516"/>
    <w:rsid w:val="00417725"/>
    <w:rsid w:val="00417843"/>
    <w:rsid w:val="004208D1"/>
    <w:rsid w:val="0042285B"/>
    <w:rsid w:val="00422A5F"/>
    <w:rsid w:val="00423542"/>
    <w:rsid w:val="00424CED"/>
    <w:rsid w:val="004300D2"/>
    <w:rsid w:val="00434620"/>
    <w:rsid w:val="00435945"/>
    <w:rsid w:val="0043682D"/>
    <w:rsid w:val="0044149A"/>
    <w:rsid w:val="00442879"/>
    <w:rsid w:val="00443D57"/>
    <w:rsid w:val="004471E8"/>
    <w:rsid w:val="00452154"/>
    <w:rsid w:val="00452857"/>
    <w:rsid w:val="00460E64"/>
    <w:rsid w:val="004627ED"/>
    <w:rsid w:val="004731E5"/>
    <w:rsid w:val="00475D63"/>
    <w:rsid w:val="00483053"/>
    <w:rsid w:val="0048629C"/>
    <w:rsid w:val="004976D7"/>
    <w:rsid w:val="004A2076"/>
    <w:rsid w:val="004A4A44"/>
    <w:rsid w:val="004A5299"/>
    <w:rsid w:val="004A5D64"/>
    <w:rsid w:val="004A7701"/>
    <w:rsid w:val="004B33D7"/>
    <w:rsid w:val="004B33EE"/>
    <w:rsid w:val="004B4216"/>
    <w:rsid w:val="004B62FD"/>
    <w:rsid w:val="004B7501"/>
    <w:rsid w:val="004C1048"/>
    <w:rsid w:val="004C209E"/>
    <w:rsid w:val="004C28D8"/>
    <w:rsid w:val="004C4ABE"/>
    <w:rsid w:val="004C56FD"/>
    <w:rsid w:val="004C7ED6"/>
    <w:rsid w:val="004D0E15"/>
    <w:rsid w:val="004D3727"/>
    <w:rsid w:val="004D4196"/>
    <w:rsid w:val="004D538A"/>
    <w:rsid w:val="004D7CE6"/>
    <w:rsid w:val="004E6604"/>
    <w:rsid w:val="004E6C21"/>
    <w:rsid w:val="004F093E"/>
    <w:rsid w:val="004F0E28"/>
    <w:rsid w:val="004F2EF7"/>
    <w:rsid w:val="00500F82"/>
    <w:rsid w:val="00501F59"/>
    <w:rsid w:val="00512AC6"/>
    <w:rsid w:val="00512C97"/>
    <w:rsid w:val="00514953"/>
    <w:rsid w:val="005228FE"/>
    <w:rsid w:val="0052379A"/>
    <w:rsid w:val="005251D2"/>
    <w:rsid w:val="0052740F"/>
    <w:rsid w:val="005329F4"/>
    <w:rsid w:val="00532BB5"/>
    <w:rsid w:val="00533DCE"/>
    <w:rsid w:val="005410C4"/>
    <w:rsid w:val="00545D74"/>
    <w:rsid w:val="00554514"/>
    <w:rsid w:val="005636FD"/>
    <w:rsid w:val="005652D2"/>
    <w:rsid w:val="00571B69"/>
    <w:rsid w:val="00573062"/>
    <w:rsid w:val="00573948"/>
    <w:rsid w:val="005767C8"/>
    <w:rsid w:val="0057765F"/>
    <w:rsid w:val="005831BE"/>
    <w:rsid w:val="005837D7"/>
    <w:rsid w:val="005871BE"/>
    <w:rsid w:val="00590C9B"/>
    <w:rsid w:val="00591180"/>
    <w:rsid w:val="00594CF8"/>
    <w:rsid w:val="005A1A38"/>
    <w:rsid w:val="005A3154"/>
    <w:rsid w:val="005A5779"/>
    <w:rsid w:val="005A5A31"/>
    <w:rsid w:val="005B0367"/>
    <w:rsid w:val="005C030B"/>
    <w:rsid w:val="005C47A7"/>
    <w:rsid w:val="005C52D9"/>
    <w:rsid w:val="005C5C7A"/>
    <w:rsid w:val="005C7DAC"/>
    <w:rsid w:val="005D0A5F"/>
    <w:rsid w:val="005D1BFC"/>
    <w:rsid w:val="005D3BF2"/>
    <w:rsid w:val="005D4118"/>
    <w:rsid w:val="005D5380"/>
    <w:rsid w:val="005D62A9"/>
    <w:rsid w:val="005D62F6"/>
    <w:rsid w:val="005D6C5D"/>
    <w:rsid w:val="005D7717"/>
    <w:rsid w:val="005E304E"/>
    <w:rsid w:val="005E4790"/>
    <w:rsid w:val="005E59AB"/>
    <w:rsid w:val="0060011C"/>
    <w:rsid w:val="00601256"/>
    <w:rsid w:val="00601F2E"/>
    <w:rsid w:val="00602F27"/>
    <w:rsid w:val="00604B91"/>
    <w:rsid w:val="00604F29"/>
    <w:rsid w:val="00614950"/>
    <w:rsid w:val="0061581A"/>
    <w:rsid w:val="00617CF0"/>
    <w:rsid w:val="00621CA1"/>
    <w:rsid w:val="00623542"/>
    <w:rsid w:val="00636D8B"/>
    <w:rsid w:val="00640A6A"/>
    <w:rsid w:val="00644923"/>
    <w:rsid w:val="00644946"/>
    <w:rsid w:val="00653318"/>
    <w:rsid w:val="00654F5A"/>
    <w:rsid w:val="0065652B"/>
    <w:rsid w:val="006617C8"/>
    <w:rsid w:val="00661E42"/>
    <w:rsid w:val="00662129"/>
    <w:rsid w:val="00667CB4"/>
    <w:rsid w:val="00670533"/>
    <w:rsid w:val="006736CC"/>
    <w:rsid w:val="006765D8"/>
    <w:rsid w:val="00682D0A"/>
    <w:rsid w:val="006860F4"/>
    <w:rsid w:val="00692A26"/>
    <w:rsid w:val="006939CB"/>
    <w:rsid w:val="0069567E"/>
    <w:rsid w:val="00695F77"/>
    <w:rsid w:val="00697846"/>
    <w:rsid w:val="006A0970"/>
    <w:rsid w:val="006A1372"/>
    <w:rsid w:val="006A2747"/>
    <w:rsid w:val="006A438D"/>
    <w:rsid w:val="006B181F"/>
    <w:rsid w:val="006B2962"/>
    <w:rsid w:val="006B61CD"/>
    <w:rsid w:val="006C16DC"/>
    <w:rsid w:val="006C4393"/>
    <w:rsid w:val="006C46E1"/>
    <w:rsid w:val="006C6660"/>
    <w:rsid w:val="006C73CF"/>
    <w:rsid w:val="006D091E"/>
    <w:rsid w:val="006D3400"/>
    <w:rsid w:val="006E686C"/>
    <w:rsid w:val="006F2B23"/>
    <w:rsid w:val="006F70A7"/>
    <w:rsid w:val="00701FF9"/>
    <w:rsid w:val="007143A4"/>
    <w:rsid w:val="00714EB3"/>
    <w:rsid w:val="00716269"/>
    <w:rsid w:val="00716D8A"/>
    <w:rsid w:val="00721E6F"/>
    <w:rsid w:val="00726FF1"/>
    <w:rsid w:val="00730219"/>
    <w:rsid w:val="007307BB"/>
    <w:rsid w:val="00735749"/>
    <w:rsid w:val="00743BBF"/>
    <w:rsid w:val="007455E7"/>
    <w:rsid w:val="00751D19"/>
    <w:rsid w:val="0075297E"/>
    <w:rsid w:val="00753C55"/>
    <w:rsid w:val="00760252"/>
    <w:rsid w:val="007608F7"/>
    <w:rsid w:val="0076167F"/>
    <w:rsid w:val="00762B3B"/>
    <w:rsid w:val="0076311E"/>
    <w:rsid w:val="007654CC"/>
    <w:rsid w:val="007703EE"/>
    <w:rsid w:val="007722C6"/>
    <w:rsid w:val="0077554C"/>
    <w:rsid w:val="00785792"/>
    <w:rsid w:val="0079344B"/>
    <w:rsid w:val="00795761"/>
    <w:rsid w:val="007A297C"/>
    <w:rsid w:val="007A3217"/>
    <w:rsid w:val="007A6239"/>
    <w:rsid w:val="007A6E4B"/>
    <w:rsid w:val="007C0604"/>
    <w:rsid w:val="007C0CB2"/>
    <w:rsid w:val="007C328B"/>
    <w:rsid w:val="007C68A6"/>
    <w:rsid w:val="007D13BA"/>
    <w:rsid w:val="007D17C2"/>
    <w:rsid w:val="007D2AF1"/>
    <w:rsid w:val="007D3204"/>
    <w:rsid w:val="007D5616"/>
    <w:rsid w:val="007D680C"/>
    <w:rsid w:val="007D749A"/>
    <w:rsid w:val="007E09D1"/>
    <w:rsid w:val="007E3290"/>
    <w:rsid w:val="007E5505"/>
    <w:rsid w:val="007F0BD3"/>
    <w:rsid w:val="007F1DE2"/>
    <w:rsid w:val="007F6058"/>
    <w:rsid w:val="0081340E"/>
    <w:rsid w:val="0082169B"/>
    <w:rsid w:val="00822CDF"/>
    <w:rsid w:val="00822E91"/>
    <w:rsid w:val="00824E2A"/>
    <w:rsid w:val="00825659"/>
    <w:rsid w:val="0083357A"/>
    <w:rsid w:val="00835E44"/>
    <w:rsid w:val="008400F0"/>
    <w:rsid w:val="0084013E"/>
    <w:rsid w:val="008415CA"/>
    <w:rsid w:val="0084313C"/>
    <w:rsid w:val="00845315"/>
    <w:rsid w:val="0085007C"/>
    <w:rsid w:val="008525E3"/>
    <w:rsid w:val="0085265C"/>
    <w:rsid w:val="008533CB"/>
    <w:rsid w:val="008718B7"/>
    <w:rsid w:val="008726F7"/>
    <w:rsid w:val="00872B7B"/>
    <w:rsid w:val="00874874"/>
    <w:rsid w:val="00880BB7"/>
    <w:rsid w:val="008830C4"/>
    <w:rsid w:val="00890156"/>
    <w:rsid w:val="0089016B"/>
    <w:rsid w:val="008911A2"/>
    <w:rsid w:val="00894BE9"/>
    <w:rsid w:val="008A3D3D"/>
    <w:rsid w:val="008A4A32"/>
    <w:rsid w:val="008A71AF"/>
    <w:rsid w:val="008A7CF2"/>
    <w:rsid w:val="008B1CBA"/>
    <w:rsid w:val="008B264A"/>
    <w:rsid w:val="008B3C99"/>
    <w:rsid w:val="008B4405"/>
    <w:rsid w:val="008B4B02"/>
    <w:rsid w:val="008B516B"/>
    <w:rsid w:val="008C04C1"/>
    <w:rsid w:val="008C053C"/>
    <w:rsid w:val="008C4CC2"/>
    <w:rsid w:val="008C6974"/>
    <w:rsid w:val="008D2AC0"/>
    <w:rsid w:val="008D4AF8"/>
    <w:rsid w:val="008D7C04"/>
    <w:rsid w:val="008E073C"/>
    <w:rsid w:val="008E1555"/>
    <w:rsid w:val="008E23B7"/>
    <w:rsid w:val="008E42DB"/>
    <w:rsid w:val="008E50AE"/>
    <w:rsid w:val="008E7556"/>
    <w:rsid w:val="008F02A4"/>
    <w:rsid w:val="008F0422"/>
    <w:rsid w:val="00912D8C"/>
    <w:rsid w:val="009139A6"/>
    <w:rsid w:val="00913F9A"/>
    <w:rsid w:val="00915954"/>
    <w:rsid w:val="00916450"/>
    <w:rsid w:val="00920F73"/>
    <w:rsid w:val="00923F8E"/>
    <w:rsid w:val="00936ADB"/>
    <w:rsid w:val="00947AFA"/>
    <w:rsid w:val="00947ED5"/>
    <w:rsid w:val="0095068E"/>
    <w:rsid w:val="00957DF7"/>
    <w:rsid w:val="00962294"/>
    <w:rsid w:val="009703E0"/>
    <w:rsid w:val="0097100F"/>
    <w:rsid w:val="0097190E"/>
    <w:rsid w:val="00972436"/>
    <w:rsid w:val="009729A6"/>
    <w:rsid w:val="00974873"/>
    <w:rsid w:val="00980347"/>
    <w:rsid w:val="00982371"/>
    <w:rsid w:val="0098386E"/>
    <w:rsid w:val="00983F30"/>
    <w:rsid w:val="00987F01"/>
    <w:rsid w:val="00993369"/>
    <w:rsid w:val="009A073C"/>
    <w:rsid w:val="009A19BB"/>
    <w:rsid w:val="009A1C8A"/>
    <w:rsid w:val="009B1FF1"/>
    <w:rsid w:val="009B45F2"/>
    <w:rsid w:val="009B48D3"/>
    <w:rsid w:val="009C30BD"/>
    <w:rsid w:val="009C6AA6"/>
    <w:rsid w:val="009D10DF"/>
    <w:rsid w:val="009D5F5A"/>
    <w:rsid w:val="009E2E7A"/>
    <w:rsid w:val="009E50B5"/>
    <w:rsid w:val="009F0CB8"/>
    <w:rsid w:val="009F1C92"/>
    <w:rsid w:val="009F205E"/>
    <w:rsid w:val="009F3948"/>
    <w:rsid w:val="009F63E0"/>
    <w:rsid w:val="009F6CDD"/>
    <w:rsid w:val="009F77A6"/>
    <w:rsid w:val="00A01BB3"/>
    <w:rsid w:val="00A04217"/>
    <w:rsid w:val="00A04C04"/>
    <w:rsid w:val="00A11837"/>
    <w:rsid w:val="00A13D69"/>
    <w:rsid w:val="00A26BA9"/>
    <w:rsid w:val="00A271AB"/>
    <w:rsid w:val="00A31259"/>
    <w:rsid w:val="00A321C5"/>
    <w:rsid w:val="00A32BB6"/>
    <w:rsid w:val="00A33B24"/>
    <w:rsid w:val="00A34E91"/>
    <w:rsid w:val="00A36086"/>
    <w:rsid w:val="00A36827"/>
    <w:rsid w:val="00A37A95"/>
    <w:rsid w:val="00A37C54"/>
    <w:rsid w:val="00A43E4D"/>
    <w:rsid w:val="00A43EA1"/>
    <w:rsid w:val="00A478DF"/>
    <w:rsid w:val="00A47E7A"/>
    <w:rsid w:val="00A526DC"/>
    <w:rsid w:val="00A53B38"/>
    <w:rsid w:val="00A54551"/>
    <w:rsid w:val="00A56970"/>
    <w:rsid w:val="00A65E99"/>
    <w:rsid w:val="00A667CD"/>
    <w:rsid w:val="00A710C5"/>
    <w:rsid w:val="00A71EE4"/>
    <w:rsid w:val="00A76A24"/>
    <w:rsid w:val="00A85F52"/>
    <w:rsid w:val="00A87F23"/>
    <w:rsid w:val="00A91341"/>
    <w:rsid w:val="00A93839"/>
    <w:rsid w:val="00A964B1"/>
    <w:rsid w:val="00AA11DD"/>
    <w:rsid w:val="00AA2256"/>
    <w:rsid w:val="00AA4DFD"/>
    <w:rsid w:val="00AA6F23"/>
    <w:rsid w:val="00AB3754"/>
    <w:rsid w:val="00AB4403"/>
    <w:rsid w:val="00AB47DE"/>
    <w:rsid w:val="00AB6050"/>
    <w:rsid w:val="00AB6272"/>
    <w:rsid w:val="00AC367B"/>
    <w:rsid w:val="00AC7194"/>
    <w:rsid w:val="00AC7271"/>
    <w:rsid w:val="00AD12AE"/>
    <w:rsid w:val="00AD3466"/>
    <w:rsid w:val="00AD7F72"/>
    <w:rsid w:val="00AE05F9"/>
    <w:rsid w:val="00AE10A7"/>
    <w:rsid w:val="00AE1BCA"/>
    <w:rsid w:val="00AE535E"/>
    <w:rsid w:val="00AF3682"/>
    <w:rsid w:val="00B043FD"/>
    <w:rsid w:val="00B05A4F"/>
    <w:rsid w:val="00B2165E"/>
    <w:rsid w:val="00B259B5"/>
    <w:rsid w:val="00B30C0F"/>
    <w:rsid w:val="00B336B9"/>
    <w:rsid w:val="00B347C5"/>
    <w:rsid w:val="00B35CC6"/>
    <w:rsid w:val="00B37331"/>
    <w:rsid w:val="00B43B27"/>
    <w:rsid w:val="00B51655"/>
    <w:rsid w:val="00B55B5F"/>
    <w:rsid w:val="00B56CA3"/>
    <w:rsid w:val="00B56EC8"/>
    <w:rsid w:val="00B615DF"/>
    <w:rsid w:val="00B705FE"/>
    <w:rsid w:val="00B70F45"/>
    <w:rsid w:val="00B76EB7"/>
    <w:rsid w:val="00B85DE3"/>
    <w:rsid w:val="00B91462"/>
    <w:rsid w:val="00BA48C4"/>
    <w:rsid w:val="00BA7CEB"/>
    <w:rsid w:val="00BB073E"/>
    <w:rsid w:val="00BB5FF4"/>
    <w:rsid w:val="00BB7124"/>
    <w:rsid w:val="00BC1CF5"/>
    <w:rsid w:val="00BC36EA"/>
    <w:rsid w:val="00BC7310"/>
    <w:rsid w:val="00BC7A72"/>
    <w:rsid w:val="00BD136F"/>
    <w:rsid w:val="00BD1F64"/>
    <w:rsid w:val="00BD2970"/>
    <w:rsid w:val="00BE3450"/>
    <w:rsid w:val="00BE45C8"/>
    <w:rsid w:val="00BE4C56"/>
    <w:rsid w:val="00BF1631"/>
    <w:rsid w:val="00BF1B37"/>
    <w:rsid w:val="00C006F3"/>
    <w:rsid w:val="00C10FF4"/>
    <w:rsid w:val="00C146BB"/>
    <w:rsid w:val="00C164AA"/>
    <w:rsid w:val="00C16763"/>
    <w:rsid w:val="00C21882"/>
    <w:rsid w:val="00C25784"/>
    <w:rsid w:val="00C30239"/>
    <w:rsid w:val="00C3123F"/>
    <w:rsid w:val="00C3306C"/>
    <w:rsid w:val="00C419C0"/>
    <w:rsid w:val="00C41A37"/>
    <w:rsid w:val="00C43353"/>
    <w:rsid w:val="00C437ED"/>
    <w:rsid w:val="00C450F4"/>
    <w:rsid w:val="00C47B52"/>
    <w:rsid w:val="00C50AD5"/>
    <w:rsid w:val="00C6003F"/>
    <w:rsid w:val="00C633AC"/>
    <w:rsid w:val="00C66724"/>
    <w:rsid w:val="00C67CB9"/>
    <w:rsid w:val="00C70D7B"/>
    <w:rsid w:val="00C83759"/>
    <w:rsid w:val="00C85CEC"/>
    <w:rsid w:val="00C93266"/>
    <w:rsid w:val="00C94C8B"/>
    <w:rsid w:val="00CB1A14"/>
    <w:rsid w:val="00CB435F"/>
    <w:rsid w:val="00CB6EC5"/>
    <w:rsid w:val="00CB71A1"/>
    <w:rsid w:val="00CB7923"/>
    <w:rsid w:val="00CC0525"/>
    <w:rsid w:val="00CC272C"/>
    <w:rsid w:val="00CC43B9"/>
    <w:rsid w:val="00CC7A45"/>
    <w:rsid w:val="00CD44E0"/>
    <w:rsid w:val="00CD5DD0"/>
    <w:rsid w:val="00CE135F"/>
    <w:rsid w:val="00CE6D5B"/>
    <w:rsid w:val="00CE6F07"/>
    <w:rsid w:val="00D029D7"/>
    <w:rsid w:val="00D10D38"/>
    <w:rsid w:val="00D14C3F"/>
    <w:rsid w:val="00D15CCD"/>
    <w:rsid w:val="00D15EBB"/>
    <w:rsid w:val="00D209E3"/>
    <w:rsid w:val="00D21AB4"/>
    <w:rsid w:val="00D221F2"/>
    <w:rsid w:val="00D23366"/>
    <w:rsid w:val="00D23814"/>
    <w:rsid w:val="00D3341C"/>
    <w:rsid w:val="00D4177B"/>
    <w:rsid w:val="00D43998"/>
    <w:rsid w:val="00D439E5"/>
    <w:rsid w:val="00D5182C"/>
    <w:rsid w:val="00D52A00"/>
    <w:rsid w:val="00D54AAD"/>
    <w:rsid w:val="00D559FF"/>
    <w:rsid w:val="00D61DEF"/>
    <w:rsid w:val="00D67B26"/>
    <w:rsid w:val="00D74FA0"/>
    <w:rsid w:val="00D750FE"/>
    <w:rsid w:val="00D83A5B"/>
    <w:rsid w:val="00D84F9A"/>
    <w:rsid w:val="00D85A05"/>
    <w:rsid w:val="00D87574"/>
    <w:rsid w:val="00D879D6"/>
    <w:rsid w:val="00D918E5"/>
    <w:rsid w:val="00DA1489"/>
    <w:rsid w:val="00DA2AA7"/>
    <w:rsid w:val="00DB1181"/>
    <w:rsid w:val="00DB2449"/>
    <w:rsid w:val="00DC178B"/>
    <w:rsid w:val="00DC27E5"/>
    <w:rsid w:val="00DC3DA5"/>
    <w:rsid w:val="00DC48EB"/>
    <w:rsid w:val="00DC6985"/>
    <w:rsid w:val="00DD05C1"/>
    <w:rsid w:val="00DD589F"/>
    <w:rsid w:val="00DD5E06"/>
    <w:rsid w:val="00DD6779"/>
    <w:rsid w:val="00DE09E7"/>
    <w:rsid w:val="00DE0FE8"/>
    <w:rsid w:val="00DE342C"/>
    <w:rsid w:val="00DE4715"/>
    <w:rsid w:val="00E00CCD"/>
    <w:rsid w:val="00E00E7C"/>
    <w:rsid w:val="00E01F6E"/>
    <w:rsid w:val="00E04FE7"/>
    <w:rsid w:val="00E158FC"/>
    <w:rsid w:val="00E172C6"/>
    <w:rsid w:val="00E2272D"/>
    <w:rsid w:val="00E2415D"/>
    <w:rsid w:val="00E250B8"/>
    <w:rsid w:val="00E27450"/>
    <w:rsid w:val="00E27958"/>
    <w:rsid w:val="00E30DE5"/>
    <w:rsid w:val="00E3186D"/>
    <w:rsid w:val="00E33CCB"/>
    <w:rsid w:val="00E3445D"/>
    <w:rsid w:val="00E34BF6"/>
    <w:rsid w:val="00E35204"/>
    <w:rsid w:val="00E36FE9"/>
    <w:rsid w:val="00E43FEB"/>
    <w:rsid w:val="00E46C8C"/>
    <w:rsid w:val="00E5075C"/>
    <w:rsid w:val="00E50C76"/>
    <w:rsid w:val="00E55684"/>
    <w:rsid w:val="00E56611"/>
    <w:rsid w:val="00E616FB"/>
    <w:rsid w:val="00E63821"/>
    <w:rsid w:val="00E64166"/>
    <w:rsid w:val="00E642C9"/>
    <w:rsid w:val="00E734F0"/>
    <w:rsid w:val="00E74BB3"/>
    <w:rsid w:val="00E7627D"/>
    <w:rsid w:val="00E7636B"/>
    <w:rsid w:val="00E76DD6"/>
    <w:rsid w:val="00E779F8"/>
    <w:rsid w:val="00E806E4"/>
    <w:rsid w:val="00E817B7"/>
    <w:rsid w:val="00E82B73"/>
    <w:rsid w:val="00E82D5E"/>
    <w:rsid w:val="00E83868"/>
    <w:rsid w:val="00E844E8"/>
    <w:rsid w:val="00E87042"/>
    <w:rsid w:val="00E91682"/>
    <w:rsid w:val="00EA075D"/>
    <w:rsid w:val="00EA2AD5"/>
    <w:rsid w:val="00EA38AA"/>
    <w:rsid w:val="00EA7A74"/>
    <w:rsid w:val="00EB30FA"/>
    <w:rsid w:val="00EB5102"/>
    <w:rsid w:val="00EB638C"/>
    <w:rsid w:val="00EC3AD9"/>
    <w:rsid w:val="00EC4990"/>
    <w:rsid w:val="00ED169E"/>
    <w:rsid w:val="00ED464C"/>
    <w:rsid w:val="00ED4E18"/>
    <w:rsid w:val="00ED51C5"/>
    <w:rsid w:val="00ED5487"/>
    <w:rsid w:val="00EE041E"/>
    <w:rsid w:val="00EE6B3C"/>
    <w:rsid w:val="00EE6E90"/>
    <w:rsid w:val="00F01DBD"/>
    <w:rsid w:val="00F04F3D"/>
    <w:rsid w:val="00F07A68"/>
    <w:rsid w:val="00F108AB"/>
    <w:rsid w:val="00F1553F"/>
    <w:rsid w:val="00F177B2"/>
    <w:rsid w:val="00F2007E"/>
    <w:rsid w:val="00F24303"/>
    <w:rsid w:val="00F25C86"/>
    <w:rsid w:val="00F27C6F"/>
    <w:rsid w:val="00F27EDA"/>
    <w:rsid w:val="00F345C2"/>
    <w:rsid w:val="00F427CA"/>
    <w:rsid w:val="00F434AA"/>
    <w:rsid w:val="00F4613F"/>
    <w:rsid w:val="00F47DEF"/>
    <w:rsid w:val="00F50FA8"/>
    <w:rsid w:val="00F513AB"/>
    <w:rsid w:val="00F53BBE"/>
    <w:rsid w:val="00F54507"/>
    <w:rsid w:val="00F57A76"/>
    <w:rsid w:val="00F6394A"/>
    <w:rsid w:val="00F65F3B"/>
    <w:rsid w:val="00F7318F"/>
    <w:rsid w:val="00F74C7B"/>
    <w:rsid w:val="00F773D5"/>
    <w:rsid w:val="00F817FC"/>
    <w:rsid w:val="00F84675"/>
    <w:rsid w:val="00F87EDA"/>
    <w:rsid w:val="00F90782"/>
    <w:rsid w:val="00F95178"/>
    <w:rsid w:val="00F955A2"/>
    <w:rsid w:val="00F95D68"/>
    <w:rsid w:val="00F9641E"/>
    <w:rsid w:val="00FA05F2"/>
    <w:rsid w:val="00FA5FED"/>
    <w:rsid w:val="00FA63FB"/>
    <w:rsid w:val="00FA6A6C"/>
    <w:rsid w:val="00FA7D55"/>
    <w:rsid w:val="00FB40F6"/>
    <w:rsid w:val="00FB5B5E"/>
    <w:rsid w:val="00FB6040"/>
    <w:rsid w:val="00FB7833"/>
    <w:rsid w:val="00FC20F3"/>
    <w:rsid w:val="00FC5255"/>
    <w:rsid w:val="00FD0B4D"/>
    <w:rsid w:val="00FD3EC4"/>
    <w:rsid w:val="00FD57F8"/>
    <w:rsid w:val="00FD6763"/>
    <w:rsid w:val="00FE1452"/>
    <w:rsid w:val="00FE2E80"/>
    <w:rsid w:val="00FE42E0"/>
    <w:rsid w:val="00FE7B2F"/>
    <w:rsid w:val="00FF209E"/>
    <w:rsid w:val="00FF28BE"/>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unhideWhenUsed/>
    <w:qFormat/>
    <w:rsid w:val="006A13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link w:val="ListParagraphChar"/>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semiHidden/>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paragraph" w:styleId="FootnoteText">
    <w:name w:val="footnote text"/>
    <w:basedOn w:val="Normal"/>
    <w:link w:val="FootnoteTextChar"/>
    <w:uiPriority w:val="99"/>
    <w:semiHidden/>
    <w:unhideWhenUsed/>
    <w:rsid w:val="00460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E64"/>
    <w:rPr>
      <w:sz w:val="20"/>
      <w:szCs w:val="20"/>
    </w:rPr>
  </w:style>
  <w:style w:type="character" w:styleId="FootnoteReference">
    <w:name w:val="footnote reference"/>
    <w:basedOn w:val="DefaultParagraphFont"/>
    <w:uiPriority w:val="99"/>
    <w:semiHidden/>
    <w:unhideWhenUsed/>
    <w:rsid w:val="00460E64"/>
    <w:rPr>
      <w:vertAlign w:val="superscript"/>
    </w:rPr>
  </w:style>
  <w:style w:type="paragraph" w:styleId="List">
    <w:name w:val="List"/>
    <w:basedOn w:val="Normal"/>
    <w:uiPriority w:val="99"/>
    <w:unhideWhenUsed/>
    <w:rsid w:val="00460E64"/>
    <w:pPr>
      <w:ind w:left="283" w:hanging="283"/>
      <w:contextualSpacing/>
    </w:pPr>
  </w:style>
  <w:style w:type="paragraph" w:customStyle="1" w:styleId="xmsonormal">
    <w:name w:val="x_msonormal"/>
    <w:basedOn w:val="Normal"/>
    <w:rsid w:val="00A91341"/>
    <w:pPr>
      <w:spacing w:after="0" w:line="240" w:lineRule="auto"/>
    </w:pPr>
    <w:rPr>
      <w:rFonts w:ascii="Calibri" w:hAnsi="Calibri" w:cs="Calibri"/>
      <w:lang w:val="nb-NO" w:eastAsia="nb-NO"/>
    </w:rPr>
  </w:style>
  <w:style w:type="character" w:customStyle="1" w:styleId="ListParagraphChar">
    <w:name w:val="List Paragraph Char"/>
    <w:basedOn w:val="DefaultParagraphFont"/>
    <w:link w:val="ListParagraph"/>
    <w:uiPriority w:val="34"/>
    <w:locked/>
    <w:rsid w:val="00972436"/>
  </w:style>
  <w:style w:type="character" w:styleId="Emphasis">
    <w:name w:val="Emphasis"/>
    <w:basedOn w:val="DefaultParagraphFont"/>
    <w:uiPriority w:val="20"/>
    <w:qFormat/>
    <w:rsid w:val="000C5362"/>
    <w:rPr>
      <w:i/>
      <w:iCs/>
    </w:rPr>
  </w:style>
  <w:style w:type="character" w:customStyle="1" w:styleId="Heading4Char">
    <w:name w:val="Heading 4 Char"/>
    <w:basedOn w:val="DefaultParagraphFont"/>
    <w:link w:val="Heading4"/>
    <w:uiPriority w:val="9"/>
    <w:rsid w:val="006A137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6A1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53381464">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40224307">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65522888">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969824039">
      <w:bodyDiv w:val="1"/>
      <w:marLeft w:val="0"/>
      <w:marRight w:val="0"/>
      <w:marTop w:val="0"/>
      <w:marBottom w:val="0"/>
      <w:divBdr>
        <w:top w:val="none" w:sz="0" w:space="0" w:color="auto"/>
        <w:left w:val="none" w:sz="0" w:space="0" w:color="auto"/>
        <w:bottom w:val="none" w:sz="0" w:space="0" w:color="auto"/>
        <w:right w:val="none" w:sz="0" w:space="0" w:color="auto"/>
      </w:divBdr>
    </w:div>
    <w:div w:id="970593826">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3328740">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84795444">
      <w:bodyDiv w:val="1"/>
      <w:marLeft w:val="0"/>
      <w:marRight w:val="0"/>
      <w:marTop w:val="0"/>
      <w:marBottom w:val="0"/>
      <w:divBdr>
        <w:top w:val="none" w:sz="0" w:space="0" w:color="auto"/>
        <w:left w:val="none" w:sz="0" w:space="0" w:color="auto"/>
        <w:bottom w:val="none" w:sz="0" w:space="0" w:color="auto"/>
        <w:right w:val="none" w:sz="0" w:space="0" w:color="auto"/>
      </w:divBdr>
    </w:div>
    <w:div w:id="164955523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26100961">
      <w:bodyDiv w:val="1"/>
      <w:marLeft w:val="0"/>
      <w:marRight w:val="0"/>
      <w:marTop w:val="0"/>
      <w:marBottom w:val="0"/>
      <w:divBdr>
        <w:top w:val="none" w:sz="0" w:space="0" w:color="auto"/>
        <w:left w:val="none" w:sz="0" w:space="0" w:color="auto"/>
        <w:bottom w:val="none" w:sz="0" w:space="0" w:color="auto"/>
        <w:right w:val="none" w:sz="0" w:space="0" w:color="auto"/>
      </w:divBdr>
    </w:div>
    <w:div w:id="1735665412">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inkedin.com/company/kongsbergdigita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kongsberg.com/en/kongsberg-digital/" TargetMode="External"/><Relationship Id="rId2" Type="http://schemas.openxmlformats.org/officeDocument/2006/relationships/customXml" Target="../customXml/item2.xml"/><Relationship Id="rId16" Type="http://schemas.openxmlformats.org/officeDocument/2006/relationships/hyperlink" Target="https://kongsberg.com/" TargetMode="External"/><Relationship Id="rId20" Type="http://schemas.openxmlformats.org/officeDocument/2006/relationships/hyperlink" Target="https://www.facebook.com/KongsbergGrup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ugh@saltwater-ston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kognifai?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voith@kdi.kongsberg.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2" ma:contentTypeDescription="Create a new document." ma:contentTypeScope="" ma:versionID="f2b899bd0e92d8157cb8d15f0ccaca5f">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1a02c57eea99be6152a3237e594aa574"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2202-D430-41E5-971C-79C08BA3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A59A6-F5E3-4E68-BB47-D293BE956EFF}">
  <ds:schemaRefs>
    <ds:schemaRef ds:uri="http://schemas.microsoft.com/sharepoint/v3/contenttype/forms"/>
  </ds:schemaRefs>
</ds:datastoreItem>
</file>

<file path=customXml/itemProps3.xml><?xml version="1.0" encoding="utf-8"?>
<ds:datastoreItem xmlns:ds="http://schemas.openxmlformats.org/officeDocument/2006/customXml" ds:itemID="{C10D847C-97F5-4301-8769-34CE7A6B0D8F}">
  <ds:schemaRefs>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7553fcd4-b581-41ac-9725-37f6519ae0d8"/>
    <ds:schemaRef ds:uri="035dcd1c-2f7d-48a5-a43e-4d865443f02e"/>
    <ds:schemaRef ds:uri="http://www.w3.org/XML/1998/namespace"/>
  </ds:schemaRefs>
</ds:datastoreItem>
</file>

<file path=customXml/itemProps4.xml><?xml version="1.0" encoding="utf-8"?>
<ds:datastoreItem xmlns:ds="http://schemas.openxmlformats.org/officeDocument/2006/customXml" ds:itemID="{6A8E460E-88CF-4A58-BEBE-1842C591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Trewern</dc:creator>
  <cp:keywords/>
  <dc:description/>
  <cp:lastModifiedBy>Jemima Molyneux</cp:lastModifiedBy>
  <cp:revision>2</cp:revision>
  <cp:lastPrinted>2020-02-20T11:13:00Z</cp:lastPrinted>
  <dcterms:created xsi:type="dcterms:W3CDTF">2020-09-30T08:49:00Z</dcterms:created>
  <dcterms:modified xsi:type="dcterms:W3CDTF">2020-09-30T08:49:00Z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