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5603" w14:textId="77777777" w:rsidR="000B496F" w:rsidRPr="0044129B" w:rsidRDefault="008845EE" w:rsidP="000B496F">
      <w:pPr>
        <w:overflowPunct w:val="0"/>
        <w:autoSpaceDE w:val="0"/>
        <w:autoSpaceDN w:val="0"/>
        <w:textAlignment w:val="baseline"/>
        <w:rPr>
          <w:rFonts w:asciiTheme="majorHAnsi" w:hAnsiTheme="majorHAnsi" w:cstheme="majorHAnsi"/>
          <w:b/>
          <w:bCs/>
          <w:caps/>
          <w:color w:val="2F9D70"/>
          <w:sz w:val="48"/>
          <w:szCs w:val="48"/>
          <w:lang w:val="en-GB"/>
        </w:rPr>
      </w:pPr>
      <w:r w:rsidRPr="0044129B">
        <w:rPr>
          <w:rFonts w:asciiTheme="majorHAnsi" w:hAnsiTheme="majorHAnsi" w:cstheme="majorHAnsi"/>
          <w:b/>
          <w:bCs/>
          <w:caps/>
          <w:color w:val="2F9D70"/>
          <w:sz w:val="48"/>
          <w:szCs w:val="48"/>
          <w:lang w:val="en-GB"/>
        </w:rPr>
        <w:t xml:space="preserve">THE </w:t>
      </w:r>
      <w:r w:rsidR="00295B88" w:rsidRPr="0044129B">
        <w:rPr>
          <w:rFonts w:asciiTheme="majorHAnsi" w:hAnsiTheme="majorHAnsi" w:cstheme="majorHAnsi"/>
          <w:b/>
          <w:bCs/>
          <w:caps/>
          <w:color w:val="2F9D70"/>
          <w:sz w:val="48"/>
          <w:szCs w:val="48"/>
          <w:lang w:val="en-GB"/>
        </w:rPr>
        <w:t>danish emergency relief fund</w:t>
      </w:r>
    </w:p>
    <w:p w14:paraId="1FD858E1" w14:textId="77777777" w:rsidR="000B496F" w:rsidRPr="0044129B" w:rsidRDefault="00295B88" w:rsidP="000B496F">
      <w:pPr>
        <w:pStyle w:val="NoSpacing"/>
        <w:rPr>
          <w:rFonts w:asciiTheme="majorHAnsi" w:hAnsiTheme="majorHAnsi" w:cstheme="majorHAnsi"/>
          <w:b/>
          <w:bCs/>
          <w:caps/>
          <w:color w:val="5F497A"/>
          <w:sz w:val="48"/>
          <w:szCs w:val="48"/>
          <w:lang w:val="en-GB"/>
        </w:rPr>
      </w:pPr>
      <w:r w:rsidRPr="0044129B">
        <w:rPr>
          <w:rFonts w:asciiTheme="majorHAnsi" w:hAnsiTheme="majorHAnsi" w:cstheme="majorHAnsi"/>
          <w:b/>
          <w:bCs/>
          <w:caps/>
          <w:color w:val="5F497A"/>
          <w:sz w:val="48"/>
          <w:szCs w:val="48"/>
          <w:lang w:val="en-GB"/>
        </w:rPr>
        <w:t>Alert note</w:t>
      </w:r>
    </w:p>
    <w:p w14:paraId="76EB43F2" w14:textId="77777777" w:rsidR="006F2600" w:rsidRDefault="006F2600" w:rsidP="00295B88">
      <w:pPr>
        <w:autoSpaceDE w:val="0"/>
        <w:autoSpaceDN w:val="0"/>
        <w:adjustRightInd w:val="0"/>
        <w:rPr>
          <w:rFonts w:ascii="Arial" w:hAnsi="Arial" w:cs="Arial"/>
          <w:bCs/>
          <w:color w:val="000000"/>
          <w:sz w:val="22"/>
          <w:szCs w:val="22"/>
          <w:lang w:val="en-GB"/>
        </w:rPr>
      </w:pPr>
    </w:p>
    <w:p w14:paraId="34AB629F" w14:textId="77777777" w:rsidR="0080715F" w:rsidRPr="00B24282" w:rsidRDefault="0080715F" w:rsidP="00295B88">
      <w:pPr>
        <w:autoSpaceDE w:val="0"/>
        <w:autoSpaceDN w:val="0"/>
        <w:adjustRightInd w:val="0"/>
        <w:rPr>
          <w:rFonts w:ascii="Arial" w:hAnsi="Arial" w:cs="Arial"/>
          <w:bCs/>
          <w:color w:val="000000"/>
          <w:sz w:val="22"/>
          <w:szCs w:val="22"/>
          <w:lang w:val="en-GB"/>
        </w:rPr>
      </w:pPr>
    </w:p>
    <w:p w14:paraId="1A14B41A" w14:textId="77777777" w:rsidR="00713F56" w:rsidRPr="00103D9A" w:rsidRDefault="00713F56" w:rsidP="00295B88">
      <w:pPr>
        <w:pStyle w:val="Default"/>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t>Section A: Basic information</w:t>
      </w:r>
    </w:p>
    <w:tbl>
      <w:tblPr>
        <w:tblStyle w:val="TableGrid"/>
        <w:tblW w:w="9600" w:type="dxa"/>
        <w:tblLook w:val="04A0" w:firstRow="1" w:lastRow="0" w:firstColumn="1" w:lastColumn="0" w:noHBand="0" w:noVBand="1"/>
      </w:tblPr>
      <w:tblGrid>
        <w:gridCol w:w="2274"/>
        <w:gridCol w:w="7326"/>
      </w:tblGrid>
      <w:tr w:rsidR="00713F56" w:rsidRPr="00ED4DB9" w14:paraId="00DE3ABF" w14:textId="77777777" w:rsidTr="0080715F">
        <w:trPr>
          <w:trHeight w:val="255"/>
        </w:trPr>
        <w:tc>
          <w:tcPr>
            <w:tcW w:w="2274" w:type="dxa"/>
          </w:tcPr>
          <w:p w14:paraId="1F037B2C" w14:textId="61FB0455" w:rsidR="00713F56" w:rsidRPr="00ED4DB9" w:rsidRDefault="0044129B" w:rsidP="00295B88">
            <w:pPr>
              <w:pStyle w:val="Default"/>
              <w:rPr>
                <w:bCs/>
                <w:sz w:val="22"/>
                <w:szCs w:val="22"/>
                <w:lang w:val="en-GB"/>
              </w:rPr>
            </w:pPr>
            <w:bookmarkStart w:id="0" w:name="_Hlk164082402"/>
            <w:r w:rsidRPr="00ED4DB9">
              <w:rPr>
                <w:bCs/>
                <w:sz w:val="22"/>
                <w:szCs w:val="22"/>
                <w:lang w:val="en-GB"/>
              </w:rPr>
              <w:t>Organisation:</w:t>
            </w:r>
          </w:p>
        </w:tc>
        <w:tc>
          <w:tcPr>
            <w:tcW w:w="7326" w:type="dxa"/>
          </w:tcPr>
          <w:p w14:paraId="6399083F" w14:textId="4F8336CB" w:rsidR="00713F56" w:rsidRPr="00D01F59" w:rsidRDefault="00D01F59" w:rsidP="00295B88">
            <w:pPr>
              <w:pStyle w:val="Default"/>
              <w:rPr>
                <w:bCs/>
                <w:i/>
                <w:sz w:val="22"/>
                <w:szCs w:val="22"/>
              </w:rPr>
            </w:pPr>
            <w:r w:rsidRPr="00D01F59">
              <w:rPr>
                <w:bCs/>
                <w:i/>
                <w:sz w:val="22"/>
                <w:szCs w:val="22"/>
              </w:rPr>
              <w:t>Ulandshjælp Fra Folk til Folk - Humana People to People (UFF-Humana)</w:t>
            </w:r>
          </w:p>
        </w:tc>
      </w:tr>
      <w:bookmarkEnd w:id="0"/>
      <w:tr w:rsidR="00713F56" w:rsidRPr="008F6B9F" w14:paraId="27565F3F" w14:textId="77777777" w:rsidTr="0080715F">
        <w:trPr>
          <w:trHeight w:val="265"/>
        </w:trPr>
        <w:tc>
          <w:tcPr>
            <w:tcW w:w="2274" w:type="dxa"/>
          </w:tcPr>
          <w:p w14:paraId="21F1F538" w14:textId="0AD2F1AD" w:rsidR="00713F56" w:rsidRPr="00ED4DB9" w:rsidRDefault="00103D9A" w:rsidP="00295B88">
            <w:pPr>
              <w:pStyle w:val="Default"/>
              <w:rPr>
                <w:bCs/>
                <w:sz w:val="22"/>
                <w:szCs w:val="22"/>
                <w:lang w:val="en-GB"/>
              </w:rPr>
            </w:pPr>
            <w:r w:rsidRPr="00ED4DB9">
              <w:rPr>
                <w:bCs/>
                <w:sz w:val="22"/>
                <w:szCs w:val="22"/>
                <w:lang w:val="en-GB"/>
              </w:rPr>
              <w:t>Title of alert:</w:t>
            </w:r>
          </w:p>
        </w:tc>
        <w:tc>
          <w:tcPr>
            <w:tcW w:w="7326" w:type="dxa"/>
          </w:tcPr>
          <w:p w14:paraId="5A591A64" w14:textId="316F1EE6" w:rsidR="00713F56" w:rsidRPr="00FE18CE" w:rsidRDefault="00FE18CE" w:rsidP="00FE18CE">
            <w:pPr>
              <w:rPr>
                <w:rFonts w:ascii="Arial" w:eastAsiaTheme="minorHAnsi" w:hAnsi="Arial" w:cs="Arial"/>
                <w:bCs/>
                <w:color w:val="000000"/>
                <w:sz w:val="22"/>
                <w:szCs w:val="22"/>
                <w:lang w:val="en-GB" w:eastAsia="en-US"/>
              </w:rPr>
            </w:pPr>
            <w:r w:rsidRPr="00FE18CE">
              <w:rPr>
                <w:rFonts w:ascii="Arial" w:eastAsiaTheme="minorHAnsi" w:hAnsi="Arial" w:cs="Arial"/>
                <w:bCs/>
                <w:color w:val="000000"/>
                <w:sz w:val="22"/>
                <w:szCs w:val="22"/>
                <w:lang w:val="en-GB" w:eastAsia="en-US"/>
              </w:rPr>
              <w:t>Humanitarian Intervention for Zimbabwe's Drought Emergency</w:t>
            </w:r>
          </w:p>
        </w:tc>
      </w:tr>
      <w:tr w:rsidR="008C1FB3" w:rsidRPr="008F6B9F" w14:paraId="15AE8CC5" w14:textId="77777777" w:rsidTr="0080715F">
        <w:trPr>
          <w:trHeight w:val="796"/>
        </w:trPr>
        <w:tc>
          <w:tcPr>
            <w:tcW w:w="2274" w:type="dxa"/>
          </w:tcPr>
          <w:p w14:paraId="2D581045" w14:textId="77777777" w:rsidR="008C1FB3" w:rsidRPr="00ED4DB9" w:rsidRDefault="008C1FB3" w:rsidP="00295B88">
            <w:pPr>
              <w:pStyle w:val="Default"/>
              <w:rPr>
                <w:bCs/>
                <w:sz w:val="22"/>
                <w:szCs w:val="22"/>
                <w:lang w:val="en-GB"/>
              </w:rPr>
            </w:pPr>
            <w:r w:rsidRPr="00ED4DB9">
              <w:rPr>
                <w:bCs/>
                <w:sz w:val="22"/>
                <w:szCs w:val="22"/>
                <w:lang w:val="en-GB"/>
              </w:rPr>
              <w:t xml:space="preserve">Type of </w:t>
            </w:r>
            <w:r w:rsidR="006F5DDF" w:rsidRPr="00ED4DB9">
              <w:rPr>
                <w:bCs/>
                <w:sz w:val="22"/>
                <w:szCs w:val="22"/>
                <w:lang w:val="en-GB"/>
              </w:rPr>
              <w:t>crisis</w:t>
            </w:r>
            <w:r w:rsidRPr="00ED4DB9">
              <w:rPr>
                <w:bCs/>
                <w:sz w:val="22"/>
                <w:szCs w:val="22"/>
                <w:lang w:val="en-GB"/>
              </w:rPr>
              <w:t>:</w:t>
            </w:r>
          </w:p>
          <w:p w14:paraId="2674FA2A" w14:textId="77777777" w:rsidR="008C1FB3" w:rsidRPr="00ED4DB9" w:rsidRDefault="008C1FB3" w:rsidP="00295B88">
            <w:pPr>
              <w:pStyle w:val="Default"/>
              <w:rPr>
                <w:bCs/>
                <w:sz w:val="22"/>
                <w:szCs w:val="22"/>
                <w:lang w:val="en-GB"/>
              </w:rPr>
            </w:pPr>
          </w:p>
        </w:tc>
        <w:tc>
          <w:tcPr>
            <w:tcW w:w="7326" w:type="dxa"/>
          </w:tcPr>
          <w:p w14:paraId="0244D8EC" w14:textId="6314FD17" w:rsidR="00103D9A" w:rsidRPr="00ED4DB9" w:rsidRDefault="00103D9A" w:rsidP="00103D9A">
            <w:pPr>
              <w:pStyle w:val="Default"/>
              <w:numPr>
                <w:ilvl w:val="0"/>
                <w:numId w:val="41"/>
              </w:numPr>
              <w:rPr>
                <w:bCs/>
                <w:i/>
                <w:sz w:val="22"/>
                <w:szCs w:val="22"/>
                <w:lang w:val="en-GB"/>
              </w:rPr>
            </w:pPr>
            <w:r w:rsidRPr="00ED4DB9">
              <w:rPr>
                <w:i/>
                <w:sz w:val="22"/>
                <w:szCs w:val="22"/>
                <w:lang w:val="en-GB"/>
              </w:rPr>
              <w:t>rapid onset humanitarian crisis (please fill out section B)</w:t>
            </w:r>
          </w:p>
          <w:p w14:paraId="70ADE197" w14:textId="6A463CEB" w:rsidR="008C1FB3" w:rsidRPr="00ED4DB9" w:rsidRDefault="008C1FB3" w:rsidP="00ED4DB9">
            <w:pPr>
              <w:pStyle w:val="Default"/>
              <w:numPr>
                <w:ilvl w:val="0"/>
                <w:numId w:val="45"/>
              </w:numPr>
              <w:rPr>
                <w:bCs/>
                <w:i/>
                <w:sz w:val="22"/>
                <w:szCs w:val="22"/>
                <w:lang w:val="en-GB"/>
              </w:rPr>
            </w:pPr>
            <w:r w:rsidRPr="00ED4DB9">
              <w:rPr>
                <w:i/>
                <w:sz w:val="22"/>
                <w:szCs w:val="22"/>
                <w:lang w:val="en-GB"/>
              </w:rPr>
              <w:t xml:space="preserve">slow onset humanitarian crisis (please fill out section </w:t>
            </w:r>
            <w:r w:rsidR="00103D9A" w:rsidRPr="00ED4DB9">
              <w:rPr>
                <w:i/>
                <w:sz w:val="22"/>
                <w:szCs w:val="22"/>
                <w:lang w:val="en-GB"/>
              </w:rPr>
              <w:t>C</w:t>
            </w:r>
            <w:r w:rsidRPr="00ED4DB9">
              <w:rPr>
                <w:i/>
                <w:sz w:val="22"/>
                <w:szCs w:val="22"/>
                <w:lang w:val="en-GB"/>
              </w:rPr>
              <w:t>)</w:t>
            </w:r>
          </w:p>
          <w:p w14:paraId="758F4DF4" w14:textId="77777777" w:rsidR="008C1FB3" w:rsidRPr="00ED4DB9" w:rsidRDefault="008C1FB3" w:rsidP="00295B88">
            <w:pPr>
              <w:pStyle w:val="Default"/>
              <w:numPr>
                <w:ilvl w:val="0"/>
                <w:numId w:val="41"/>
              </w:numPr>
              <w:rPr>
                <w:bCs/>
                <w:i/>
                <w:sz w:val="22"/>
                <w:szCs w:val="22"/>
                <w:lang w:val="en-GB"/>
              </w:rPr>
            </w:pPr>
            <w:r w:rsidRPr="00ED4DB9">
              <w:rPr>
                <w:i/>
                <w:sz w:val="22"/>
                <w:szCs w:val="22"/>
                <w:lang w:val="en-GB"/>
              </w:rPr>
              <w:t>spike in protracted humanitarian crisis (please fill out section D)</w:t>
            </w:r>
          </w:p>
        </w:tc>
      </w:tr>
    </w:tbl>
    <w:p w14:paraId="4C9DD89A" w14:textId="33A95B49" w:rsidR="008C36FD" w:rsidRPr="00ED4DB9" w:rsidRDefault="008C36FD">
      <w:pPr>
        <w:rPr>
          <w:rFonts w:ascii="Arial" w:eastAsiaTheme="minorHAnsi" w:hAnsi="Arial" w:cs="Arial"/>
          <w:b/>
          <w:bCs/>
          <w:color w:val="000000"/>
          <w:sz w:val="22"/>
          <w:szCs w:val="22"/>
          <w:lang w:val="en-GB" w:eastAsia="en-US"/>
        </w:rPr>
      </w:pPr>
    </w:p>
    <w:p w14:paraId="0F883226" w14:textId="30CC4E12" w:rsidR="00713F56" w:rsidRPr="00ED4DB9" w:rsidRDefault="006F2600" w:rsidP="00103D9A">
      <w:pPr>
        <w:autoSpaceDE w:val="0"/>
        <w:autoSpaceDN w:val="0"/>
        <w:adjustRightInd w:val="0"/>
        <w:spacing w:before="40" w:after="80"/>
        <w:rPr>
          <w:rFonts w:ascii="Arial" w:hAnsi="Arial" w:cs="Arial"/>
          <w:b/>
          <w:bCs/>
          <w:color w:val="000000"/>
          <w:sz w:val="22"/>
          <w:szCs w:val="22"/>
          <w:lang w:val="en-GB"/>
        </w:rPr>
      </w:pPr>
      <w:r w:rsidRPr="00ED4DB9">
        <w:rPr>
          <w:rFonts w:ascii="Arial" w:hAnsi="Arial" w:cs="Arial"/>
          <w:b/>
          <w:bCs/>
          <w:color w:val="000000"/>
          <w:sz w:val="22"/>
          <w:szCs w:val="22"/>
          <w:lang w:val="en-GB"/>
        </w:rPr>
        <w:t xml:space="preserve">Section </w:t>
      </w:r>
      <w:r w:rsidR="00103D9A" w:rsidRPr="00ED4DB9">
        <w:rPr>
          <w:rFonts w:ascii="Arial" w:hAnsi="Arial" w:cs="Arial"/>
          <w:b/>
          <w:bCs/>
          <w:color w:val="000000"/>
          <w:sz w:val="22"/>
          <w:szCs w:val="22"/>
          <w:lang w:val="en-GB"/>
        </w:rPr>
        <w:t>C</w:t>
      </w:r>
      <w:r w:rsidRPr="00ED4DB9">
        <w:rPr>
          <w:rFonts w:ascii="Arial" w:hAnsi="Arial" w:cs="Arial"/>
          <w:b/>
          <w:bCs/>
          <w:color w:val="000000"/>
          <w:sz w:val="22"/>
          <w:szCs w:val="22"/>
          <w:lang w:val="en-GB"/>
        </w:rPr>
        <w:t>: S</w:t>
      </w:r>
      <w:r w:rsidR="00713F56" w:rsidRPr="00ED4DB9">
        <w:rPr>
          <w:rFonts w:ascii="Arial" w:hAnsi="Arial" w:cs="Arial"/>
          <w:b/>
          <w:bCs/>
          <w:color w:val="000000"/>
          <w:sz w:val="22"/>
          <w:szCs w:val="22"/>
          <w:lang w:val="en-GB"/>
        </w:rPr>
        <w:t xml:space="preserve">low onset humanitarian crisis </w:t>
      </w:r>
    </w:p>
    <w:tbl>
      <w:tblPr>
        <w:tblStyle w:val="TableGrid"/>
        <w:tblW w:w="0" w:type="auto"/>
        <w:tblLook w:val="04A0" w:firstRow="1" w:lastRow="0" w:firstColumn="1" w:lastColumn="0" w:noHBand="0" w:noVBand="1"/>
      </w:tblPr>
      <w:tblGrid>
        <w:gridCol w:w="9628"/>
      </w:tblGrid>
      <w:tr w:rsidR="0006481C" w:rsidRPr="008F6B9F" w14:paraId="546ABD2A" w14:textId="77777777" w:rsidTr="0006481C">
        <w:tc>
          <w:tcPr>
            <w:tcW w:w="9778" w:type="dxa"/>
          </w:tcPr>
          <w:p w14:paraId="76F8A05C" w14:textId="50B41DCC" w:rsidR="0006481C" w:rsidRPr="0075202E" w:rsidRDefault="0006481C" w:rsidP="0006481C">
            <w:pPr>
              <w:pStyle w:val="Default"/>
              <w:rPr>
                <w:b/>
                <w:bCs/>
                <w:i/>
                <w:sz w:val="22"/>
                <w:szCs w:val="22"/>
                <w:lang w:val="en-GB"/>
              </w:rPr>
            </w:pPr>
            <w:r w:rsidRPr="0075202E">
              <w:rPr>
                <w:b/>
                <w:bCs/>
                <w:sz w:val="22"/>
                <w:szCs w:val="22"/>
                <w:lang w:val="en-GB"/>
              </w:rPr>
              <w:t xml:space="preserve">c.1 Where is the crisis? </w:t>
            </w:r>
            <w:r w:rsidRPr="0075202E">
              <w:rPr>
                <w:b/>
                <w:bCs/>
                <w:i/>
                <w:sz w:val="22"/>
                <w:szCs w:val="22"/>
                <w:lang w:val="en-GB"/>
              </w:rPr>
              <w:t>Describe the areas affected</w:t>
            </w:r>
          </w:p>
          <w:p w14:paraId="37C8C839" w14:textId="01130B42" w:rsidR="0075202E" w:rsidRPr="0075202E" w:rsidRDefault="0075202E" w:rsidP="0075202E">
            <w:pPr>
              <w:pStyle w:val="Default"/>
              <w:jc w:val="both"/>
              <w:rPr>
                <w:iCs/>
                <w:sz w:val="22"/>
                <w:szCs w:val="22"/>
                <w:lang w:val="en-GB"/>
              </w:rPr>
            </w:pPr>
            <w:r w:rsidRPr="0075202E">
              <w:rPr>
                <w:iCs/>
                <w:sz w:val="22"/>
                <w:szCs w:val="22"/>
                <w:lang w:val="en-GB"/>
              </w:rPr>
              <w:t xml:space="preserve">The identified crisis is unfolding in Zimbabwe, a country already highly impacted by the effects of global warming and climate change. Throughout the country, the current El Niño phenomenon exacerbates these challenges, representing one of the most potent occurrences on record. </w:t>
            </w:r>
          </w:p>
          <w:p w14:paraId="3B2CF158" w14:textId="4C202CE0" w:rsidR="0006481C" w:rsidRPr="001538EA" w:rsidRDefault="00D601AC" w:rsidP="0075202E">
            <w:pPr>
              <w:pStyle w:val="Default"/>
              <w:jc w:val="both"/>
              <w:rPr>
                <w:iCs/>
                <w:sz w:val="22"/>
                <w:szCs w:val="22"/>
                <w:lang w:val="en-GB"/>
              </w:rPr>
            </w:pPr>
            <w:r w:rsidRPr="00D601AC">
              <w:rPr>
                <w:iCs/>
                <w:sz w:val="22"/>
                <w:szCs w:val="22"/>
                <w:lang w:val="en-GB"/>
              </w:rPr>
              <w:t>According to OCHA, the targeted Masvingo Rural District in Masvingo Province is among the top 5 districts in the country (which are all situated in southern Zimbabwe) in terms of vulnerability to El Niño.</w:t>
            </w:r>
            <w:r>
              <w:rPr>
                <w:iCs/>
                <w:sz w:val="22"/>
                <w:szCs w:val="22"/>
                <w:lang w:val="en-GB"/>
              </w:rPr>
              <w:t xml:space="preserve"> </w:t>
            </w:r>
            <w:r w:rsidR="001538EA">
              <w:rPr>
                <w:iCs/>
                <w:sz w:val="22"/>
                <w:szCs w:val="22"/>
                <w:lang w:val="en-GB"/>
              </w:rPr>
              <w:t>T</w:t>
            </w:r>
            <w:r w:rsidR="001538EA" w:rsidRPr="001538EA">
              <w:rPr>
                <w:iCs/>
                <w:sz w:val="22"/>
                <w:szCs w:val="22"/>
                <w:lang w:val="en-GB"/>
              </w:rPr>
              <w:t xml:space="preserve">he </w:t>
            </w:r>
            <w:r w:rsidR="0075202E" w:rsidRPr="001538EA">
              <w:rPr>
                <w:iCs/>
                <w:sz w:val="22"/>
                <w:szCs w:val="22"/>
                <w:lang w:val="en-GB"/>
              </w:rPr>
              <w:t xml:space="preserve">district is home to 238,103 </w:t>
            </w:r>
            <w:r w:rsidR="001538EA">
              <w:rPr>
                <w:iCs/>
                <w:sz w:val="22"/>
                <w:szCs w:val="22"/>
                <w:lang w:val="en-GB"/>
              </w:rPr>
              <w:t xml:space="preserve">people </w:t>
            </w:r>
            <w:r w:rsidR="0075202E" w:rsidRPr="001538EA">
              <w:rPr>
                <w:iCs/>
                <w:sz w:val="22"/>
                <w:szCs w:val="22"/>
                <w:lang w:val="en-GB"/>
              </w:rPr>
              <w:t xml:space="preserve">and falls under ecological region 5, characterized by an average annual precipitation of 57.17mm. Here, the convergence of water scarcity, agricultural challenges, and food insecurity necessitates immediate </w:t>
            </w:r>
            <w:r w:rsidR="00351EA9" w:rsidRPr="001538EA">
              <w:rPr>
                <w:iCs/>
                <w:sz w:val="22"/>
                <w:szCs w:val="22"/>
                <w:lang w:val="en-GB"/>
              </w:rPr>
              <w:t>relief efforts.</w:t>
            </w:r>
          </w:p>
          <w:p w14:paraId="5BB92610" w14:textId="77777777" w:rsidR="005E337C" w:rsidRPr="001538EA" w:rsidRDefault="005E337C" w:rsidP="0006481C">
            <w:pPr>
              <w:pStyle w:val="Default"/>
              <w:rPr>
                <w:iCs/>
                <w:sz w:val="22"/>
                <w:szCs w:val="22"/>
                <w:lang w:val="en-GB"/>
              </w:rPr>
            </w:pPr>
          </w:p>
          <w:p w14:paraId="463383A0" w14:textId="748913E5" w:rsidR="0006481C" w:rsidRDefault="0006481C" w:rsidP="0006481C">
            <w:pPr>
              <w:pStyle w:val="Default"/>
              <w:rPr>
                <w:b/>
                <w:bCs/>
                <w:i/>
                <w:sz w:val="22"/>
                <w:szCs w:val="22"/>
                <w:lang w:val="en-GB"/>
              </w:rPr>
            </w:pPr>
            <w:r w:rsidRPr="001538EA">
              <w:rPr>
                <w:b/>
                <w:bCs/>
                <w:sz w:val="22"/>
                <w:szCs w:val="22"/>
                <w:lang w:val="en-GB"/>
              </w:rPr>
              <w:t>c.2 What is the nature of the crisis?</w:t>
            </w:r>
            <w:r w:rsidRPr="007C63DC">
              <w:rPr>
                <w:b/>
                <w:bCs/>
                <w:sz w:val="22"/>
                <w:szCs w:val="22"/>
                <w:lang w:val="en-GB"/>
              </w:rPr>
              <w:t xml:space="preserve"> </w:t>
            </w:r>
          </w:p>
          <w:p w14:paraId="48840BFF" w14:textId="6D0F16D3" w:rsidR="0008378B" w:rsidRPr="0008378B" w:rsidRDefault="008F6B9F" w:rsidP="0008378B">
            <w:pPr>
              <w:pStyle w:val="Default"/>
              <w:jc w:val="both"/>
              <w:rPr>
                <w:iCs/>
                <w:sz w:val="22"/>
                <w:szCs w:val="22"/>
                <w:lang w:val="en-GB"/>
              </w:rPr>
            </w:pPr>
            <w:r w:rsidRPr="008F6B9F">
              <w:rPr>
                <w:iCs/>
                <w:sz w:val="22"/>
                <w:szCs w:val="22"/>
                <w:lang w:val="en-GB"/>
              </w:rPr>
              <w:t>The crisis unfolding in the region is characterized by a climate change-induced drought exacerbated by the El Niño phenomenon. This combination is leading to extremely high temperatures (8°C higher than three years ago) and a significant reduction in rainfall (25% below the seasonal average)</w:t>
            </w:r>
            <w:r>
              <w:rPr>
                <w:iCs/>
                <w:sz w:val="22"/>
                <w:szCs w:val="22"/>
                <w:lang w:val="en-GB"/>
              </w:rPr>
              <w:t xml:space="preserve">. </w:t>
            </w:r>
            <w:r w:rsidR="0008378B" w:rsidRPr="0008378B">
              <w:rPr>
                <w:iCs/>
                <w:sz w:val="22"/>
                <w:szCs w:val="22"/>
                <w:lang w:val="en-GB"/>
              </w:rPr>
              <w:t xml:space="preserve">These circumstances are severely affecting agricultural output and leading to adverse food and nutritional shortages. The consequences of this crisis are particularly dire for rain-fed agricultural-dependent smallholder farmers, who comprise approximately 70% of Zimbabwe's population. The dwindling water sources and soaring temperatures also pose significant challenges to livestock well-being. The </w:t>
            </w:r>
            <w:r w:rsidR="005E337C">
              <w:rPr>
                <w:iCs/>
                <w:sz w:val="22"/>
                <w:szCs w:val="22"/>
                <w:lang w:val="en-GB"/>
              </w:rPr>
              <w:t>slow</w:t>
            </w:r>
            <w:r w:rsidR="0008378B" w:rsidRPr="0008378B">
              <w:rPr>
                <w:iCs/>
                <w:sz w:val="22"/>
                <w:szCs w:val="22"/>
                <w:lang w:val="en-GB"/>
              </w:rPr>
              <w:t xml:space="preserve"> or failed harvests have led to increased food prices and limited access to markets</w:t>
            </w:r>
            <w:r w:rsidR="00351EA9">
              <w:rPr>
                <w:iCs/>
                <w:sz w:val="22"/>
                <w:szCs w:val="22"/>
                <w:lang w:val="en-GB"/>
              </w:rPr>
              <w:t>. P</w:t>
            </w:r>
            <w:r w:rsidR="0008378B" w:rsidRPr="0008378B">
              <w:rPr>
                <w:iCs/>
                <w:sz w:val="22"/>
                <w:szCs w:val="22"/>
                <w:lang w:val="en-GB"/>
              </w:rPr>
              <w:t>rojections estimate that due to these circumstances</w:t>
            </w:r>
            <w:r w:rsidR="00351EA9">
              <w:rPr>
                <w:iCs/>
                <w:sz w:val="22"/>
                <w:szCs w:val="22"/>
                <w:lang w:val="en-GB"/>
              </w:rPr>
              <w:t xml:space="preserve"> </w:t>
            </w:r>
            <w:r w:rsidR="0008378B" w:rsidRPr="0008378B">
              <w:rPr>
                <w:iCs/>
                <w:sz w:val="22"/>
                <w:szCs w:val="22"/>
                <w:lang w:val="en-GB"/>
              </w:rPr>
              <w:t>2.7 million people will be pushed into hunger.</w:t>
            </w:r>
            <w:r w:rsidR="00351EA9">
              <w:rPr>
                <w:iCs/>
                <w:sz w:val="22"/>
                <w:szCs w:val="22"/>
                <w:lang w:val="en-GB"/>
              </w:rPr>
              <w:t xml:space="preserve"> </w:t>
            </w:r>
            <w:r w:rsidR="0008378B" w:rsidRPr="0008378B">
              <w:rPr>
                <w:iCs/>
                <w:sz w:val="22"/>
                <w:szCs w:val="22"/>
                <w:lang w:val="en-GB"/>
              </w:rPr>
              <w:t xml:space="preserve">Due to pre-existing inequalities, vulnerability and poverty, women and children are particularly impacted by the </w:t>
            </w:r>
            <w:r w:rsidR="008C7AEB">
              <w:rPr>
                <w:iCs/>
                <w:sz w:val="22"/>
                <w:szCs w:val="22"/>
                <w:lang w:val="en-GB"/>
              </w:rPr>
              <w:t>emergency</w:t>
            </w:r>
            <w:r w:rsidR="00E30C2C">
              <w:rPr>
                <w:iCs/>
                <w:sz w:val="22"/>
                <w:szCs w:val="22"/>
                <w:lang w:val="en-GB"/>
              </w:rPr>
              <w:t>, as they face</w:t>
            </w:r>
            <w:r w:rsidR="0008378B" w:rsidRPr="0008378B">
              <w:rPr>
                <w:iCs/>
                <w:sz w:val="22"/>
                <w:szCs w:val="22"/>
                <w:lang w:val="en-GB"/>
              </w:rPr>
              <w:t xml:space="preserve"> increased exploitation and abuse and </w:t>
            </w:r>
            <w:r w:rsidR="00351EA9">
              <w:rPr>
                <w:iCs/>
                <w:sz w:val="22"/>
                <w:szCs w:val="22"/>
                <w:lang w:val="en-GB"/>
              </w:rPr>
              <w:t>growing</w:t>
            </w:r>
            <w:r w:rsidR="0008378B" w:rsidRPr="0008378B">
              <w:rPr>
                <w:iCs/>
                <w:sz w:val="22"/>
                <w:szCs w:val="22"/>
                <w:lang w:val="en-GB"/>
              </w:rPr>
              <w:t xml:space="preserve"> rates of child </w:t>
            </w:r>
            <w:r w:rsidR="00351EA9" w:rsidRPr="0008378B">
              <w:rPr>
                <w:iCs/>
                <w:sz w:val="22"/>
                <w:szCs w:val="22"/>
                <w:lang w:val="en-GB"/>
              </w:rPr>
              <w:t>labour</w:t>
            </w:r>
            <w:r w:rsidR="0008378B" w:rsidRPr="0008378B">
              <w:rPr>
                <w:iCs/>
                <w:sz w:val="22"/>
                <w:szCs w:val="22"/>
                <w:lang w:val="en-GB"/>
              </w:rPr>
              <w:t>, school dropout, early marriage, and gender-based violence</w:t>
            </w:r>
            <w:r w:rsidR="00920496">
              <w:rPr>
                <w:iCs/>
                <w:sz w:val="22"/>
                <w:szCs w:val="22"/>
                <w:lang w:val="en-GB"/>
              </w:rPr>
              <w:t xml:space="preserve"> (GBV)</w:t>
            </w:r>
            <w:r w:rsidR="0008378B" w:rsidRPr="0008378B">
              <w:rPr>
                <w:iCs/>
                <w:sz w:val="22"/>
                <w:szCs w:val="22"/>
                <w:lang w:val="en-GB"/>
              </w:rPr>
              <w:t>. Moreover, the scarcity of safe drinking water poses a significant health risk, with the potential for outbreaks of waterborne diseases such as Acute Watery Diarrhea and Cholera. Already, over 800,000 rural people lack access to safe water, heightening the risk of disease outbreaks and further aggravating the humanitarian crisis.</w:t>
            </w:r>
          </w:p>
          <w:p w14:paraId="414D75FB" w14:textId="77777777" w:rsidR="0006481C" w:rsidRPr="00ED4DB9" w:rsidRDefault="0006481C" w:rsidP="0006481C">
            <w:pPr>
              <w:pStyle w:val="Default"/>
              <w:rPr>
                <w:sz w:val="22"/>
                <w:szCs w:val="22"/>
                <w:lang w:val="en-GB"/>
              </w:rPr>
            </w:pPr>
          </w:p>
          <w:p w14:paraId="674DAE97" w14:textId="53325B55" w:rsidR="00EB003C" w:rsidRPr="0008378B" w:rsidRDefault="0006481C" w:rsidP="002654E9">
            <w:pPr>
              <w:pStyle w:val="Default"/>
              <w:rPr>
                <w:b/>
                <w:bCs/>
                <w:i/>
                <w:sz w:val="22"/>
                <w:szCs w:val="22"/>
                <w:lang w:val="en-US"/>
              </w:rPr>
            </w:pPr>
            <w:r w:rsidRPr="0008378B">
              <w:rPr>
                <w:b/>
                <w:bCs/>
                <w:sz w:val="22"/>
                <w:szCs w:val="22"/>
                <w:lang w:val="en-GB"/>
              </w:rPr>
              <w:t xml:space="preserve">c.3 What information do you have about the situation? What is the source of that information? </w:t>
            </w:r>
          </w:p>
          <w:p w14:paraId="66F67B93" w14:textId="4A58F9D4" w:rsidR="009C3728" w:rsidRPr="009C3728" w:rsidRDefault="00A75313" w:rsidP="009C3728">
            <w:pPr>
              <w:pStyle w:val="Default"/>
              <w:jc w:val="both"/>
              <w:rPr>
                <w:iCs/>
                <w:sz w:val="22"/>
                <w:szCs w:val="22"/>
                <w:lang w:val="en-GB"/>
              </w:rPr>
            </w:pPr>
            <w:r w:rsidRPr="00A75313">
              <w:rPr>
                <w:iCs/>
                <w:sz w:val="22"/>
                <w:szCs w:val="22"/>
                <w:lang w:val="en-GB"/>
              </w:rPr>
              <w:t>We are gathering our information from both international and national official information channels, where we diligently monitor updates. We rely on reputable sources such as UN press releases, FAO reports, and updates from organizations like UNICEF</w:t>
            </w:r>
            <w:r w:rsidR="00E30C2C">
              <w:rPr>
                <w:iCs/>
                <w:sz w:val="22"/>
                <w:szCs w:val="22"/>
                <w:lang w:val="en-GB"/>
              </w:rPr>
              <w:t>,</w:t>
            </w:r>
            <w:r w:rsidRPr="00A75313">
              <w:rPr>
                <w:iCs/>
                <w:sz w:val="22"/>
                <w:szCs w:val="22"/>
                <w:lang w:val="en-GB"/>
              </w:rPr>
              <w:t xml:space="preserve"> among others. Moreover, </w:t>
            </w:r>
            <w:r w:rsidR="003C5663" w:rsidRPr="009C3728">
              <w:rPr>
                <w:iCs/>
                <w:sz w:val="22"/>
                <w:szCs w:val="22"/>
                <w:lang w:val="en-GB"/>
              </w:rPr>
              <w:t xml:space="preserve">UFF-Humana's local partner </w:t>
            </w:r>
            <w:r w:rsidR="003C5663" w:rsidRPr="003C5663">
              <w:rPr>
                <w:iCs/>
                <w:sz w:val="22"/>
                <w:szCs w:val="22"/>
                <w:lang w:val="en-GB"/>
              </w:rPr>
              <w:t>DAPP</w:t>
            </w:r>
            <w:r w:rsidR="003C5663">
              <w:rPr>
                <w:iCs/>
                <w:sz w:val="22"/>
                <w:szCs w:val="22"/>
                <w:lang w:val="en-GB"/>
              </w:rPr>
              <w:t>Z</w:t>
            </w:r>
            <w:r w:rsidR="003C5663" w:rsidRPr="003C5663">
              <w:rPr>
                <w:iCs/>
                <w:sz w:val="22"/>
                <w:szCs w:val="22"/>
                <w:lang w:val="en-GB"/>
              </w:rPr>
              <w:t xml:space="preserve"> is organized with an Emergency Response Team (ERT), it has a presence in clusters and other forums </w:t>
            </w:r>
            <w:r w:rsidR="00D13136">
              <w:rPr>
                <w:iCs/>
                <w:sz w:val="22"/>
                <w:szCs w:val="22"/>
                <w:lang w:val="en-GB"/>
              </w:rPr>
              <w:t>in</w:t>
            </w:r>
            <w:r w:rsidR="003C5663" w:rsidRPr="003C5663">
              <w:rPr>
                <w:iCs/>
                <w:sz w:val="22"/>
                <w:szCs w:val="22"/>
                <w:lang w:val="en-GB"/>
              </w:rPr>
              <w:t xml:space="preserve"> local districts and conducts regular evaluations of the situation</w:t>
            </w:r>
            <w:r w:rsidR="003C5663">
              <w:rPr>
                <w:iCs/>
                <w:sz w:val="22"/>
                <w:szCs w:val="22"/>
                <w:lang w:val="en-GB"/>
              </w:rPr>
              <w:t xml:space="preserve">. </w:t>
            </w:r>
            <w:r w:rsidR="009C3728" w:rsidRPr="009C3728">
              <w:rPr>
                <w:iCs/>
                <w:sz w:val="22"/>
                <w:szCs w:val="22"/>
                <w:lang w:val="en-GB"/>
              </w:rPr>
              <w:t xml:space="preserve">DAPPZ recently conducted a </w:t>
            </w:r>
            <w:r w:rsidR="005364FC">
              <w:rPr>
                <w:iCs/>
                <w:sz w:val="22"/>
                <w:szCs w:val="22"/>
                <w:lang w:val="en-GB"/>
              </w:rPr>
              <w:t xml:space="preserve">general </w:t>
            </w:r>
            <w:r w:rsidR="009C3728" w:rsidRPr="009C3728">
              <w:rPr>
                <w:iCs/>
                <w:sz w:val="22"/>
                <w:szCs w:val="22"/>
                <w:lang w:val="en-GB"/>
              </w:rPr>
              <w:t>assess</w:t>
            </w:r>
            <w:r w:rsidR="005364FC">
              <w:rPr>
                <w:iCs/>
                <w:sz w:val="22"/>
                <w:szCs w:val="22"/>
                <w:lang w:val="en-GB"/>
              </w:rPr>
              <w:t>ment</w:t>
            </w:r>
            <w:r w:rsidR="009C3728" w:rsidRPr="009C3728">
              <w:rPr>
                <w:iCs/>
                <w:sz w:val="22"/>
                <w:szCs w:val="22"/>
                <w:lang w:val="en-GB"/>
              </w:rPr>
              <w:t xml:space="preserve"> in Masvingo district. Despite the activity of other organizations in the targeted areas</w:t>
            </w:r>
            <w:r w:rsidR="005364FC">
              <w:rPr>
                <w:iCs/>
                <w:sz w:val="22"/>
                <w:szCs w:val="22"/>
                <w:lang w:val="en-GB"/>
              </w:rPr>
              <w:t xml:space="preserve">, </w:t>
            </w:r>
            <w:r w:rsidR="009C3728" w:rsidRPr="009C3728">
              <w:rPr>
                <w:iCs/>
                <w:sz w:val="22"/>
                <w:szCs w:val="22"/>
                <w:lang w:val="en-GB"/>
              </w:rPr>
              <w:t xml:space="preserve">there is limited geographical coverage of the </w:t>
            </w:r>
            <w:r w:rsidR="009C3728" w:rsidRPr="009C3728">
              <w:rPr>
                <w:iCs/>
                <w:sz w:val="22"/>
                <w:szCs w:val="22"/>
                <w:lang w:val="en-GB"/>
              </w:rPr>
              <w:lastRenderedPageBreak/>
              <w:t>wards in need by the existing partners in the district, and no resilience programs have been activated. Currently, there are no other stakeholders providing cash/voucher assistance for food and basic needs purchases in the district. The Meteorological Service department is responsible for disseminating weather information to various departments such as Social Services and AGRITEX, and these departments take mitigatory measures based on the received information. Two key committees have been activated: (i) District Food Nutrition Security Committee and (ii) District Drought Relief Committee. However, the communication channels used to disseminate information</w:t>
            </w:r>
            <w:r w:rsidR="00940E7C">
              <w:rPr>
                <w:iCs/>
                <w:sz w:val="22"/>
                <w:szCs w:val="22"/>
                <w:lang w:val="en-GB"/>
              </w:rPr>
              <w:t>, such as weather bulletins, national radio station etc,</w:t>
            </w:r>
            <w:r w:rsidR="00920496">
              <w:rPr>
                <w:iCs/>
                <w:sz w:val="22"/>
                <w:szCs w:val="22"/>
                <w:lang w:val="en-GB"/>
              </w:rPr>
              <w:t xml:space="preserve"> </w:t>
            </w:r>
            <w:r w:rsidR="009C3728" w:rsidRPr="009C3728">
              <w:rPr>
                <w:iCs/>
                <w:sz w:val="22"/>
                <w:szCs w:val="22"/>
                <w:lang w:val="en-GB"/>
              </w:rPr>
              <w:t>are not commonly used by rural communities</w:t>
            </w:r>
            <w:r w:rsidR="00920496">
              <w:rPr>
                <w:iCs/>
                <w:sz w:val="22"/>
                <w:szCs w:val="22"/>
                <w:lang w:val="en-GB"/>
              </w:rPr>
              <w:t xml:space="preserve">, which rather communicate via </w:t>
            </w:r>
            <w:r w:rsidR="00940E7C">
              <w:rPr>
                <w:iCs/>
                <w:sz w:val="22"/>
                <w:szCs w:val="22"/>
                <w:lang w:val="en-GB"/>
              </w:rPr>
              <w:t>local community radio stations, Agricultural Extension Officers, and community gatherings</w:t>
            </w:r>
            <w:r w:rsidR="009C3728" w:rsidRPr="009C3728">
              <w:rPr>
                <w:iCs/>
                <w:sz w:val="22"/>
                <w:szCs w:val="22"/>
                <w:lang w:val="en-GB"/>
              </w:rPr>
              <w:t>.</w:t>
            </w:r>
            <w:r w:rsidR="002654E9">
              <w:rPr>
                <w:iCs/>
                <w:sz w:val="22"/>
                <w:szCs w:val="22"/>
                <w:lang w:val="en-GB"/>
              </w:rPr>
              <w:t xml:space="preserve"> </w:t>
            </w:r>
            <w:r w:rsidR="009C3728" w:rsidRPr="009C3728">
              <w:rPr>
                <w:iCs/>
                <w:sz w:val="22"/>
                <w:szCs w:val="22"/>
                <w:lang w:val="en-GB"/>
              </w:rPr>
              <w:t>The community's food security is threatened by zero yields, numerous pests resulting from drought affecting grazing land and livestock</w:t>
            </w:r>
            <w:r w:rsidR="005364FC">
              <w:rPr>
                <w:iCs/>
                <w:sz w:val="22"/>
                <w:szCs w:val="22"/>
                <w:lang w:val="en-GB"/>
              </w:rPr>
              <w:t xml:space="preserve"> and </w:t>
            </w:r>
            <w:r w:rsidR="009C3728" w:rsidRPr="009C3728">
              <w:rPr>
                <w:iCs/>
                <w:sz w:val="22"/>
                <w:szCs w:val="22"/>
                <w:lang w:val="en-GB"/>
              </w:rPr>
              <w:t>limited capacity for water harvesting among households/farmers</w:t>
            </w:r>
            <w:r w:rsidR="005364FC">
              <w:rPr>
                <w:iCs/>
                <w:sz w:val="22"/>
                <w:szCs w:val="22"/>
                <w:lang w:val="en-GB"/>
              </w:rPr>
              <w:t>. Data</w:t>
            </w:r>
            <w:r w:rsidR="009C3728" w:rsidRPr="009C3728">
              <w:rPr>
                <w:iCs/>
                <w:sz w:val="22"/>
                <w:szCs w:val="22"/>
                <w:lang w:val="en-GB"/>
              </w:rPr>
              <w:t xml:space="preserve"> indicate a decrease in meal consumption to two meals per day or even one. Increased poverty among households due to reduced income is straining social relationships. Communities are responding by seeking casual labor and witnessing an increase in migration toward cities among youth and men, leaving women burdened with childcare responsibilities. This has led to a rise in crime rates, child marriages, commercial sex work, </w:t>
            </w:r>
            <w:r w:rsidR="00920496">
              <w:rPr>
                <w:iCs/>
                <w:sz w:val="22"/>
                <w:szCs w:val="22"/>
                <w:lang w:val="en-GB"/>
              </w:rPr>
              <w:t>GBV,</w:t>
            </w:r>
            <w:r w:rsidR="009C3728" w:rsidRPr="009C3728">
              <w:rPr>
                <w:iCs/>
                <w:sz w:val="22"/>
                <w:szCs w:val="22"/>
                <w:lang w:val="en-GB"/>
              </w:rPr>
              <w:t xml:space="preserve"> and high rate of school dropouts.</w:t>
            </w:r>
          </w:p>
          <w:p w14:paraId="06888113" w14:textId="551964DF" w:rsidR="0006481C" w:rsidRPr="00ED4DB9" w:rsidRDefault="00EF3CE1" w:rsidP="0006481C">
            <w:pPr>
              <w:pStyle w:val="Default"/>
              <w:rPr>
                <w:i/>
                <w:sz w:val="22"/>
                <w:szCs w:val="22"/>
                <w:lang w:val="en-GB"/>
              </w:rPr>
            </w:pPr>
            <w:r w:rsidRPr="00940E7C">
              <w:rPr>
                <w:i/>
                <w:sz w:val="22"/>
                <w:szCs w:val="22"/>
                <w:lang w:val="en-GB"/>
              </w:rPr>
              <w:t>Links to relevant documentation attached.</w:t>
            </w:r>
          </w:p>
          <w:p w14:paraId="3DCC785D" w14:textId="77777777" w:rsidR="0006481C" w:rsidRPr="00ED4DB9" w:rsidRDefault="0006481C" w:rsidP="0006481C">
            <w:pPr>
              <w:pStyle w:val="Default"/>
              <w:rPr>
                <w:sz w:val="22"/>
                <w:szCs w:val="22"/>
                <w:lang w:val="en-GB"/>
              </w:rPr>
            </w:pPr>
          </w:p>
          <w:p w14:paraId="6832660B" w14:textId="521EF4B8" w:rsidR="00451C0C" w:rsidRPr="003132E7" w:rsidRDefault="0006481C" w:rsidP="00451C0C">
            <w:pPr>
              <w:pStyle w:val="Default"/>
              <w:rPr>
                <w:b/>
                <w:bCs/>
                <w:i/>
                <w:iCs/>
                <w:sz w:val="22"/>
                <w:szCs w:val="22"/>
                <w:lang w:val="en-GB"/>
              </w:rPr>
            </w:pPr>
            <w:r w:rsidRPr="003132E7">
              <w:rPr>
                <w:b/>
                <w:bCs/>
                <w:sz w:val="22"/>
                <w:szCs w:val="22"/>
                <w:lang w:val="en-GB"/>
              </w:rPr>
              <w:t>c.3.1 Provide as strong as possible evidence of why there is a change in the current slow onset crisis.</w:t>
            </w:r>
            <w:r w:rsidR="00451C0C" w:rsidRPr="003132E7">
              <w:rPr>
                <w:b/>
                <w:bCs/>
                <w:sz w:val="22"/>
                <w:szCs w:val="22"/>
                <w:lang w:val="en-GB"/>
              </w:rPr>
              <w:t xml:space="preserve"> Describe also when the change occurred </w:t>
            </w:r>
          </w:p>
          <w:p w14:paraId="2BF1D179" w14:textId="55EA4AAF" w:rsidR="00875D9F" w:rsidRDefault="00AC166C" w:rsidP="00A75313">
            <w:pPr>
              <w:pStyle w:val="Default"/>
              <w:jc w:val="both"/>
              <w:rPr>
                <w:sz w:val="22"/>
                <w:szCs w:val="22"/>
                <w:lang w:val="en-GB"/>
              </w:rPr>
            </w:pPr>
            <w:r w:rsidRPr="00AC166C">
              <w:rPr>
                <w:sz w:val="22"/>
                <w:szCs w:val="22"/>
                <w:lang w:val="en-GB"/>
              </w:rPr>
              <w:t xml:space="preserve">The crisis has notably intensified during the first three months of 2024, primarily due to the El Niño-induced subdued rainfall pattern, resulting in a significant food deficit across the country. This escalation reached a critical point in March 2024, prompting Zimbabwe's President Emmerson Mnangagwa to declare a State of National Disaster on April 3rd, 2024, in order to address the prolonged drought crisis. </w:t>
            </w:r>
          </w:p>
          <w:p w14:paraId="290D7E9A" w14:textId="77777777" w:rsidR="002654E9" w:rsidRPr="00FE18CE" w:rsidRDefault="002654E9" w:rsidP="00A75313">
            <w:pPr>
              <w:pStyle w:val="Default"/>
              <w:jc w:val="both"/>
              <w:rPr>
                <w:lang w:val="en-GB"/>
              </w:rPr>
            </w:pPr>
          </w:p>
          <w:p w14:paraId="5DFE99BA" w14:textId="46093861" w:rsidR="009355CB" w:rsidRPr="00875D9F" w:rsidRDefault="0006481C" w:rsidP="002654E9">
            <w:pPr>
              <w:pStyle w:val="Default"/>
              <w:rPr>
                <w:b/>
                <w:bCs/>
                <w:i/>
                <w:sz w:val="22"/>
                <w:szCs w:val="22"/>
                <w:lang w:val="en-GB"/>
              </w:rPr>
            </w:pPr>
            <w:r w:rsidRPr="00875D9F">
              <w:rPr>
                <w:b/>
                <w:bCs/>
                <w:sz w:val="22"/>
                <w:szCs w:val="22"/>
                <w:lang w:val="en-GB"/>
              </w:rPr>
              <w:t xml:space="preserve">c.3.2. </w:t>
            </w:r>
            <w:r w:rsidRPr="00875D9F">
              <w:rPr>
                <w:b/>
                <w:bCs/>
                <w:sz w:val="22"/>
                <w:szCs w:val="22"/>
                <w:lang w:val="en-US"/>
              </w:rPr>
              <w:t>How could DERF grant</w:t>
            </w:r>
            <w:r w:rsidR="009355CB" w:rsidRPr="00875D9F">
              <w:rPr>
                <w:b/>
                <w:bCs/>
                <w:sz w:val="22"/>
                <w:szCs w:val="22"/>
                <w:lang w:val="en-US"/>
              </w:rPr>
              <w:t>s</w:t>
            </w:r>
            <w:r w:rsidRPr="00875D9F">
              <w:rPr>
                <w:b/>
                <w:bCs/>
                <w:sz w:val="22"/>
                <w:szCs w:val="22"/>
                <w:lang w:val="en-US"/>
              </w:rPr>
              <w:t xml:space="preserve"> make a difference for the crisis affected population?</w:t>
            </w:r>
            <w:r w:rsidRPr="00875D9F">
              <w:rPr>
                <w:b/>
                <w:bCs/>
                <w:sz w:val="22"/>
                <w:szCs w:val="22"/>
                <w:lang w:val="en-GB"/>
              </w:rPr>
              <w:t xml:space="preserve"> </w:t>
            </w:r>
          </w:p>
          <w:p w14:paraId="0B9E0421" w14:textId="51125A7D" w:rsidR="00B344FC" w:rsidRDefault="00B344FC" w:rsidP="00B344FC">
            <w:pPr>
              <w:pStyle w:val="Default"/>
              <w:jc w:val="both"/>
              <w:rPr>
                <w:sz w:val="22"/>
                <w:szCs w:val="22"/>
                <w:lang w:val="en-GB"/>
              </w:rPr>
            </w:pPr>
            <w:r w:rsidRPr="00B344FC">
              <w:rPr>
                <w:sz w:val="22"/>
                <w:szCs w:val="22"/>
                <w:lang w:val="en-GB"/>
              </w:rPr>
              <w:t>Urgent and comprehensive intervention is necessary to address the immediate needs of affected populations and mitigate the long-term impacts of the crisis, particularly on vulnerable communities in hard-to-reach rural areas</w:t>
            </w:r>
            <w:r w:rsidR="00920496">
              <w:rPr>
                <w:sz w:val="22"/>
                <w:szCs w:val="22"/>
                <w:lang w:val="en-GB"/>
              </w:rPr>
              <w:t>,</w:t>
            </w:r>
            <w:r w:rsidRPr="00B344FC">
              <w:rPr>
                <w:sz w:val="22"/>
                <w:szCs w:val="22"/>
                <w:lang w:val="en-GB"/>
              </w:rPr>
              <w:t xml:space="preserve"> as described above. Given the limited reach of other donors in the </w:t>
            </w:r>
            <w:r w:rsidR="008F6B9F" w:rsidRPr="009C3728">
              <w:rPr>
                <w:iCs/>
                <w:sz w:val="22"/>
                <w:szCs w:val="22"/>
                <w:lang w:val="en-GB"/>
              </w:rPr>
              <w:t xml:space="preserve">Masvingo </w:t>
            </w:r>
            <w:r w:rsidRPr="00B344FC">
              <w:rPr>
                <w:sz w:val="22"/>
                <w:szCs w:val="22"/>
                <w:lang w:val="en-GB"/>
              </w:rPr>
              <w:t xml:space="preserve">district, DERF grants could offer critical support during the acute phase of the crisis. This would encompass interventions to sustain people's access to adequate food and sustainable livelihoods (including cash-based vouchers to improve nutrition intake, especially among children), WASH activities, as well as programs to strengthen disaster risk reduction (DRR) capacities. DERF support is vital </w:t>
            </w:r>
            <w:r w:rsidR="00920496">
              <w:rPr>
                <w:sz w:val="22"/>
                <w:szCs w:val="22"/>
                <w:lang w:val="en-GB"/>
              </w:rPr>
              <w:t>to</w:t>
            </w:r>
            <w:r w:rsidR="00920496" w:rsidRPr="00B344FC">
              <w:rPr>
                <w:sz w:val="22"/>
                <w:szCs w:val="22"/>
                <w:lang w:val="en-GB"/>
              </w:rPr>
              <w:t xml:space="preserve"> </w:t>
            </w:r>
            <w:r w:rsidRPr="00B344FC">
              <w:rPr>
                <w:sz w:val="22"/>
                <w:szCs w:val="22"/>
                <w:lang w:val="en-GB"/>
              </w:rPr>
              <w:t>bridg</w:t>
            </w:r>
            <w:r w:rsidR="00920496">
              <w:rPr>
                <w:sz w:val="22"/>
                <w:szCs w:val="22"/>
                <w:lang w:val="en-GB"/>
              </w:rPr>
              <w:t>e</w:t>
            </w:r>
            <w:r w:rsidRPr="00B344FC">
              <w:rPr>
                <w:sz w:val="22"/>
                <w:szCs w:val="22"/>
                <w:lang w:val="en-GB"/>
              </w:rPr>
              <w:t xml:space="preserve"> existing gaps and </w:t>
            </w:r>
            <w:r w:rsidR="00920496">
              <w:rPr>
                <w:sz w:val="22"/>
                <w:szCs w:val="22"/>
                <w:lang w:val="en-GB"/>
              </w:rPr>
              <w:t xml:space="preserve">to </w:t>
            </w:r>
            <w:r w:rsidRPr="00B344FC">
              <w:rPr>
                <w:sz w:val="22"/>
                <w:szCs w:val="22"/>
                <w:lang w:val="en-GB"/>
              </w:rPr>
              <w:t>ensur</w:t>
            </w:r>
            <w:r w:rsidR="00920496">
              <w:rPr>
                <w:sz w:val="22"/>
                <w:szCs w:val="22"/>
                <w:lang w:val="en-GB"/>
              </w:rPr>
              <w:t>e</w:t>
            </w:r>
            <w:r w:rsidRPr="00B344FC">
              <w:rPr>
                <w:sz w:val="22"/>
                <w:szCs w:val="22"/>
                <w:lang w:val="en-GB"/>
              </w:rPr>
              <w:t xml:space="preserve"> that vulnerable communities receive necessary </w:t>
            </w:r>
            <w:r w:rsidR="00920496">
              <w:rPr>
                <w:sz w:val="22"/>
                <w:szCs w:val="22"/>
                <w:lang w:val="en-GB"/>
              </w:rPr>
              <w:t xml:space="preserve">and life-saving </w:t>
            </w:r>
            <w:r w:rsidRPr="00B344FC">
              <w:rPr>
                <w:sz w:val="22"/>
                <w:szCs w:val="22"/>
                <w:lang w:val="en-GB"/>
              </w:rPr>
              <w:t>assistance</w:t>
            </w:r>
            <w:r>
              <w:rPr>
                <w:sz w:val="22"/>
                <w:szCs w:val="22"/>
                <w:lang w:val="en-GB"/>
              </w:rPr>
              <w:t>.</w:t>
            </w:r>
          </w:p>
          <w:p w14:paraId="713C273A" w14:textId="77777777" w:rsidR="00B344FC" w:rsidRPr="00B344FC" w:rsidRDefault="00B344FC" w:rsidP="00B344FC">
            <w:pPr>
              <w:pStyle w:val="Default"/>
              <w:jc w:val="both"/>
              <w:rPr>
                <w:sz w:val="22"/>
                <w:szCs w:val="22"/>
                <w:lang w:val="en-GB"/>
              </w:rPr>
            </w:pPr>
          </w:p>
          <w:p w14:paraId="703018B1" w14:textId="3777D7C9" w:rsidR="0006481C" w:rsidRPr="000C55ED" w:rsidRDefault="0006481C" w:rsidP="0006481C">
            <w:pPr>
              <w:pStyle w:val="Default"/>
              <w:rPr>
                <w:b/>
                <w:bCs/>
                <w:sz w:val="22"/>
                <w:szCs w:val="22"/>
                <w:lang w:val="en-GB"/>
              </w:rPr>
            </w:pPr>
            <w:r w:rsidRPr="000C55ED">
              <w:rPr>
                <w:b/>
                <w:bCs/>
                <w:sz w:val="22"/>
                <w:szCs w:val="22"/>
                <w:lang w:val="en-GB"/>
              </w:rPr>
              <w:t xml:space="preserve">c.4 Are you already responding to this emergency? In which locations/sectors? For which target group? </w:t>
            </w:r>
            <w:r w:rsidR="00B53E7F" w:rsidRPr="000C55ED">
              <w:rPr>
                <w:b/>
                <w:bCs/>
                <w:sz w:val="22"/>
                <w:szCs w:val="22"/>
                <w:lang w:val="en-GB"/>
              </w:rPr>
              <w:t xml:space="preserve">Through which forms of local presence? </w:t>
            </w:r>
            <w:r w:rsidRPr="000C55ED">
              <w:rPr>
                <w:b/>
                <w:bCs/>
                <w:sz w:val="22"/>
                <w:szCs w:val="22"/>
                <w:lang w:val="en-GB"/>
              </w:rPr>
              <w:t xml:space="preserve">What is the outcome of your latest assessment and what have you done since then? </w:t>
            </w:r>
          </w:p>
          <w:p w14:paraId="2E2D1416" w14:textId="0AFE46CB" w:rsidR="00172F07" w:rsidRPr="00ED4DB9" w:rsidRDefault="000C55ED" w:rsidP="004607B4">
            <w:pPr>
              <w:pStyle w:val="Default"/>
              <w:jc w:val="both"/>
              <w:rPr>
                <w:sz w:val="22"/>
                <w:szCs w:val="22"/>
                <w:lang w:val="en-GB"/>
              </w:rPr>
            </w:pPr>
            <w:r w:rsidRPr="004607B4">
              <w:rPr>
                <w:sz w:val="22"/>
                <w:szCs w:val="22"/>
                <w:lang w:val="en-GB"/>
              </w:rPr>
              <w:t>UFF-Humana is not currently involved in responding to this emergency. However</w:t>
            </w:r>
            <w:r w:rsidR="007106C3">
              <w:rPr>
                <w:sz w:val="22"/>
                <w:szCs w:val="22"/>
                <w:lang w:val="en-GB"/>
              </w:rPr>
              <w:t>,</w:t>
            </w:r>
            <w:r w:rsidR="000347FB">
              <w:rPr>
                <w:sz w:val="22"/>
                <w:szCs w:val="22"/>
                <w:lang w:val="en-GB"/>
              </w:rPr>
              <w:t xml:space="preserve"> </w:t>
            </w:r>
            <w:r w:rsidRPr="004607B4">
              <w:rPr>
                <w:sz w:val="22"/>
                <w:szCs w:val="22"/>
                <w:lang w:val="en-GB"/>
              </w:rPr>
              <w:t>DAPPZ has conducted a situational assessment in Masvingo district</w:t>
            </w:r>
            <w:r w:rsidR="00920496">
              <w:rPr>
                <w:sz w:val="22"/>
                <w:szCs w:val="22"/>
                <w:lang w:val="en-GB"/>
              </w:rPr>
              <w:t>,</w:t>
            </w:r>
            <w:r w:rsidR="00C30DFA" w:rsidRPr="004607B4">
              <w:rPr>
                <w:sz w:val="22"/>
                <w:szCs w:val="22"/>
                <w:lang w:val="en-GB"/>
              </w:rPr>
              <w:t xml:space="preserve"> which prompted this alert to DERF.</w:t>
            </w:r>
          </w:p>
          <w:p w14:paraId="003034EB" w14:textId="77777777" w:rsidR="0006481C" w:rsidRPr="00ED4DB9" w:rsidRDefault="0006481C" w:rsidP="00295B88">
            <w:pPr>
              <w:pStyle w:val="Default"/>
              <w:rPr>
                <w:sz w:val="22"/>
                <w:szCs w:val="22"/>
                <w:lang w:val="en-GB"/>
              </w:rPr>
            </w:pPr>
          </w:p>
        </w:tc>
      </w:tr>
    </w:tbl>
    <w:p w14:paraId="1DE7CB07" w14:textId="6B317333" w:rsidR="0006481C" w:rsidRPr="00ED4DB9" w:rsidRDefault="0006481C" w:rsidP="00295B88">
      <w:pPr>
        <w:pStyle w:val="Default"/>
        <w:rPr>
          <w:sz w:val="22"/>
          <w:szCs w:val="22"/>
          <w:lang w:val="en-GB"/>
        </w:rPr>
      </w:pPr>
    </w:p>
    <w:p w14:paraId="631D6E20" w14:textId="77777777" w:rsidR="00103D9A" w:rsidRPr="00ED4DB9" w:rsidRDefault="00103D9A" w:rsidP="00295B88">
      <w:pPr>
        <w:pStyle w:val="Default"/>
        <w:rPr>
          <w:sz w:val="22"/>
          <w:szCs w:val="22"/>
          <w:lang w:val="en-GB"/>
        </w:rPr>
      </w:pPr>
    </w:p>
    <w:sectPr w:rsidR="00103D9A" w:rsidRPr="00ED4DB9" w:rsidSect="00CA2D4E">
      <w:headerReference w:type="default" r:id="rId8"/>
      <w:footerReference w:type="default" r:id="rId9"/>
      <w:pgSz w:w="11906" w:h="16838" w:code="9"/>
      <w:pgMar w:top="1701" w:right="1134" w:bottom="1701"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7C6C" w14:textId="77777777" w:rsidR="00CA2D4E" w:rsidRDefault="00CA2D4E" w:rsidP="003110C8">
      <w:r>
        <w:separator/>
      </w:r>
    </w:p>
  </w:endnote>
  <w:endnote w:type="continuationSeparator" w:id="0">
    <w:p w14:paraId="5996FDDD" w14:textId="77777777" w:rsidR="00CA2D4E" w:rsidRDefault="00CA2D4E"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9A6A" w14:textId="77777777" w:rsidR="009355CB" w:rsidRPr="001A4917" w:rsidRDefault="009355CB">
    <w:pPr>
      <w:pStyle w:val="Footer"/>
      <w:jc w:val="center"/>
      <w:rPr>
        <w:lang w:val="en-GB"/>
      </w:rPr>
    </w:pPr>
  </w:p>
  <w:p w14:paraId="7B768A14" w14:textId="0BE7E8A5" w:rsidR="009355CB" w:rsidRPr="001A4917" w:rsidRDefault="009355CB" w:rsidP="001A4917">
    <w:pPr>
      <w:pStyle w:val="Footer"/>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PageNumber"/>
        <w:lang w:val="en-GB"/>
      </w:rPr>
      <w:fldChar w:fldCharType="begin"/>
    </w:r>
    <w:r w:rsidRPr="001A4917">
      <w:rPr>
        <w:rStyle w:val="PageNumber"/>
        <w:lang w:val="en-GB"/>
      </w:rPr>
      <w:instrText xml:space="preserve"> PAGE  \* Arabic </w:instrText>
    </w:r>
    <w:r w:rsidR="002F5F5A" w:rsidRPr="001A4917">
      <w:rPr>
        <w:rStyle w:val="PageNumber"/>
        <w:lang w:val="en-GB"/>
      </w:rPr>
      <w:fldChar w:fldCharType="separate"/>
    </w:r>
    <w:r w:rsidR="00920496">
      <w:rPr>
        <w:rStyle w:val="PageNumber"/>
        <w:noProof/>
        <w:lang w:val="en-GB"/>
      </w:rPr>
      <w:t>0</w:t>
    </w:r>
    <w:r w:rsidR="002F5F5A" w:rsidRPr="001A4917">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B0983" w14:textId="77777777" w:rsidR="00CA2D4E" w:rsidRDefault="00CA2D4E" w:rsidP="003110C8">
      <w:r>
        <w:separator/>
      </w:r>
    </w:p>
  </w:footnote>
  <w:footnote w:type="continuationSeparator" w:id="0">
    <w:p w14:paraId="7E9A0451" w14:textId="77777777" w:rsidR="00CA2D4E" w:rsidRDefault="00CA2D4E" w:rsidP="0031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3D1" w14:textId="77777777" w:rsidR="009355CB" w:rsidRDefault="009355CB" w:rsidP="00A31939">
    <w:pPr>
      <w:pStyle w:val="Header"/>
      <w:jc w:val="right"/>
    </w:pPr>
    <w:r>
      <w:rPr>
        <w:noProof/>
        <w:lang w:val="en-US" w:eastAsia="en-US"/>
      </w:rPr>
      <w:drawing>
        <wp:inline distT="0" distB="0" distL="0" distR="0" wp14:anchorId="1ACD48F2" wp14:editId="5074198B">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Katalysator.png" style="width:37pt;height:40.5pt;visibility:visible;mso-wrap-style:square" o:bullet="t">
        <v:imagedata r:id="rId1" o:title="Katalysator"/>
      </v:shape>
    </w:pict>
  </w:numPicBullet>
  <w:abstractNum w:abstractNumId="0" w15:restartNumberingAfterBreak="0">
    <w:nsid w:val="FFFFFFFB"/>
    <w:multiLevelType w:val="multilevel"/>
    <w:tmpl w:val="DB26CF9A"/>
    <w:lvl w:ilvl="0">
      <w:start w:val="1"/>
      <w:numFmt w:val="upperLetter"/>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7" w:hanging="576"/>
      </w:pPr>
    </w:lvl>
    <w:lvl w:ilvl="2">
      <w:start w:val="1"/>
      <w:numFmt w:val="decimal"/>
      <w:pStyle w:val="Heading3"/>
      <w:lvlText w:val="%3"/>
      <w:legacy w:legacy="1" w:legacySpace="120" w:legacyIndent="360"/>
      <w:lvlJc w:val="left"/>
    </w:lvl>
    <w:lvl w:ilvl="3">
      <w:start w:val="1"/>
      <w:numFmt w:val="decimal"/>
      <w:pStyle w:val="Heading4"/>
      <w:lvlText w:val=".%4"/>
      <w:legacy w:legacy="1" w:legacySpace="120" w:legacyIndent="864"/>
      <w:lvlJc w:val="left"/>
      <w:pPr>
        <w:ind w:left="865" w:hanging="864"/>
      </w:pPr>
    </w:lvl>
    <w:lvl w:ilvl="4">
      <w:start w:val="1"/>
      <w:numFmt w:val="decimal"/>
      <w:pStyle w:val="Heading5"/>
      <w:lvlText w:val=".%4.%5"/>
      <w:legacy w:legacy="1" w:legacySpace="120" w:legacyIndent="1008"/>
      <w:lvlJc w:val="left"/>
      <w:pPr>
        <w:ind w:left="1009" w:hanging="1008"/>
      </w:pPr>
    </w:lvl>
    <w:lvl w:ilvl="5">
      <w:start w:val="1"/>
      <w:numFmt w:val="decimal"/>
      <w:pStyle w:val="Heading6"/>
      <w:lvlText w:val=".%4.%5.%6"/>
      <w:legacy w:legacy="1" w:legacySpace="120" w:legacyIndent="1152"/>
      <w:lvlJc w:val="left"/>
      <w:pPr>
        <w:ind w:left="1153" w:hanging="1152"/>
      </w:pPr>
    </w:lvl>
    <w:lvl w:ilvl="6">
      <w:start w:val="1"/>
      <w:numFmt w:val="decimal"/>
      <w:pStyle w:val="Heading7"/>
      <w:lvlText w:val=".%4.%5.%6.%7"/>
      <w:legacy w:legacy="1" w:legacySpace="120" w:legacyIndent="1296"/>
      <w:lvlJc w:val="left"/>
      <w:pPr>
        <w:ind w:left="1297" w:hanging="1296"/>
      </w:pPr>
    </w:lvl>
    <w:lvl w:ilvl="7">
      <w:start w:val="1"/>
      <w:numFmt w:val="decimal"/>
      <w:pStyle w:val="Heading8"/>
      <w:lvlText w:val=".%4.%5.%6.%7.%8"/>
      <w:legacy w:legacy="1" w:legacySpace="120" w:legacyIndent="1440"/>
      <w:lvlJc w:val="left"/>
      <w:pPr>
        <w:ind w:left="1441" w:hanging="1440"/>
      </w:pPr>
    </w:lvl>
    <w:lvl w:ilvl="8">
      <w:start w:val="1"/>
      <w:numFmt w:val="decimal"/>
      <w:pStyle w:val="Heading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132E74"/>
    <w:multiLevelType w:val="hybridMultilevel"/>
    <w:tmpl w:val="9272BA2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6"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0F7F3949"/>
    <w:multiLevelType w:val="hybridMultilevel"/>
    <w:tmpl w:val="C216759A"/>
    <w:lvl w:ilvl="0" w:tplc="B60683DC">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484D8C"/>
    <w:multiLevelType w:val="hybridMultilevel"/>
    <w:tmpl w:val="4EFEC2F2"/>
    <w:lvl w:ilvl="0" w:tplc="AA20FAC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2"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52166A8C"/>
    <w:multiLevelType w:val="hybridMultilevel"/>
    <w:tmpl w:val="751883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5"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1"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3"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4"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73820690">
    <w:abstractNumId w:val="29"/>
  </w:num>
  <w:num w:numId="2" w16cid:durableId="1728145236">
    <w:abstractNumId w:val="43"/>
  </w:num>
  <w:num w:numId="3" w16cid:durableId="752700016">
    <w:abstractNumId w:val="9"/>
  </w:num>
  <w:num w:numId="4" w16cid:durableId="1872456931">
    <w:abstractNumId w:val="4"/>
  </w:num>
  <w:num w:numId="5" w16cid:durableId="1091007378">
    <w:abstractNumId w:val="16"/>
  </w:num>
  <w:num w:numId="6" w16cid:durableId="1831752046">
    <w:abstractNumId w:val="37"/>
  </w:num>
  <w:num w:numId="7" w16cid:durableId="839388973">
    <w:abstractNumId w:val="3"/>
  </w:num>
  <w:num w:numId="8" w16cid:durableId="1958678562">
    <w:abstractNumId w:val="5"/>
  </w:num>
  <w:num w:numId="9" w16cid:durableId="1045562708">
    <w:abstractNumId w:val="15"/>
  </w:num>
  <w:num w:numId="10" w16cid:durableId="754321492">
    <w:abstractNumId w:val="36"/>
  </w:num>
  <w:num w:numId="11" w16cid:durableId="397020400">
    <w:abstractNumId w:val="34"/>
  </w:num>
  <w:num w:numId="12" w16cid:durableId="537208980">
    <w:abstractNumId w:val="42"/>
  </w:num>
  <w:num w:numId="13" w16cid:durableId="245960336">
    <w:abstractNumId w:val="40"/>
  </w:num>
  <w:num w:numId="14" w16cid:durableId="469202595">
    <w:abstractNumId w:val="31"/>
  </w:num>
  <w:num w:numId="15" w16cid:durableId="1132793078">
    <w:abstractNumId w:val="12"/>
  </w:num>
  <w:num w:numId="16" w16cid:durableId="1864054605">
    <w:abstractNumId w:val="7"/>
  </w:num>
  <w:num w:numId="17" w16cid:durableId="1751997838">
    <w:abstractNumId w:val="10"/>
  </w:num>
  <w:num w:numId="18" w16cid:durableId="1099905536">
    <w:abstractNumId w:val="19"/>
  </w:num>
  <w:num w:numId="19" w16cid:durableId="579481544">
    <w:abstractNumId w:val="41"/>
  </w:num>
  <w:num w:numId="20" w16cid:durableId="1876384630">
    <w:abstractNumId w:val="0"/>
  </w:num>
  <w:num w:numId="21" w16cid:durableId="512568670">
    <w:abstractNumId w:val="21"/>
  </w:num>
  <w:num w:numId="22" w16cid:durableId="1588878032">
    <w:abstractNumId w:val="27"/>
  </w:num>
  <w:num w:numId="23" w16cid:durableId="1753552252">
    <w:abstractNumId w:val="32"/>
  </w:num>
  <w:num w:numId="24" w16cid:durableId="313065937">
    <w:abstractNumId w:val="28"/>
  </w:num>
  <w:num w:numId="25" w16cid:durableId="957830424">
    <w:abstractNumId w:val="39"/>
  </w:num>
  <w:num w:numId="26" w16cid:durableId="581641706">
    <w:abstractNumId w:val="13"/>
  </w:num>
  <w:num w:numId="27" w16cid:durableId="1205945047">
    <w:abstractNumId w:val="17"/>
  </w:num>
  <w:num w:numId="28" w16cid:durableId="1234462362">
    <w:abstractNumId w:val="20"/>
  </w:num>
  <w:num w:numId="29" w16cid:durableId="309678590">
    <w:abstractNumId w:val="24"/>
  </w:num>
  <w:num w:numId="30" w16cid:durableId="1241717935">
    <w:abstractNumId w:val="30"/>
  </w:num>
  <w:num w:numId="31" w16cid:durableId="1427388226">
    <w:abstractNumId w:val="14"/>
  </w:num>
  <w:num w:numId="32" w16cid:durableId="523861313">
    <w:abstractNumId w:val="44"/>
  </w:num>
  <w:num w:numId="33" w16cid:durableId="904683659">
    <w:abstractNumId w:val="45"/>
  </w:num>
  <w:num w:numId="34" w16cid:durableId="1905791660">
    <w:abstractNumId w:val="26"/>
  </w:num>
  <w:num w:numId="35" w16cid:durableId="1884823323">
    <w:abstractNumId w:val="1"/>
  </w:num>
  <w:num w:numId="36" w16cid:durableId="1322391622">
    <w:abstractNumId w:val="23"/>
  </w:num>
  <w:num w:numId="37" w16cid:durableId="2072773717">
    <w:abstractNumId w:val="11"/>
  </w:num>
  <w:num w:numId="38" w16cid:durableId="2068872277">
    <w:abstractNumId w:val="25"/>
  </w:num>
  <w:num w:numId="39" w16cid:durableId="1055007473">
    <w:abstractNumId w:val="38"/>
  </w:num>
  <w:num w:numId="40" w16cid:durableId="112216524">
    <w:abstractNumId w:val="35"/>
  </w:num>
  <w:num w:numId="41" w16cid:durableId="2135252006">
    <w:abstractNumId w:val="8"/>
  </w:num>
  <w:num w:numId="42" w16cid:durableId="1432624523">
    <w:abstractNumId w:val="22"/>
  </w:num>
  <w:num w:numId="43" w16cid:durableId="626552026">
    <w:abstractNumId w:val="6"/>
  </w:num>
  <w:num w:numId="44" w16cid:durableId="1680307305">
    <w:abstractNumId w:val="2"/>
  </w:num>
  <w:num w:numId="45" w16cid:durableId="2122600583">
    <w:abstractNumId w:val="18"/>
  </w:num>
  <w:num w:numId="46" w16cid:durableId="1970547182">
    <w:abstractNumId w:val="33"/>
  </w:num>
  <w:num w:numId="47" w16cid:durableId="958997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0261875">
    <w:abstractNumId w:val="38"/>
  </w:num>
  <w:num w:numId="49" w16cid:durableId="1182626505">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EA"/>
    <w:rsid w:val="000003C6"/>
    <w:rsid w:val="0000094E"/>
    <w:rsid w:val="00007720"/>
    <w:rsid w:val="00010FD3"/>
    <w:rsid w:val="000118B3"/>
    <w:rsid w:val="00017134"/>
    <w:rsid w:val="00017309"/>
    <w:rsid w:val="00031ADF"/>
    <w:rsid w:val="000347FB"/>
    <w:rsid w:val="00036D79"/>
    <w:rsid w:val="00037254"/>
    <w:rsid w:val="000379A5"/>
    <w:rsid w:val="00037FEB"/>
    <w:rsid w:val="00040DF6"/>
    <w:rsid w:val="00045FB5"/>
    <w:rsid w:val="00046136"/>
    <w:rsid w:val="000470AD"/>
    <w:rsid w:val="00060CC9"/>
    <w:rsid w:val="00061AA2"/>
    <w:rsid w:val="00062F5A"/>
    <w:rsid w:val="000631C8"/>
    <w:rsid w:val="00064810"/>
    <w:rsid w:val="0006481C"/>
    <w:rsid w:val="00066770"/>
    <w:rsid w:val="00070C83"/>
    <w:rsid w:val="000774AD"/>
    <w:rsid w:val="00081F80"/>
    <w:rsid w:val="00082E8E"/>
    <w:rsid w:val="0008378B"/>
    <w:rsid w:val="0008635A"/>
    <w:rsid w:val="0009037E"/>
    <w:rsid w:val="00090540"/>
    <w:rsid w:val="000963B0"/>
    <w:rsid w:val="000A01AD"/>
    <w:rsid w:val="000A6112"/>
    <w:rsid w:val="000B143B"/>
    <w:rsid w:val="000B36A9"/>
    <w:rsid w:val="000B496F"/>
    <w:rsid w:val="000B6D9D"/>
    <w:rsid w:val="000C376C"/>
    <w:rsid w:val="000C55ED"/>
    <w:rsid w:val="000C5772"/>
    <w:rsid w:val="000C73A1"/>
    <w:rsid w:val="000C7E1A"/>
    <w:rsid w:val="000D1E1B"/>
    <w:rsid w:val="000D6360"/>
    <w:rsid w:val="000D7D7D"/>
    <w:rsid w:val="000E1F35"/>
    <w:rsid w:val="000E2A7F"/>
    <w:rsid w:val="000E2C7E"/>
    <w:rsid w:val="000E35A4"/>
    <w:rsid w:val="000E37F1"/>
    <w:rsid w:val="000E47F2"/>
    <w:rsid w:val="000E68F1"/>
    <w:rsid w:val="000F2884"/>
    <w:rsid w:val="000F655C"/>
    <w:rsid w:val="000F7368"/>
    <w:rsid w:val="00100CDD"/>
    <w:rsid w:val="001012A1"/>
    <w:rsid w:val="00102EA4"/>
    <w:rsid w:val="00103D9A"/>
    <w:rsid w:val="00104ABE"/>
    <w:rsid w:val="00112A9F"/>
    <w:rsid w:val="00112C72"/>
    <w:rsid w:val="00117286"/>
    <w:rsid w:val="001248BE"/>
    <w:rsid w:val="00125ECC"/>
    <w:rsid w:val="0013493A"/>
    <w:rsid w:val="00136026"/>
    <w:rsid w:val="00141528"/>
    <w:rsid w:val="001436AE"/>
    <w:rsid w:val="001449D7"/>
    <w:rsid w:val="00145575"/>
    <w:rsid w:val="001538EA"/>
    <w:rsid w:val="0015753C"/>
    <w:rsid w:val="00160E47"/>
    <w:rsid w:val="00164634"/>
    <w:rsid w:val="00172F07"/>
    <w:rsid w:val="00174CF7"/>
    <w:rsid w:val="00177C25"/>
    <w:rsid w:val="0018282A"/>
    <w:rsid w:val="00187996"/>
    <w:rsid w:val="001926E8"/>
    <w:rsid w:val="001A09B5"/>
    <w:rsid w:val="001A0D99"/>
    <w:rsid w:val="001A4917"/>
    <w:rsid w:val="001A7569"/>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38F4"/>
    <w:rsid w:val="002048C0"/>
    <w:rsid w:val="002107F5"/>
    <w:rsid w:val="002162CD"/>
    <w:rsid w:val="002223DF"/>
    <w:rsid w:val="00222867"/>
    <w:rsid w:val="002246A3"/>
    <w:rsid w:val="00225A0C"/>
    <w:rsid w:val="002310C0"/>
    <w:rsid w:val="00232968"/>
    <w:rsid w:val="00235E12"/>
    <w:rsid w:val="0024305E"/>
    <w:rsid w:val="0024419D"/>
    <w:rsid w:val="00246488"/>
    <w:rsid w:val="0024739F"/>
    <w:rsid w:val="002526FB"/>
    <w:rsid w:val="002535EB"/>
    <w:rsid w:val="0026007A"/>
    <w:rsid w:val="00260698"/>
    <w:rsid w:val="0026477C"/>
    <w:rsid w:val="002654E9"/>
    <w:rsid w:val="0027276A"/>
    <w:rsid w:val="002740C1"/>
    <w:rsid w:val="00274395"/>
    <w:rsid w:val="002850CD"/>
    <w:rsid w:val="0028733A"/>
    <w:rsid w:val="00290EFC"/>
    <w:rsid w:val="002937D2"/>
    <w:rsid w:val="00293B28"/>
    <w:rsid w:val="00293DEC"/>
    <w:rsid w:val="00295B88"/>
    <w:rsid w:val="002A1B4F"/>
    <w:rsid w:val="002A2281"/>
    <w:rsid w:val="002A5E06"/>
    <w:rsid w:val="002A626D"/>
    <w:rsid w:val="002A6675"/>
    <w:rsid w:val="002A68D1"/>
    <w:rsid w:val="002B0D0A"/>
    <w:rsid w:val="002B25D8"/>
    <w:rsid w:val="002B2C40"/>
    <w:rsid w:val="002B788F"/>
    <w:rsid w:val="002C0434"/>
    <w:rsid w:val="002C0829"/>
    <w:rsid w:val="002C12FA"/>
    <w:rsid w:val="002C3EB2"/>
    <w:rsid w:val="002C44F0"/>
    <w:rsid w:val="002C7430"/>
    <w:rsid w:val="002C7E65"/>
    <w:rsid w:val="002D1307"/>
    <w:rsid w:val="002D2061"/>
    <w:rsid w:val="002D4051"/>
    <w:rsid w:val="002E6CE3"/>
    <w:rsid w:val="002F045A"/>
    <w:rsid w:val="002F107B"/>
    <w:rsid w:val="002F212E"/>
    <w:rsid w:val="002F226E"/>
    <w:rsid w:val="002F5F5A"/>
    <w:rsid w:val="00301595"/>
    <w:rsid w:val="00304DA0"/>
    <w:rsid w:val="0030620C"/>
    <w:rsid w:val="0030678F"/>
    <w:rsid w:val="00306968"/>
    <w:rsid w:val="00310940"/>
    <w:rsid w:val="00311089"/>
    <w:rsid w:val="003110C8"/>
    <w:rsid w:val="00312949"/>
    <w:rsid w:val="003132E7"/>
    <w:rsid w:val="00314752"/>
    <w:rsid w:val="00326DCA"/>
    <w:rsid w:val="0033490F"/>
    <w:rsid w:val="00336422"/>
    <w:rsid w:val="003410AC"/>
    <w:rsid w:val="00341882"/>
    <w:rsid w:val="00343927"/>
    <w:rsid w:val="00345EAF"/>
    <w:rsid w:val="003466E4"/>
    <w:rsid w:val="0035021E"/>
    <w:rsid w:val="00351EA9"/>
    <w:rsid w:val="003573D2"/>
    <w:rsid w:val="00363DA1"/>
    <w:rsid w:val="00364B1D"/>
    <w:rsid w:val="00366273"/>
    <w:rsid w:val="00370F71"/>
    <w:rsid w:val="00374351"/>
    <w:rsid w:val="00383C7D"/>
    <w:rsid w:val="00391183"/>
    <w:rsid w:val="00392E32"/>
    <w:rsid w:val="003942ED"/>
    <w:rsid w:val="003A124D"/>
    <w:rsid w:val="003A18CB"/>
    <w:rsid w:val="003A760E"/>
    <w:rsid w:val="003B2ADD"/>
    <w:rsid w:val="003B336E"/>
    <w:rsid w:val="003B4171"/>
    <w:rsid w:val="003C1719"/>
    <w:rsid w:val="003C51DF"/>
    <w:rsid w:val="003C5663"/>
    <w:rsid w:val="003C7195"/>
    <w:rsid w:val="003C77EB"/>
    <w:rsid w:val="003D2D56"/>
    <w:rsid w:val="003D60EF"/>
    <w:rsid w:val="003D6842"/>
    <w:rsid w:val="003E0A0B"/>
    <w:rsid w:val="003E5933"/>
    <w:rsid w:val="003F1856"/>
    <w:rsid w:val="003F226E"/>
    <w:rsid w:val="003F5978"/>
    <w:rsid w:val="003F76C4"/>
    <w:rsid w:val="00403086"/>
    <w:rsid w:val="00404A57"/>
    <w:rsid w:val="00412A5B"/>
    <w:rsid w:val="00414D67"/>
    <w:rsid w:val="00420521"/>
    <w:rsid w:val="004208A2"/>
    <w:rsid w:val="00422B64"/>
    <w:rsid w:val="00427743"/>
    <w:rsid w:val="00430937"/>
    <w:rsid w:val="0043154B"/>
    <w:rsid w:val="00433D13"/>
    <w:rsid w:val="00440AD7"/>
    <w:rsid w:val="0044129B"/>
    <w:rsid w:val="00441ED5"/>
    <w:rsid w:val="00442E4B"/>
    <w:rsid w:val="00443933"/>
    <w:rsid w:val="00444531"/>
    <w:rsid w:val="0044697A"/>
    <w:rsid w:val="00450383"/>
    <w:rsid w:val="00451C0C"/>
    <w:rsid w:val="004562EF"/>
    <w:rsid w:val="004607B4"/>
    <w:rsid w:val="00462B52"/>
    <w:rsid w:val="00464AEF"/>
    <w:rsid w:val="0046686E"/>
    <w:rsid w:val="004713CF"/>
    <w:rsid w:val="004822F1"/>
    <w:rsid w:val="00483C0A"/>
    <w:rsid w:val="004907B9"/>
    <w:rsid w:val="00490B6A"/>
    <w:rsid w:val="00491F6A"/>
    <w:rsid w:val="004925B8"/>
    <w:rsid w:val="00495325"/>
    <w:rsid w:val="0049546E"/>
    <w:rsid w:val="00495D3C"/>
    <w:rsid w:val="004A2320"/>
    <w:rsid w:val="004A421B"/>
    <w:rsid w:val="004A5995"/>
    <w:rsid w:val="004A7D52"/>
    <w:rsid w:val="004B10DC"/>
    <w:rsid w:val="004B137B"/>
    <w:rsid w:val="004B37A2"/>
    <w:rsid w:val="004C197B"/>
    <w:rsid w:val="004C38DF"/>
    <w:rsid w:val="004C3AE1"/>
    <w:rsid w:val="004D27D2"/>
    <w:rsid w:val="004D2D84"/>
    <w:rsid w:val="004D41CF"/>
    <w:rsid w:val="004D68A7"/>
    <w:rsid w:val="004D7092"/>
    <w:rsid w:val="004D7289"/>
    <w:rsid w:val="004D7A5E"/>
    <w:rsid w:val="004E0F36"/>
    <w:rsid w:val="004E3BF5"/>
    <w:rsid w:val="004E5F16"/>
    <w:rsid w:val="004F303B"/>
    <w:rsid w:val="004F6687"/>
    <w:rsid w:val="004F6C19"/>
    <w:rsid w:val="004F7964"/>
    <w:rsid w:val="005004A8"/>
    <w:rsid w:val="005050AE"/>
    <w:rsid w:val="00505A16"/>
    <w:rsid w:val="00517122"/>
    <w:rsid w:val="005207C4"/>
    <w:rsid w:val="00521612"/>
    <w:rsid w:val="00526C0E"/>
    <w:rsid w:val="00526C89"/>
    <w:rsid w:val="00527BA7"/>
    <w:rsid w:val="00530609"/>
    <w:rsid w:val="005364FC"/>
    <w:rsid w:val="0054464C"/>
    <w:rsid w:val="00544EB6"/>
    <w:rsid w:val="00550466"/>
    <w:rsid w:val="00551AD5"/>
    <w:rsid w:val="00555D0A"/>
    <w:rsid w:val="0055793F"/>
    <w:rsid w:val="00560713"/>
    <w:rsid w:val="00563726"/>
    <w:rsid w:val="00565E13"/>
    <w:rsid w:val="00566B44"/>
    <w:rsid w:val="00570B8B"/>
    <w:rsid w:val="00574717"/>
    <w:rsid w:val="00574EB6"/>
    <w:rsid w:val="00575B0D"/>
    <w:rsid w:val="00580EC9"/>
    <w:rsid w:val="005818AD"/>
    <w:rsid w:val="00584180"/>
    <w:rsid w:val="005860C5"/>
    <w:rsid w:val="00592F30"/>
    <w:rsid w:val="0059469C"/>
    <w:rsid w:val="00594ACF"/>
    <w:rsid w:val="0059637E"/>
    <w:rsid w:val="00597694"/>
    <w:rsid w:val="00597FE6"/>
    <w:rsid w:val="005B3281"/>
    <w:rsid w:val="005B4CCA"/>
    <w:rsid w:val="005C0680"/>
    <w:rsid w:val="005C10C0"/>
    <w:rsid w:val="005C68E9"/>
    <w:rsid w:val="005D44A9"/>
    <w:rsid w:val="005D693D"/>
    <w:rsid w:val="005D7676"/>
    <w:rsid w:val="005E1EB5"/>
    <w:rsid w:val="005E3239"/>
    <w:rsid w:val="005E337C"/>
    <w:rsid w:val="005E7CE9"/>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3039E"/>
    <w:rsid w:val="00635355"/>
    <w:rsid w:val="00642FC8"/>
    <w:rsid w:val="00650BFC"/>
    <w:rsid w:val="00655749"/>
    <w:rsid w:val="00660762"/>
    <w:rsid w:val="006646D7"/>
    <w:rsid w:val="006653A1"/>
    <w:rsid w:val="006703F3"/>
    <w:rsid w:val="00671F40"/>
    <w:rsid w:val="00673955"/>
    <w:rsid w:val="00676972"/>
    <w:rsid w:val="00681086"/>
    <w:rsid w:val="00684FE6"/>
    <w:rsid w:val="00690B23"/>
    <w:rsid w:val="006A446F"/>
    <w:rsid w:val="006B1F49"/>
    <w:rsid w:val="006B3552"/>
    <w:rsid w:val="006B58DD"/>
    <w:rsid w:val="006B5B7A"/>
    <w:rsid w:val="006B5DE0"/>
    <w:rsid w:val="006B7142"/>
    <w:rsid w:val="006C09D1"/>
    <w:rsid w:val="006C178D"/>
    <w:rsid w:val="006C2DDE"/>
    <w:rsid w:val="006C7E8A"/>
    <w:rsid w:val="006D4923"/>
    <w:rsid w:val="006F194B"/>
    <w:rsid w:val="006F1D87"/>
    <w:rsid w:val="006F248E"/>
    <w:rsid w:val="006F2600"/>
    <w:rsid w:val="006F506E"/>
    <w:rsid w:val="006F5DDF"/>
    <w:rsid w:val="006F5F25"/>
    <w:rsid w:val="006F6748"/>
    <w:rsid w:val="00700AD3"/>
    <w:rsid w:val="00700E08"/>
    <w:rsid w:val="00702C0D"/>
    <w:rsid w:val="0070524F"/>
    <w:rsid w:val="007106A5"/>
    <w:rsid w:val="007106C3"/>
    <w:rsid w:val="00712364"/>
    <w:rsid w:val="007127BB"/>
    <w:rsid w:val="00713F56"/>
    <w:rsid w:val="0071475E"/>
    <w:rsid w:val="00722585"/>
    <w:rsid w:val="007258B1"/>
    <w:rsid w:val="00725E62"/>
    <w:rsid w:val="00726A11"/>
    <w:rsid w:val="00731D3D"/>
    <w:rsid w:val="00732EB9"/>
    <w:rsid w:val="0073593A"/>
    <w:rsid w:val="00735CFB"/>
    <w:rsid w:val="00741656"/>
    <w:rsid w:val="007459F9"/>
    <w:rsid w:val="00747E27"/>
    <w:rsid w:val="00751E11"/>
    <w:rsid w:val="0075202E"/>
    <w:rsid w:val="00752DA7"/>
    <w:rsid w:val="00755EF9"/>
    <w:rsid w:val="00756362"/>
    <w:rsid w:val="00756BB2"/>
    <w:rsid w:val="00761D73"/>
    <w:rsid w:val="007700E4"/>
    <w:rsid w:val="00770BA5"/>
    <w:rsid w:val="00777477"/>
    <w:rsid w:val="00777DAB"/>
    <w:rsid w:val="00780623"/>
    <w:rsid w:val="00781024"/>
    <w:rsid w:val="007824C4"/>
    <w:rsid w:val="00782E0D"/>
    <w:rsid w:val="00785A6C"/>
    <w:rsid w:val="00787306"/>
    <w:rsid w:val="007908C3"/>
    <w:rsid w:val="007920E7"/>
    <w:rsid w:val="007A0CC8"/>
    <w:rsid w:val="007A1222"/>
    <w:rsid w:val="007A1350"/>
    <w:rsid w:val="007A198E"/>
    <w:rsid w:val="007A5416"/>
    <w:rsid w:val="007B0064"/>
    <w:rsid w:val="007B29B2"/>
    <w:rsid w:val="007B5179"/>
    <w:rsid w:val="007B7B17"/>
    <w:rsid w:val="007C2CB0"/>
    <w:rsid w:val="007C2FDE"/>
    <w:rsid w:val="007C3561"/>
    <w:rsid w:val="007C5B10"/>
    <w:rsid w:val="007C633E"/>
    <w:rsid w:val="007C63DC"/>
    <w:rsid w:val="007C7F47"/>
    <w:rsid w:val="007D1E9B"/>
    <w:rsid w:val="007D61BC"/>
    <w:rsid w:val="007D6D6B"/>
    <w:rsid w:val="007E04F7"/>
    <w:rsid w:val="007E53EA"/>
    <w:rsid w:val="007E5412"/>
    <w:rsid w:val="007E60CC"/>
    <w:rsid w:val="007E64B9"/>
    <w:rsid w:val="007F18C9"/>
    <w:rsid w:val="007F1DA3"/>
    <w:rsid w:val="007F48FE"/>
    <w:rsid w:val="007F7CF6"/>
    <w:rsid w:val="0080715F"/>
    <w:rsid w:val="00811F58"/>
    <w:rsid w:val="008139D0"/>
    <w:rsid w:val="00813F71"/>
    <w:rsid w:val="00814654"/>
    <w:rsid w:val="008162EE"/>
    <w:rsid w:val="00821E7B"/>
    <w:rsid w:val="00825104"/>
    <w:rsid w:val="0083085C"/>
    <w:rsid w:val="00835860"/>
    <w:rsid w:val="00837558"/>
    <w:rsid w:val="00837B80"/>
    <w:rsid w:val="00844EFE"/>
    <w:rsid w:val="008502C1"/>
    <w:rsid w:val="00850430"/>
    <w:rsid w:val="008521B4"/>
    <w:rsid w:val="00852537"/>
    <w:rsid w:val="00853726"/>
    <w:rsid w:val="008563CD"/>
    <w:rsid w:val="008578FB"/>
    <w:rsid w:val="00857FED"/>
    <w:rsid w:val="008610CF"/>
    <w:rsid w:val="008637E5"/>
    <w:rsid w:val="00864DB9"/>
    <w:rsid w:val="00866C7A"/>
    <w:rsid w:val="00875D9F"/>
    <w:rsid w:val="0088243B"/>
    <w:rsid w:val="00882741"/>
    <w:rsid w:val="008845EE"/>
    <w:rsid w:val="008856D9"/>
    <w:rsid w:val="008906AE"/>
    <w:rsid w:val="00892E4B"/>
    <w:rsid w:val="00893FC3"/>
    <w:rsid w:val="008974FB"/>
    <w:rsid w:val="008A02B7"/>
    <w:rsid w:val="008A4152"/>
    <w:rsid w:val="008B089A"/>
    <w:rsid w:val="008B1045"/>
    <w:rsid w:val="008B1947"/>
    <w:rsid w:val="008B3F92"/>
    <w:rsid w:val="008C11F5"/>
    <w:rsid w:val="008C1773"/>
    <w:rsid w:val="008C1FB3"/>
    <w:rsid w:val="008C36FD"/>
    <w:rsid w:val="008C6386"/>
    <w:rsid w:val="008C72E1"/>
    <w:rsid w:val="008C73B1"/>
    <w:rsid w:val="008C7AEB"/>
    <w:rsid w:val="008C7D99"/>
    <w:rsid w:val="008D17ED"/>
    <w:rsid w:val="008D345C"/>
    <w:rsid w:val="008D4036"/>
    <w:rsid w:val="008D7AFC"/>
    <w:rsid w:val="008E19D3"/>
    <w:rsid w:val="008E4668"/>
    <w:rsid w:val="008E5DC3"/>
    <w:rsid w:val="008E6F9B"/>
    <w:rsid w:val="008E786B"/>
    <w:rsid w:val="008F609A"/>
    <w:rsid w:val="008F6B9F"/>
    <w:rsid w:val="008F73C5"/>
    <w:rsid w:val="00903251"/>
    <w:rsid w:val="00904501"/>
    <w:rsid w:val="009046A2"/>
    <w:rsid w:val="00904876"/>
    <w:rsid w:val="00905011"/>
    <w:rsid w:val="00915218"/>
    <w:rsid w:val="00920496"/>
    <w:rsid w:val="00921838"/>
    <w:rsid w:val="009247C5"/>
    <w:rsid w:val="00924C0D"/>
    <w:rsid w:val="0092680B"/>
    <w:rsid w:val="00927348"/>
    <w:rsid w:val="0093010F"/>
    <w:rsid w:val="00932D77"/>
    <w:rsid w:val="009355CB"/>
    <w:rsid w:val="00935FAF"/>
    <w:rsid w:val="009362E2"/>
    <w:rsid w:val="00936BE7"/>
    <w:rsid w:val="00940BA1"/>
    <w:rsid w:val="00940E7C"/>
    <w:rsid w:val="00941811"/>
    <w:rsid w:val="009441C3"/>
    <w:rsid w:val="009458F9"/>
    <w:rsid w:val="0095006E"/>
    <w:rsid w:val="00950273"/>
    <w:rsid w:val="009565AA"/>
    <w:rsid w:val="00961A47"/>
    <w:rsid w:val="009649EB"/>
    <w:rsid w:val="0097092A"/>
    <w:rsid w:val="0097123F"/>
    <w:rsid w:val="009763B5"/>
    <w:rsid w:val="0097704B"/>
    <w:rsid w:val="00980C72"/>
    <w:rsid w:val="009812FF"/>
    <w:rsid w:val="009837D9"/>
    <w:rsid w:val="00986403"/>
    <w:rsid w:val="0098641C"/>
    <w:rsid w:val="009876C3"/>
    <w:rsid w:val="0099225E"/>
    <w:rsid w:val="0099363F"/>
    <w:rsid w:val="009A57AD"/>
    <w:rsid w:val="009A6955"/>
    <w:rsid w:val="009A7988"/>
    <w:rsid w:val="009A7BDF"/>
    <w:rsid w:val="009B587C"/>
    <w:rsid w:val="009B67CC"/>
    <w:rsid w:val="009B6AE3"/>
    <w:rsid w:val="009B6D97"/>
    <w:rsid w:val="009C0FDE"/>
    <w:rsid w:val="009C12D9"/>
    <w:rsid w:val="009C2CF1"/>
    <w:rsid w:val="009C3728"/>
    <w:rsid w:val="009C5082"/>
    <w:rsid w:val="009D620F"/>
    <w:rsid w:val="009E071F"/>
    <w:rsid w:val="009E0D65"/>
    <w:rsid w:val="009E2171"/>
    <w:rsid w:val="009F0B63"/>
    <w:rsid w:val="009F270C"/>
    <w:rsid w:val="009F6993"/>
    <w:rsid w:val="00A0134F"/>
    <w:rsid w:val="00A01DF7"/>
    <w:rsid w:val="00A02817"/>
    <w:rsid w:val="00A03F4F"/>
    <w:rsid w:val="00A04E33"/>
    <w:rsid w:val="00A05605"/>
    <w:rsid w:val="00A05CA0"/>
    <w:rsid w:val="00A12DCA"/>
    <w:rsid w:val="00A163F1"/>
    <w:rsid w:val="00A300EB"/>
    <w:rsid w:val="00A30D2D"/>
    <w:rsid w:val="00A31939"/>
    <w:rsid w:val="00A32121"/>
    <w:rsid w:val="00A35D0C"/>
    <w:rsid w:val="00A35E46"/>
    <w:rsid w:val="00A41DA4"/>
    <w:rsid w:val="00A41FB6"/>
    <w:rsid w:val="00A451D3"/>
    <w:rsid w:val="00A456A1"/>
    <w:rsid w:val="00A458AC"/>
    <w:rsid w:val="00A47E41"/>
    <w:rsid w:val="00A50646"/>
    <w:rsid w:val="00A507C3"/>
    <w:rsid w:val="00A53055"/>
    <w:rsid w:val="00A53244"/>
    <w:rsid w:val="00A53658"/>
    <w:rsid w:val="00A537DB"/>
    <w:rsid w:val="00A542CF"/>
    <w:rsid w:val="00A54DE2"/>
    <w:rsid w:val="00A55F41"/>
    <w:rsid w:val="00A56399"/>
    <w:rsid w:val="00A6216F"/>
    <w:rsid w:val="00A63AA7"/>
    <w:rsid w:val="00A65064"/>
    <w:rsid w:val="00A668B2"/>
    <w:rsid w:val="00A703D8"/>
    <w:rsid w:val="00A75313"/>
    <w:rsid w:val="00A77F19"/>
    <w:rsid w:val="00A80266"/>
    <w:rsid w:val="00A81918"/>
    <w:rsid w:val="00A8426A"/>
    <w:rsid w:val="00A85DCB"/>
    <w:rsid w:val="00A86337"/>
    <w:rsid w:val="00A87A52"/>
    <w:rsid w:val="00A91090"/>
    <w:rsid w:val="00A95A5D"/>
    <w:rsid w:val="00A966F8"/>
    <w:rsid w:val="00AA20C9"/>
    <w:rsid w:val="00AA47F9"/>
    <w:rsid w:val="00AA4CC0"/>
    <w:rsid w:val="00AB1CBA"/>
    <w:rsid w:val="00AB5FFD"/>
    <w:rsid w:val="00AB6D2D"/>
    <w:rsid w:val="00AC166C"/>
    <w:rsid w:val="00AC18A3"/>
    <w:rsid w:val="00AC1D7D"/>
    <w:rsid w:val="00AC31F8"/>
    <w:rsid w:val="00AC4715"/>
    <w:rsid w:val="00AC516A"/>
    <w:rsid w:val="00AC688B"/>
    <w:rsid w:val="00AD43CC"/>
    <w:rsid w:val="00AD4B8B"/>
    <w:rsid w:val="00AD7A5C"/>
    <w:rsid w:val="00AE5B66"/>
    <w:rsid w:val="00AE5D6F"/>
    <w:rsid w:val="00AE5E51"/>
    <w:rsid w:val="00AF17AD"/>
    <w:rsid w:val="00AF2566"/>
    <w:rsid w:val="00AF35C3"/>
    <w:rsid w:val="00AF3C01"/>
    <w:rsid w:val="00B00058"/>
    <w:rsid w:val="00B00743"/>
    <w:rsid w:val="00B00EB9"/>
    <w:rsid w:val="00B06F49"/>
    <w:rsid w:val="00B11E8F"/>
    <w:rsid w:val="00B120DA"/>
    <w:rsid w:val="00B126AF"/>
    <w:rsid w:val="00B16BAE"/>
    <w:rsid w:val="00B1777A"/>
    <w:rsid w:val="00B24282"/>
    <w:rsid w:val="00B24B21"/>
    <w:rsid w:val="00B26223"/>
    <w:rsid w:val="00B27F02"/>
    <w:rsid w:val="00B30C10"/>
    <w:rsid w:val="00B344FC"/>
    <w:rsid w:val="00B35B70"/>
    <w:rsid w:val="00B4043D"/>
    <w:rsid w:val="00B51CE8"/>
    <w:rsid w:val="00B52F76"/>
    <w:rsid w:val="00B53E7F"/>
    <w:rsid w:val="00B5510C"/>
    <w:rsid w:val="00B55E5C"/>
    <w:rsid w:val="00B644B9"/>
    <w:rsid w:val="00B6579B"/>
    <w:rsid w:val="00B73A4F"/>
    <w:rsid w:val="00B76F6E"/>
    <w:rsid w:val="00B80C80"/>
    <w:rsid w:val="00B83927"/>
    <w:rsid w:val="00B856C9"/>
    <w:rsid w:val="00B86D41"/>
    <w:rsid w:val="00B936C8"/>
    <w:rsid w:val="00B93E1B"/>
    <w:rsid w:val="00B94082"/>
    <w:rsid w:val="00B944FB"/>
    <w:rsid w:val="00B946C7"/>
    <w:rsid w:val="00B95046"/>
    <w:rsid w:val="00BA006A"/>
    <w:rsid w:val="00BA3166"/>
    <w:rsid w:val="00BA5006"/>
    <w:rsid w:val="00BA7571"/>
    <w:rsid w:val="00BB4A0B"/>
    <w:rsid w:val="00BB4FDF"/>
    <w:rsid w:val="00BB5B59"/>
    <w:rsid w:val="00BB5BFB"/>
    <w:rsid w:val="00BC415E"/>
    <w:rsid w:val="00BC4ABF"/>
    <w:rsid w:val="00BD6F83"/>
    <w:rsid w:val="00BD7C02"/>
    <w:rsid w:val="00BE3917"/>
    <w:rsid w:val="00BF02F2"/>
    <w:rsid w:val="00BF33B1"/>
    <w:rsid w:val="00BF6852"/>
    <w:rsid w:val="00C0386F"/>
    <w:rsid w:val="00C03F78"/>
    <w:rsid w:val="00C05219"/>
    <w:rsid w:val="00C0559A"/>
    <w:rsid w:val="00C141ED"/>
    <w:rsid w:val="00C15CF2"/>
    <w:rsid w:val="00C1647A"/>
    <w:rsid w:val="00C2334F"/>
    <w:rsid w:val="00C2368F"/>
    <w:rsid w:val="00C27250"/>
    <w:rsid w:val="00C30DFA"/>
    <w:rsid w:val="00C31B03"/>
    <w:rsid w:val="00C31C68"/>
    <w:rsid w:val="00C3241F"/>
    <w:rsid w:val="00C335DC"/>
    <w:rsid w:val="00C34597"/>
    <w:rsid w:val="00C36209"/>
    <w:rsid w:val="00C37115"/>
    <w:rsid w:val="00C40C75"/>
    <w:rsid w:val="00C427FD"/>
    <w:rsid w:val="00C4401F"/>
    <w:rsid w:val="00C45DFD"/>
    <w:rsid w:val="00C478BA"/>
    <w:rsid w:val="00C47F09"/>
    <w:rsid w:val="00C525A1"/>
    <w:rsid w:val="00C53AC4"/>
    <w:rsid w:val="00C64741"/>
    <w:rsid w:val="00C64B0A"/>
    <w:rsid w:val="00C654B0"/>
    <w:rsid w:val="00C660F6"/>
    <w:rsid w:val="00C733F2"/>
    <w:rsid w:val="00C824A7"/>
    <w:rsid w:val="00C82613"/>
    <w:rsid w:val="00C90142"/>
    <w:rsid w:val="00C910B3"/>
    <w:rsid w:val="00C95854"/>
    <w:rsid w:val="00CA0B9F"/>
    <w:rsid w:val="00CA1983"/>
    <w:rsid w:val="00CA2D4E"/>
    <w:rsid w:val="00CA336A"/>
    <w:rsid w:val="00CA5993"/>
    <w:rsid w:val="00CA7EBD"/>
    <w:rsid w:val="00CB2FC9"/>
    <w:rsid w:val="00CB3B38"/>
    <w:rsid w:val="00CB4481"/>
    <w:rsid w:val="00CC0E8D"/>
    <w:rsid w:val="00CD1361"/>
    <w:rsid w:val="00CD1A26"/>
    <w:rsid w:val="00CD4B04"/>
    <w:rsid w:val="00CE1060"/>
    <w:rsid w:val="00CE3B60"/>
    <w:rsid w:val="00CE62DC"/>
    <w:rsid w:val="00CF0045"/>
    <w:rsid w:val="00CF4D40"/>
    <w:rsid w:val="00CF6387"/>
    <w:rsid w:val="00D01F59"/>
    <w:rsid w:val="00D0204F"/>
    <w:rsid w:val="00D04EBE"/>
    <w:rsid w:val="00D052FB"/>
    <w:rsid w:val="00D07FAB"/>
    <w:rsid w:val="00D10221"/>
    <w:rsid w:val="00D10980"/>
    <w:rsid w:val="00D10FD0"/>
    <w:rsid w:val="00D11E67"/>
    <w:rsid w:val="00D13136"/>
    <w:rsid w:val="00D140D7"/>
    <w:rsid w:val="00D1557C"/>
    <w:rsid w:val="00D15593"/>
    <w:rsid w:val="00D216AF"/>
    <w:rsid w:val="00D22278"/>
    <w:rsid w:val="00D26F14"/>
    <w:rsid w:val="00D32A82"/>
    <w:rsid w:val="00D337DD"/>
    <w:rsid w:val="00D34EA3"/>
    <w:rsid w:val="00D35123"/>
    <w:rsid w:val="00D35991"/>
    <w:rsid w:val="00D365B7"/>
    <w:rsid w:val="00D42FA0"/>
    <w:rsid w:val="00D45501"/>
    <w:rsid w:val="00D4636D"/>
    <w:rsid w:val="00D51FA5"/>
    <w:rsid w:val="00D539A8"/>
    <w:rsid w:val="00D601AC"/>
    <w:rsid w:val="00D60973"/>
    <w:rsid w:val="00D63AD6"/>
    <w:rsid w:val="00D64E7B"/>
    <w:rsid w:val="00D66592"/>
    <w:rsid w:val="00D7023A"/>
    <w:rsid w:val="00D70351"/>
    <w:rsid w:val="00D80AA8"/>
    <w:rsid w:val="00D84162"/>
    <w:rsid w:val="00D879E9"/>
    <w:rsid w:val="00D93108"/>
    <w:rsid w:val="00D94BD8"/>
    <w:rsid w:val="00DA1FFF"/>
    <w:rsid w:val="00DA2B7D"/>
    <w:rsid w:val="00DA36C9"/>
    <w:rsid w:val="00DB2B5D"/>
    <w:rsid w:val="00DC0720"/>
    <w:rsid w:val="00DC0764"/>
    <w:rsid w:val="00DC408C"/>
    <w:rsid w:val="00DC4A9F"/>
    <w:rsid w:val="00DC5151"/>
    <w:rsid w:val="00DC61D2"/>
    <w:rsid w:val="00DC757A"/>
    <w:rsid w:val="00DD7B1C"/>
    <w:rsid w:val="00DE04B1"/>
    <w:rsid w:val="00DE127A"/>
    <w:rsid w:val="00DE23CF"/>
    <w:rsid w:val="00DE2B89"/>
    <w:rsid w:val="00DE4B6D"/>
    <w:rsid w:val="00DE6B89"/>
    <w:rsid w:val="00DF720B"/>
    <w:rsid w:val="00E040E9"/>
    <w:rsid w:val="00E12E5D"/>
    <w:rsid w:val="00E1772B"/>
    <w:rsid w:val="00E20DAF"/>
    <w:rsid w:val="00E2604E"/>
    <w:rsid w:val="00E30C2C"/>
    <w:rsid w:val="00E32969"/>
    <w:rsid w:val="00E34CAC"/>
    <w:rsid w:val="00E41827"/>
    <w:rsid w:val="00E43613"/>
    <w:rsid w:val="00E43A06"/>
    <w:rsid w:val="00E45805"/>
    <w:rsid w:val="00E46978"/>
    <w:rsid w:val="00E5116C"/>
    <w:rsid w:val="00E51253"/>
    <w:rsid w:val="00E52472"/>
    <w:rsid w:val="00E5492A"/>
    <w:rsid w:val="00E554F3"/>
    <w:rsid w:val="00E5613E"/>
    <w:rsid w:val="00E614D9"/>
    <w:rsid w:val="00E67F04"/>
    <w:rsid w:val="00E70294"/>
    <w:rsid w:val="00E70703"/>
    <w:rsid w:val="00E73176"/>
    <w:rsid w:val="00E7484D"/>
    <w:rsid w:val="00E7548A"/>
    <w:rsid w:val="00E76B31"/>
    <w:rsid w:val="00E77032"/>
    <w:rsid w:val="00E77F0A"/>
    <w:rsid w:val="00E80D08"/>
    <w:rsid w:val="00E822A3"/>
    <w:rsid w:val="00E83313"/>
    <w:rsid w:val="00E84A36"/>
    <w:rsid w:val="00E92FA4"/>
    <w:rsid w:val="00EA4F87"/>
    <w:rsid w:val="00EB003C"/>
    <w:rsid w:val="00EB0AD9"/>
    <w:rsid w:val="00EB36E7"/>
    <w:rsid w:val="00EB5311"/>
    <w:rsid w:val="00EB6ED0"/>
    <w:rsid w:val="00EB7116"/>
    <w:rsid w:val="00EC13CA"/>
    <w:rsid w:val="00EC15F9"/>
    <w:rsid w:val="00EC3166"/>
    <w:rsid w:val="00ED07B3"/>
    <w:rsid w:val="00ED0BF9"/>
    <w:rsid w:val="00ED1E62"/>
    <w:rsid w:val="00ED4DB9"/>
    <w:rsid w:val="00ED526A"/>
    <w:rsid w:val="00ED5717"/>
    <w:rsid w:val="00ED63BA"/>
    <w:rsid w:val="00ED6A29"/>
    <w:rsid w:val="00EE492C"/>
    <w:rsid w:val="00EE5B1B"/>
    <w:rsid w:val="00EE6A6F"/>
    <w:rsid w:val="00EE7251"/>
    <w:rsid w:val="00EF05B1"/>
    <w:rsid w:val="00EF142A"/>
    <w:rsid w:val="00EF3CE1"/>
    <w:rsid w:val="00EF531F"/>
    <w:rsid w:val="00EF7640"/>
    <w:rsid w:val="00F067FA"/>
    <w:rsid w:val="00F07C56"/>
    <w:rsid w:val="00F11068"/>
    <w:rsid w:val="00F124ED"/>
    <w:rsid w:val="00F15D2E"/>
    <w:rsid w:val="00F23C19"/>
    <w:rsid w:val="00F37986"/>
    <w:rsid w:val="00F405E0"/>
    <w:rsid w:val="00F418BE"/>
    <w:rsid w:val="00F471DB"/>
    <w:rsid w:val="00F50BAA"/>
    <w:rsid w:val="00F52494"/>
    <w:rsid w:val="00F538E1"/>
    <w:rsid w:val="00F54C19"/>
    <w:rsid w:val="00F54E14"/>
    <w:rsid w:val="00F56831"/>
    <w:rsid w:val="00F62165"/>
    <w:rsid w:val="00F63011"/>
    <w:rsid w:val="00F66960"/>
    <w:rsid w:val="00F70452"/>
    <w:rsid w:val="00F717C5"/>
    <w:rsid w:val="00F72FEF"/>
    <w:rsid w:val="00F75FEF"/>
    <w:rsid w:val="00F77AEA"/>
    <w:rsid w:val="00F87DCA"/>
    <w:rsid w:val="00F93C6B"/>
    <w:rsid w:val="00F94750"/>
    <w:rsid w:val="00F954D7"/>
    <w:rsid w:val="00FA02D4"/>
    <w:rsid w:val="00FA3D02"/>
    <w:rsid w:val="00FA748F"/>
    <w:rsid w:val="00FA7E8C"/>
    <w:rsid w:val="00FB3666"/>
    <w:rsid w:val="00FB395E"/>
    <w:rsid w:val="00FB4A95"/>
    <w:rsid w:val="00FC1A45"/>
    <w:rsid w:val="00FC3C11"/>
    <w:rsid w:val="00FC3D39"/>
    <w:rsid w:val="00FC7064"/>
    <w:rsid w:val="00FC7B09"/>
    <w:rsid w:val="00FD045B"/>
    <w:rsid w:val="00FD785B"/>
    <w:rsid w:val="00FE012D"/>
    <w:rsid w:val="00FE085D"/>
    <w:rsid w:val="00FE10FF"/>
    <w:rsid w:val="00FE1499"/>
    <w:rsid w:val="00FE18CE"/>
    <w:rsid w:val="00FE2B2B"/>
    <w:rsid w:val="00FE54A9"/>
    <w:rsid w:val="00FE6278"/>
    <w:rsid w:val="00FF1116"/>
    <w:rsid w:val="00FF4F2C"/>
    <w:rsid w:val="00FF6775"/>
    <w:rsid w:val="00FF6AE6"/>
    <w:rsid w:val="00FF713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Heading1">
    <w:name w:val="heading 1"/>
    <w:basedOn w:val="Normal"/>
    <w:next w:val="Normal"/>
    <w:link w:val="Heading1Char"/>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Heading2">
    <w:name w:val="heading 2"/>
    <w:basedOn w:val="Normal"/>
    <w:next w:val="Normal"/>
    <w:link w:val="Heading2Char"/>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Heading3">
    <w:name w:val="heading 3"/>
    <w:basedOn w:val="Normal"/>
    <w:next w:val="Normal"/>
    <w:link w:val="Heading3Char"/>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Heading4">
    <w:name w:val="heading 4"/>
    <w:basedOn w:val="Normal"/>
    <w:next w:val="Normal"/>
    <w:link w:val="Heading4Char"/>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Heading5">
    <w:name w:val="heading 5"/>
    <w:basedOn w:val="Normal"/>
    <w:next w:val="Normal"/>
    <w:link w:val="Heading5Char"/>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Heading6">
    <w:name w:val="heading 6"/>
    <w:basedOn w:val="Normal"/>
    <w:next w:val="Normal"/>
    <w:link w:val="Heading6Char"/>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Heading7">
    <w:name w:val="heading 7"/>
    <w:basedOn w:val="Normal"/>
    <w:next w:val="Normal"/>
    <w:link w:val="Heading7Char"/>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Heading8">
    <w:name w:val="heading 8"/>
    <w:basedOn w:val="Normal"/>
    <w:next w:val="Normal"/>
    <w:link w:val="Heading8Char"/>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Heading9">
    <w:name w:val="heading 9"/>
    <w:basedOn w:val="Normal"/>
    <w:next w:val="Normal"/>
    <w:link w:val="Heading9Char"/>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3EA"/>
    <w:pPr>
      <w:tabs>
        <w:tab w:val="center" w:pos="4819"/>
        <w:tab w:val="right" w:pos="9638"/>
      </w:tabs>
    </w:pPr>
  </w:style>
  <w:style w:type="character" w:customStyle="1" w:styleId="HeaderChar">
    <w:name w:val="Header Char"/>
    <w:basedOn w:val="DefaultParagraphFont"/>
    <w:link w:val="Header"/>
    <w:uiPriority w:val="99"/>
    <w:rsid w:val="007E53EA"/>
    <w:rPr>
      <w:rFonts w:ascii="Verdana" w:hAnsi="Verdana" w:cs="Times New Roman"/>
      <w:sz w:val="24"/>
      <w:lang w:eastAsia="da-DK"/>
    </w:rPr>
  </w:style>
  <w:style w:type="character" w:styleId="Hyperlink">
    <w:name w:val="Hyperlink"/>
    <w:basedOn w:val="DefaultParagraphFont"/>
    <w:rsid w:val="007E53EA"/>
    <w:rPr>
      <w:rFonts w:cs="Times New Roman"/>
      <w:color w:val="0000FF"/>
      <w:u w:val="single"/>
    </w:rPr>
  </w:style>
  <w:style w:type="paragraph" w:styleId="ListParagraph">
    <w:name w:val="List Paragraph"/>
    <w:basedOn w:val="Normal"/>
    <w:uiPriority w:val="34"/>
    <w:qFormat/>
    <w:rsid w:val="00526C89"/>
    <w:pPr>
      <w:ind w:left="720"/>
      <w:contextualSpacing/>
    </w:pPr>
  </w:style>
  <w:style w:type="table" w:styleId="TableGrid">
    <w:name w:val="Table Grid"/>
    <w:basedOn w:val="Table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7484D"/>
    <w:pPr>
      <w:tabs>
        <w:tab w:val="center" w:pos="4819"/>
        <w:tab w:val="right" w:pos="9638"/>
      </w:tabs>
    </w:pPr>
  </w:style>
  <w:style w:type="character" w:customStyle="1" w:styleId="FooterChar">
    <w:name w:val="Footer Char"/>
    <w:basedOn w:val="DefaultParagraphFont"/>
    <w:link w:val="Footer"/>
    <w:uiPriority w:val="99"/>
    <w:rsid w:val="00E7484D"/>
    <w:rPr>
      <w:rFonts w:ascii="Verdana" w:hAnsi="Verdana" w:cs="Times New Roman"/>
      <w:sz w:val="24"/>
      <w:lang w:eastAsia="da-DK"/>
    </w:rPr>
  </w:style>
  <w:style w:type="paragraph" w:styleId="BalloonText">
    <w:name w:val="Balloon Text"/>
    <w:basedOn w:val="Normal"/>
    <w:link w:val="BalloonTextChar"/>
    <w:uiPriority w:val="99"/>
    <w:semiHidden/>
    <w:unhideWhenUsed/>
    <w:rsid w:val="00FD045B"/>
    <w:rPr>
      <w:rFonts w:ascii="Tahoma" w:hAnsi="Tahoma" w:cs="Tahoma"/>
      <w:sz w:val="16"/>
      <w:szCs w:val="16"/>
    </w:rPr>
  </w:style>
  <w:style w:type="character" w:customStyle="1" w:styleId="BalloonTextChar">
    <w:name w:val="Balloon Text Char"/>
    <w:basedOn w:val="DefaultParagraphFont"/>
    <w:link w:val="BalloonText"/>
    <w:uiPriority w:val="99"/>
    <w:semiHidden/>
    <w:rsid w:val="00FD045B"/>
    <w:rPr>
      <w:rFonts w:ascii="Tahoma" w:eastAsia="Times New Roman" w:hAnsi="Tahoma" w:cs="Tahoma"/>
      <w:sz w:val="16"/>
      <w:szCs w:val="16"/>
      <w:lang w:eastAsia="da-DK"/>
    </w:rPr>
  </w:style>
  <w:style w:type="character" w:styleId="CommentReference">
    <w:name w:val="annotation reference"/>
    <w:basedOn w:val="DefaultParagraphFont"/>
    <w:uiPriority w:val="99"/>
    <w:unhideWhenUsed/>
    <w:rsid w:val="00927348"/>
    <w:rPr>
      <w:sz w:val="16"/>
      <w:szCs w:val="16"/>
    </w:rPr>
  </w:style>
  <w:style w:type="paragraph" w:styleId="CommentText">
    <w:name w:val="annotation text"/>
    <w:basedOn w:val="Normal"/>
    <w:link w:val="CommentTextChar"/>
    <w:uiPriority w:val="99"/>
    <w:unhideWhenUsed/>
    <w:rsid w:val="00927348"/>
    <w:rPr>
      <w:sz w:val="20"/>
      <w:szCs w:val="20"/>
    </w:rPr>
  </w:style>
  <w:style w:type="character" w:customStyle="1" w:styleId="CommentTextChar">
    <w:name w:val="Comment Text Char"/>
    <w:basedOn w:val="DefaultParagraphFont"/>
    <w:link w:val="CommentText"/>
    <w:uiPriority w:val="99"/>
    <w:rsid w:val="00927348"/>
    <w:rPr>
      <w:rFonts w:ascii="Verdana" w:eastAsia="Times New Roman" w:hAnsi="Verdana"/>
      <w:lang w:eastAsia="da-DK"/>
    </w:rPr>
  </w:style>
  <w:style w:type="paragraph" w:styleId="CommentSubject">
    <w:name w:val="annotation subject"/>
    <w:basedOn w:val="CommentText"/>
    <w:next w:val="CommentText"/>
    <w:link w:val="CommentSubjectChar"/>
    <w:uiPriority w:val="99"/>
    <w:semiHidden/>
    <w:unhideWhenUsed/>
    <w:rsid w:val="00927348"/>
    <w:rPr>
      <w:b/>
      <w:bCs/>
    </w:rPr>
  </w:style>
  <w:style w:type="character" w:customStyle="1" w:styleId="CommentSubjectChar">
    <w:name w:val="Comment Subject Char"/>
    <w:basedOn w:val="CommentTextChar"/>
    <w:link w:val="CommentSubject"/>
    <w:uiPriority w:val="99"/>
    <w:semiHidden/>
    <w:rsid w:val="00927348"/>
    <w:rPr>
      <w:rFonts w:ascii="Verdana" w:eastAsia="Times New Roman" w:hAnsi="Verdana"/>
      <w:b/>
      <w:bCs/>
      <w:lang w:eastAsia="da-DK"/>
    </w:rPr>
  </w:style>
  <w:style w:type="paragraph" w:styleId="Revision">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DefaultParagraphFon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PageNumber">
    <w:name w:val="page number"/>
    <w:basedOn w:val="DefaultParagraphFont"/>
    <w:rsid w:val="00AC1D7D"/>
  </w:style>
  <w:style w:type="character" w:customStyle="1" w:styleId="apple-converted-space">
    <w:name w:val="apple-converted-space"/>
    <w:basedOn w:val="DefaultParagraphFont"/>
    <w:rsid w:val="000D1E1B"/>
  </w:style>
  <w:style w:type="character" w:styleId="Emphasis">
    <w:name w:val="Emphasis"/>
    <w:basedOn w:val="DefaultParagraphFont"/>
    <w:uiPriority w:val="20"/>
    <w:qFormat/>
    <w:rsid w:val="000D1E1B"/>
    <w:rPr>
      <w:i/>
      <w:iCs/>
    </w:rPr>
  </w:style>
  <w:style w:type="character" w:customStyle="1" w:styleId="Heading1Char">
    <w:name w:val="Heading 1 Char"/>
    <w:basedOn w:val="DefaultParagraphFont"/>
    <w:link w:val="Heading1"/>
    <w:rsid w:val="00D42FA0"/>
    <w:rPr>
      <w:rFonts w:ascii="Arial" w:eastAsia="Times New Roman" w:hAnsi="Arial"/>
      <w:b/>
      <w:sz w:val="32"/>
      <w:shd w:val="clear" w:color="000000" w:fill="FFFFFF"/>
      <w:lang w:eastAsia="da-DK"/>
    </w:rPr>
  </w:style>
  <w:style w:type="character" w:customStyle="1" w:styleId="Heading2Char">
    <w:name w:val="Heading 2 Char"/>
    <w:basedOn w:val="DefaultParagraphFont"/>
    <w:link w:val="Heading2"/>
    <w:rsid w:val="00D42FA0"/>
    <w:rPr>
      <w:rFonts w:ascii="Arial" w:eastAsia="Times New Roman" w:hAnsi="Arial"/>
      <w:b/>
      <w:sz w:val="24"/>
      <w:shd w:val="pct12" w:color="auto" w:fill="auto"/>
      <w:lang w:eastAsia="da-DK"/>
    </w:rPr>
  </w:style>
  <w:style w:type="character" w:customStyle="1" w:styleId="Heading3Char">
    <w:name w:val="Heading 3 Char"/>
    <w:basedOn w:val="DefaultParagraphFont"/>
    <w:link w:val="Heading3"/>
    <w:rsid w:val="00D42FA0"/>
    <w:rPr>
      <w:rFonts w:ascii="Arial" w:eastAsia="Times New Roman" w:hAnsi="Arial"/>
      <w:b/>
      <w:spacing w:val="-2"/>
      <w:sz w:val="16"/>
      <w:lang w:eastAsia="da-DK"/>
    </w:rPr>
  </w:style>
  <w:style w:type="character" w:customStyle="1" w:styleId="Heading4Char">
    <w:name w:val="Heading 4 Char"/>
    <w:basedOn w:val="DefaultParagraphFont"/>
    <w:link w:val="Heading4"/>
    <w:rsid w:val="00D42FA0"/>
    <w:rPr>
      <w:rFonts w:ascii="Garamond" w:eastAsia="Times New Roman" w:hAnsi="Garamond"/>
      <w:b/>
      <w:lang w:eastAsia="da-DK"/>
    </w:rPr>
  </w:style>
  <w:style w:type="character" w:customStyle="1" w:styleId="Heading5Char">
    <w:name w:val="Heading 5 Char"/>
    <w:basedOn w:val="DefaultParagraphFont"/>
    <w:link w:val="Heading5"/>
    <w:rsid w:val="00D42FA0"/>
    <w:rPr>
      <w:rFonts w:ascii="Times New Roman" w:eastAsia="Times New Roman" w:hAnsi="Times New Roman"/>
      <w:b/>
      <w:i/>
      <w:sz w:val="26"/>
      <w:lang w:eastAsia="da-DK"/>
    </w:rPr>
  </w:style>
  <w:style w:type="character" w:customStyle="1" w:styleId="Heading6Char">
    <w:name w:val="Heading 6 Char"/>
    <w:basedOn w:val="DefaultParagraphFont"/>
    <w:link w:val="Heading6"/>
    <w:rsid w:val="00D42FA0"/>
    <w:rPr>
      <w:rFonts w:ascii="Times New Roman" w:eastAsia="Times New Roman" w:hAnsi="Times New Roman"/>
      <w:b/>
      <w:sz w:val="22"/>
      <w:lang w:eastAsia="da-DK"/>
    </w:rPr>
  </w:style>
  <w:style w:type="character" w:customStyle="1" w:styleId="Heading7Char">
    <w:name w:val="Heading 7 Char"/>
    <w:basedOn w:val="DefaultParagraphFont"/>
    <w:link w:val="Heading7"/>
    <w:rsid w:val="00D42FA0"/>
    <w:rPr>
      <w:rFonts w:ascii="Times New Roman" w:eastAsia="Times New Roman" w:hAnsi="Times New Roman"/>
      <w:sz w:val="24"/>
      <w:lang w:eastAsia="da-DK"/>
    </w:rPr>
  </w:style>
  <w:style w:type="character" w:customStyle="1" w:styleId="Heading8Char">
    <w:name w:val="Heading 8 Char"/>
    <w:basedOn w:val="DefaultParagraphFont"/>
    <w:link w:val="Heading8"/>
    <w:rsid w:val="00D42FA0"/>
    <w:rPr>
      <w:rFonts w:ascii="Gill Sans" w:eastAsia="Times New Roman" w:hAnsi="Gill Sans"/>
      <w:b/>
      <w:sz w:val="24"/>
      <w:shd w:val="pct12" w:color="000000" w:fill="FFFFFF"/>
      <w:lang w:eastAsia="da-DK"/>
    </w:rPr>
  </w:style>
  <w:style w:type="character" w:customStyle="1" w:styleId="Heading9Char">
    <w:name w:val="Heading 9 Char"/>
    <w:basedOn w:val="DefaultParagraphFont"/>
    <w:link w:val="Heading9"/>
    <w:rsid w:val="00D42FA0"/>
    <w:rPr>
      <w:rFonts w:ascii="Arial" w:eastAsia="Times New Roman" w:hAnsi="Arial"/>
      <w:sz w:val="22"/>
      <w:lang w:eastAsia="da-DK"/>
    </w:rPr>
  </w:style>
  <w:style w:type="paragraph" w:customStyle="1" w:styleId="TypografiOverskrift210pktLigemargener">
    <w:name w:val="Typografi Overskrift 2 + 10 pkt Lige margener"/>
    <w:basedOn w:val="Heading2"/>
    <w:rsid w:val="00D42FA0"/>
    <w:pPr>
      <w:jc w:val="both"/>
    </w:pPr>
    <w:rPr>
      <w:bCs/>
    </w:rPr>
  </w:style>
  <w:style w:type="paragraph" w:styleId="NoSpacing">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3132E7"/>
    <w:rPr>
      <w:color w:val="605E5C"/>
      <w:shd w:val="clear" w:color="auto" w:fill="E1DFDD"/>
    </w:rPr>
  </w:style>
  <w:style w:type="paragraph" w:styleId="FootnoteText">
    <w:name w:val="footnote text"/>
    <w:basedOn w:val="Normal"/>
    <w:link w:val="FootnoteTextChar"/>
    <w:uiPriority w:val="99"/>
    <w:semiHidden/>
    <w:unhideWhenUsed/>
    <w:rsid w:val="003466E4"/>
    <w:rPr>
      <w:rFonts w:ascii="Times New Roman" w:eastAsiaTheme="minorHAnsi" w:hAnsi="Times New Roman"/>
      <w:sz w:val="20"/>
      <w:szCs w:val="20"/>
      <w:lang w:val="es-ES" w:eastAsia="es-ES"/>
    </w:rPr>
  </w:style>
  <w:style w:type="character" w:customStyle="1" w:styleId="FootnoteTextChar">
    <w:name w:val="Footnote Text Char"/>
    <w:basedOn w:val="DefaultParagraphFont"/>
    <w:link w:val="FootnoteText"/>
    <w:uiPriority w:val="99"/>
    <w:semiHidden/>
    <w:rsid w:val="003466E4"/>
    <w:rPr>
      <w:rFonts w:ascii="Times New Roman" w:eastAsiaTheme="minorHAnsi" w:hAnsi="Times New Roman"/>
      <w:lang w:val="es-ES" w:eastAsia="es-ES"/>
    </w:rPr>
  </w:style>
  <w:style w:type="character" w:styleId="FootnoteReference">
    <w:name w:val="footnote reference"/>
    <w:basedOn w:val="DefaultParagraphFont"/>
    <w:uiPriority w:val="99"/>
    <w:semiHidden/>
    <w:unhideWhenUsed/>
    <w:rsid w:val="003466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1141">
      <w:bodyDiv w:val="1"/>
      <w:marLeft w:val="0"/>
      <w:marRight w:val="0"/>
      <w:marTop w:val="0"/>
      <w:marBottom w:val="0"/>
      <w:divBdr>
        <w:top w:val="none" w:sz="0" w:space="0" w:color="auto"/>
        <w:left w:val="none" w:sz="0" w:space="0" w:color="auto"/>
        <w:bottom w:val="none" w:sz="0" w:space="0" w:color="auto"/>
        <w:right w:val="none" w:sz="0" w:space="0" w:color="auto"/>
      </w:divBdr>
    </w:div>
    <w:div w:id="706486977">
      <w:bodyDiv w:val="1"/>
      <w:marLeft w:val="0"/>
      <w:marRight w:val="0"/>
      <w:marTop w:val="0"/>
      <w:marBottom w:val="0"/>
      <w:divBdr>
        <w:top w:val="none" w:sz="0" w:space="0" w:color="auto"/>
        <w:left w:val="none" w:sz="0" w:space="0" w:color="auto"/>
        <w:bottom w:val="none" w:sz="0" w:space="0" w:color="auto"/>
        <w:right w:val="none" w:sz="0" w:space="0" w:color="auto"/>
      </w:divBdr>
      <w:divsChild>
        <w:div w:id="1262571690">
          <w:marLeft w:val="0"/>
          <w:marRight w:val="0"/>
          <w:marTop w:val="0"/>
          <w:marBottom w:val="0"/>
          <w:divBdr>
            <w:top w:val="single" w:sz="2" w:space="0" w:color="E3E3E3"/>
            <w:left w:val="single" w:sz="2" w:space="0" w:color="E3E3E3"/>
            <w:bottom w:val="single" w:sz="2" w:space="0" w:color="E3E3E3"/>
            <w:right w:val="single" w:sz="2" w:space="0" w:color="E3E3E3"/>
          </w:divBdr>
          <w:divsChild>
            <w:div w:id="1281034483">
              <w:marLeft w:val="0"/>
              <w:marRight w:val="0"/>
              <w:marTop w:val="0"/>
              <w:marBottom w:val="0"/>
              <w:divBdr>
                <w:top w:val="single" w:sz="2" w:space="0" w:color="E3E3E3"/>
                <w:left w:val="single" w:sz="2" w:space="0" w:color="E3E3E3"/>
                <w:bottom w:val="single" w:sz="2" w:space="0" w:color="E3E3E3"/>
                <w:right w:val="single" w:sz="2" w:space="0" w:color="E3E3E3"/>
              </w:divBdr>
              <w:divsChild>
                <w:div w:id="484980121">
                  <w:marLeft w:val="0"/>
                  <w:marRight w:val="0"/>
                  <w:marTop w:val="0"/>
                  <w:marBottom w:val="0"/>
                  <w:divBdr>
                    <w:top w:val="single" w:sz="2" w:space="0" w:color="E3E3E3"/>
                    <w:left w:val="single" w:sz="2" w:space="0" w:color="E3E3E3"/>
                    <w:bottom w:val="single" w:sz="2" w:space="0" w:color="E3E3E3"/>
                    <w:right w:val="single" w:sz="2" w:space="0" w:color="E3E3E3"/>
                  </w:divBdr>
                  <w:divsChild>
                    <w:div w:id="981271693">
                      <w:marLeft w:val="0"/>
                      <w:marRight w:val="0"/>
                      <w:marTop w:val="0"/>
                      <w:marBottom w:val="0"/>
                      <w:divBdr>
                        <w:top w:val="single" w:sz="2" w:space="0" w:color="E3E3E3"/>
                        <w:left w:val="single" w:sz="2" w:space="0" w:color="E3E3E3"/>
                        <w:bottom w:val="single" w:sz="2" w:space="0" w:color="E3E3E3"/>
                        <w:right w:val="single" w:sz="2" w:space="0" w:color="E3E3E3"/>
                      </w:divBdr>
                      <w:divsChild>
                        <w:div w:id="271477502">
                          <w:marLeft w:val="0"/>
                          <w:marRight w:val="0"/>
                          <w:marTop w:val="0"/>
                          <w:marBottom w:val="0"/>
                          <w:divBdr>
                            <w:top w:val="single" w:sz="2" w:space="0" w:color="E3E3E3"/>
                            <w:left w:val="single" w:sz="2" w:space="0" w:color="E3E3E3"/>
                            <w:bottom w:val="single" w:sz="2" w:space="0" w:color="E3E3E3"/>
                            <w:right w:val="single" w:sz="2" w:space="0" w:color="E3E3E3"/>
                          </w:divBdr>
                          <w:divsChild>
                            <w:div w:id="661280274">
                              <w:marLeft w:val="0"/>
                              <w:marRight w:val="0"/>
                              <w:marTop w:val="0"/>
                              <w:marBottom w:val="0"/>
                              <w:divBdr>
                                <w:top w:val="single" w:sz="2" w:space="0" w:color="E3E3E3"/>
                                <w:left w:val="single" w:sz="2" w:space="0" w:color="E3E3E3"/>
                                <w:bottom w:val="single" w:sz="2" w:space="0" w:color="E3E3E3"/>
                                <w:right w:val="single" w:sz="2" w:space="0" w:color="E3E3E3"/>
                              </w:divBdr>
                              <w:divsChild>
                                <w:div w:id="115653321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5579113">
                                      <w:marLeft w:val="0"/>
                                      <w:marRight w:val="0"/>
                                      <w:marTop w:val="0"/>
                                      <w:marBottom w:val="0"/>
                                      <w:divBdr>
                                        <w:top w:val="single" w:sz="2" w:space="0" w:color="E3E3E3"/>
                                        <w:left w:val="single" w:sz="2" w:space="0" w:color="E3E3E3"/>
                                        <w:bottom w:val="single" w:sz="2" w:space="0" w:color="E3E3E3"/>
                                        <w:right w:val="single" w:sz="2" w:space="0" w:color="E3E3E3"/>
                                      </w:divBdr>
                                      <w:divsChild>
                                        <w:div w:id="1845585082">
                                          <w:marLeft w:val="0"/>
                                          <w:marRight w:val="0"/>
                                          <w:marTop w:val="0"/>
                                          <w:marBottom w:val="0"/>
                                          <w:divBdr>
                                            <w:top w:val="single" w:sz="2" w:space="0" w:color="E3E3E3"/>
                                            <w:left w:val="single" w:sz="2" w:space="0" w:color="E3E3E3"/>
                                            <w:bottom w:val="single" w:sz="2" w:space="0" w:color="E3E3E3"/>
                                            <w:right w:val="single" w:sz="2" w:space="0" w:color="E3E3E3"/>
                                          </w:divBdr>
                                          <w:divsChild>
                                            <w:div w:id="1697927083">
                                              <w:marLeft w:val="0"/>
                                              <w:marRight w:val="0"/>
                                              <w:marTop w:val="0"/>
                                              <w:marBottom w:val="0"/>
                                              <w:divBdr>
                                                <w:top w:val="single" w:sz="2" w:space="0" w:color="E3E3E3"/>
                                                <w:left w:val="single" w:sz="2" w:space="0" w:color="E3E3E3"/>
                                                <w:bottom w:val="single" w:sz="2" w:space="0" w:color="E3E3E3"/>
                                                <w:right w:val="single" w:sz="2" w:space="0" w:color="E3E3E3"/>
                                              </w:divBdr>
                                              <w:divsChild>
                                                <w:div w:id="623510160">
                                                  <w:marLeft w:val="0"/>
                                                  <w:marRight w:val="0"/>
                                                  <w:marTop w:val="0"/>
                                                  <w:marBottom w:val="0"/>
                                                  <w:divBdr>
                                                    <w:top w:val="single" w:sz="2" w:space="0" w:color="E3E3E3"/>
                                                    <w:left w:val="single" w:sz="2" w:space="0" w:color="E3E3E3"/>
                                                    <w:bottom w:val="single" w:sz="2" w:space="0" w:color="E3E3E3"/>
                                                    <w:right w:val="single" w:sz="2" w:space="0" w:color="E3E3E3"/>
                                                  </w:divBdr>
                                                  <w:divsChild>
                                                    <w:div w:id="617878320">
                                                      <w:marLeft w:val="0"/>
                                                      <w:marRight w:val="0"/>
                                                      <w:marTop w:val="0"/>
                                                      <w:marBottom w:val="0"/>
                                                      <w:divBdr>
                                                        <w:top w:val="single" w:sz="2" w:space="0" w:color="E3E3E3"/>
                                                        <w:left w:val="single" w:sz="2" w:space="0" w:color="E3E3E3"/>
                                                        <w:bottom w:val="single" w:sz="2" w:space="0" w:color="E3E3E3"/>
                                                        <w:right w:val="single" w:sz="2" w:space="0" w:color="E3E3E3"/>
                                                      </w:divBdr>
                                                      <w:divsChild>
                                                        <w:div w:id="94785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5760675">
          <w:marLeft w:val="0"/>
          <w:marRight w:val="0"/>
          <w:marTop w:val="0"/>
          <w:marBottom w:val="0"/>
          <w:divBdr>
            <w:top w:val="none" w:sz="0" w:space="0" w:color="auto"/>
            <w:left w:val="none" w:sz="0" w:space="0" w:color="auto"/>
            <w:bottom w:val="none" w:sz="0" w:space="0" w:color="auto"/>
            <w:right w:val="none" w:sz="0" w:space="0" w:color="auto"/>
          </w:divBdr>
        </w:div>
      </w:divsChild>
    </w:div>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51E77-1C7D-491D-BB6C-5BE285EA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1023</Words>
  <Characters>5986</Characters>
  <Application>Microsoft Office Word</Application>
  <DocSecurity>0</DocSecurity>
  <Lines>98</Lines>
  <Paragraphs>26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Iben Westergaard Rasmussen</dc:creator>
  <cp:lastModifiedBy>Greta Lupieri</cp:lastModifiedBy>
  <cp:revision>8</cp:revision>
  <cp:lastPrinted>2017-01-17T09:20:00Z</cp:lastPrinted>
  <dcterms:created xsi:type="dcterms:W3CDTF">2024-04-22T06:33:00Z</dcterms:created>
  <dcterms:modified xsi:type="dcterms:W3CDTF">2024-04-22T11:36:00Z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eb480c54e5d9ea6814cf19acd71f7303678911c5146c9eb11a94ea6002c21ae0</vt:lpwstr>
  </property>
</Properties>
</file>