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553B" w14:textId="74811B1F" w:rsidR="00CE17D4" w:rsidRPr="00B5300F" w:rsidRDefault="0084099D" w:rsidP="00C07BCD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Straßenbahn als umweltfreundliches Verkehrsmittel – die TH Wildau lädt zum nächsten Verkehrswissenschaftlichen Kolloquium am 22. November</w:t>
      </w:r>
      <w:r w:rsidR="00D47785">
        <w:rPr>
          <w:rFonts w:ascii="Lucida Sans Unicode" w:hAnsi="Lucida Sans Unicode" w:cs="Lucida Sans Unicode"/>
          <w:b/>
          <w:sz w:val="28"/>
          <w:szCs w:val="28"/>
        </w:rPr>
        <w:t xml:space="preserve"> ein</w:t>
      </w:r>
    </w:p>
    <w:p w14:paraId="0300B76D" w14:textId="1B6F77F6" w:rsidR="00813C68" w:rsidRDefault="006F333C" w:rsidP="00550A2D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 w:rsidRPr="006F333C">
        <w:rPr>
          <w:rFonts w:ascii="Lucida Sans Unicode" w:hAnsi="Lucida Sans Unicode" w:cs="Lucida Sans Unicode"/>
          <w:b/>
          <w:noProof/>
          <w:sz w:val="20"/>
          <w:szCs w:val="20"/>
        </w:rPr>
        <w:drawing>
          <wp:inline distT="0" distB="0" distL="0" distR="0" wp14:anchorId="1A3DC121" wp14:editId="5A7288BC">
            <wp:extent cx="5760720" cy="3845002"/>
            <wp:effectExtent l="0" t="0" r="0" b="3175"/>
            <wp:docPr id="1" name="Grafik 1" descr="O:\Hochschulkommunikation\5_Redaktion\3_Redaktionsthemen\2023\11_23\2023_11_06_Verkehrswissenschaftliches_Kolloquium_MR\AdobeStock_157412445_dizfoto19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11_23\2023_11_06_Verkehrswissenschaftliches_Kolloquium_MR\AdobeStock_157412445_dizfoto197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009C1" w14:textId="2CFDF861" w:rsidR="00C72F1D" w:rsidRPr="00F66E13" w:rsidRDefault="00FD2BB9" w:rsidP="00F66E13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B5300F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F66E13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Die Berliner Verkehrsbetriebe und im Speziellen die Straßenbahn als </w:t>
      </w:r>
      <w:r w:rsidR="00F66E13" w:rsidRPr="00F66E13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umweltfreundliches Verkehrsmittel</w:t>
      </w:r>
      <w:r w:rsidR="00F66E13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sind Thema des nächsten Verkehrswissenschaftlichen Kolloquiums am 22. November an der TH Wildau.</w:t>
      </w:r>
    </w:p>
    <w:p w14:paraId="61912894" w14:textId="71F21594" w:rsidR="00813C68" w:rsidRPr="00813C68" w:rsidRDefault="001B6191" w:rsidP="00813C68">
      <w:pPr>
        <w:pStyle w:val="StandardWeb"/>
        <w:rPr>
          <w:rFonts w:ascii="Lucida Sans Unicode" w:hAnsi="Lucida Sans Unicode" w:cs="Lucida Sans Unicode"/>
          <w:color w:val="FF0000"/>
          <w:sz w:val="20"/>
          <w:szCs w:val="20"/>
          <w:lang w:val="en-GB"/>
        </w:rPr>
      </w:pPr>
      <w:r w:rsidRPr="00813C68">
        <w:rPr>
          <w:rFonts w:ascii="Lucida Sans Unicode" w:hAnsi="Lucida Sans Unicode" w:cs="Lucida Sans Unicode"/>
          <w:b/>
          <w:sz w:val="20"/>
          <w:szCs w:val="20"/>
          <w:lang w:val="en-GB"/>
        </w:rPr>
        <w:t>Bild:</w:t>
      </w:r>
      <w:r w:rsidR="003717FB" w:rsidRPr="00813C68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F66E13" w:rsidRPr="00F66E13">
        <w:rPr>
          <w:rFonts w:ascii="Lucida Sans Unicode" w:hAnsi="Lucida Sans Unicode" w:cs="Lucida Sans Unicode"/>
          <w:sz w:val="20"/>
          <w:szCs w:val="20"/>
          <w:lang w:val="en-GB"/>
        </w:rPr>
        <w:t>dizfoto1973</w:t>
      </w:r>
      <w:r w:rsidR="00F66E13">
        <w:rPr>
          <w:rFonts w:ascii="Lucida Sans Unicode" w:hAnsi="Lucida Sans Unicode" w:cs="Lucida Sans Unicode"/>
          <w:sz w:val="20"/>
          <w:szCs w:val="20"/>
          <w:lang w:val="en-GB"/>
        </w:rPr>
        <w:t xml:space="preserve"> @ stock.adobe.com</w:t>
      </w:r>
    </w:p>
    <w:p w14:paraId="42AFAB57" w14:textId="4E139D94" w:rsidR="008257BC" w:rsidRPr="00B5300F" w:rsidRDefault="008257BC" w:rsidP="00813C68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B5300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0877" w:rsidRPr="00B5300F">
        <w:rPr>
          <w:rFonts w:ascii="Lucida Sans Unicode" w:hAnsi="Lucida Sans Unicode" w:cs="Lucida Sans Unicode"/>
          <w:sz w:val="20"/>
          <w:szCs w:val="20"/>
        </w:rPr>
        <w:t xml:space="preserve">Verkehrswissenschaftliches Kolloquium </w:t>
      </w:r>
    </w:p>
    <w:p w14:paraId="345A5E4C" w14:textId="77777777" w:rsidR="00412DB9" w:rsidRPr="00B5300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B5300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20A2362F" w14:textId="2425EECF" w:rsidR="00C72F1D" w:rsidRPr="00391B24" w:rsidRDefault="002A26E7" w:rsidP="00E227E1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Die Straßenbahn als umweltfreundliches Verkehrsmittel – wie bleibt der „Elektrifizierungsbonus“ erhalten? Diesem Thema widmen sich die </w:t>
      </w:r>
      <w:r w:rsidR="002622F8">
        <w:rPr>
          <w:rFonts w:ascii="Lucida Sans Unicode" w:hAnsi="Lucida Sans Unicode" w:cs="Lucida Sans Unicode"/>
          <w:b/>
          <w:bCs/>
          <w:sz w:val="20"/>
          <w:szCs w:val="20"/>
        </w:rPr>
        <w:t>Teilnehmenden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am 22. November um 15 Uhr beim nächsten Verkehrswissenschaftlichen Kolloquium der TH Wildau. Zu Gast für den gemeinsamen Austausch sind Vertreterinnen und Vertreter der Berliner Verkehrsbetriebe.</w:t>
      </w:r>
    </w:p>
    <w:p w14:paraId="1642268B" w14:textId="17D51862" w:rsidR="004B5F3F" w:rsidRPr="00353C54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353C54">
        <w:rPr>
          <w:rFonts w:ascii="Lucida Sans Unicode" w:hAnsi="Lucida Sans Unicode" w:cs="Lucida Sans Unicode"/>
          <w:b/>
          <w:sz w:val="20"/>
          <w:szCs w:val="20"/>
        </w:rPr>
        <w:lastRenderedPageBreak/>
        <w:t>Text</w:t>
      </w:r>
      <w:r w:rsidR="00FD2BB9" w:rsidRPr="00353C5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C9DEA79" w14:textId="6CD52CC6" w:rsidR="0084099D" w:rsidRDefault="00756A24" w:rsidP="0084099D">
      <w:pPr>
        <w:rPr>
          <w:rFonts w:ascii="Lucida Sans Unicode" w:hAnsi="Lucida Sans Unicode" w:cs="Lucida Sans Unicode"/>
          <w:sz w:val="20"/>
          <w:szCs w:val="20"/>
        </w:rPr>
      </w:pPr>
      <w:r w:rsidRPr="0084099D">
        <w:rPr>
          <w:rFonts w:ascii="Lucida Sans Unicode" w:hAnsi="Lucida Sans Unicode" w:cs="Lucida Sans Unicode"/>
          <w:sz w:val="20"/>
          <w:szCs w:val="20"/>
        </w:rPr>
        <w:t xml:space="preserve">Seit über 140 Jahren werden im Großraum </w:t>
      </w:r>
      <w:r>
        <w:rPr>
          <w:rFonts w:ascii="Lucida Sans Unicode" w:hAnsi="Lucida Sans Unicode" w:cs="Lucida Sans Unicode"/>
          <w:sz w:val="20"/>
          <w:szCs w:val="20"/>
        </w:rPr>
        <w:t xml:space="preserve">Berlin Menschen im öffentlichen </w:t>
      </w:r>
      <w:r w:rsidRPr="0084099D">
        <w:rPr>
          <w:rFonts w:ascii="Lucida Sans Unicode" w:hAnsi="Lucida Sans Unicode" w:cs="Lucida Sans Unicode"/>
          <w:sz w:val="20"/>
          <w:szCs w:val="20"/>
        </w:rPr>
        <w:t>Nahverkehr elektrisch befördert. Z</w:t>
      </w:r>
      <w:r>
        <w:rPr>
          <w:rFonts w:ascii="Lucida Sans Unicode" w:hAnsi="Lucida Sans Unicode" w:cs="Lucida Sans Unicode"/>
          <w:sz w:val="20"/>
          <w:szCs w:val="20"/>
        </w:rPr>
        <w:t>ur heutigen Zeit wickeln die Berliner Verkehrsbetriebe (BVG)</w:t>
      </w:r>
      <w:r w:rsidRPr="0084099D">
        <w:rPr>
          <w:rFonts w:ascii="Lucida Sans Unicode" w:hAnsi="Lucida Sans Unicode" w:cs="Lucida Sans Unicode"/>
          <w:sz w:val="20"/>
          <w:szCs w:val="20"/>
        </w:rPr>
        <w:t xml:space="preserve"> rund 1 Milliarde</w:t>
      </w:r>
      <w:r>
        <w:rPr>
          <w:rFonts w:ascii="Lucida Sans Unicode" w:hAnsi="Lucida Sans Unicode" w:cs="Lucida Sans Unicode"/>
          <w:sz w:val="20"/>
          <w:szCs w:val="20"/>
        </w:rPr>
        <w:t xml:space="preserve"> Fahrgastfahrten, darunter etwa 177 Millionen</w:t>
      </w:r>
      <w:r w:rsidRPr="0084099D">
        <w:rPr>
          <w:rFonts w:ascii="Lucida Sans Unicode" w:hAnsi="Lucida Sans Unicode" w:cs="Lucida Sans Unicode"/>
          <w:sz w:val="20"/>
          <w:szCs w:val="20"/>
        </w:rPr>
        <w:t xml:space="preserve"> Straßenbahn</w:t>
      </w:r>
      <w:r>
        <w:rPr>
          <w:rFonts w:ascii="Lucida Sans Unicode" w:hAnsi="Lucida Sans Unicode" w:cs="Lucida Sans Unicode"/>
          <w:sz w:val="20"/>
          <w:szCs w:val="20"/>
        </w:rPr>
        <w:t>fahrten</w:t>
      </w:r>
      <w:r w:rsidR="005A00E5">
        <w:rPr>
          <w:rFonts w:ascii="Lucida Sans Unicode" w:hAnsi="Lucida Sans Unicode" w:cs="Lucida Sans Unicode"/>
          <w:sz w:val="20"/>
          <w:szCs w:val="20"/>
        </w:rPr>
        <w:t>,</w:t>
      </w:r>
      <w:r w:rsidRPr="0084099D">
        <w:rPr>
          <w:rFonts w:ascii="Lucida Sans Unicode" w:hAnsi="Lucida Sans Unicode" w:cs="Lucida Sans Unicode"/>
          <w:sz w:val="20"/>
          <w:szCs w:val="20"/>
        </w:rPr>
        <w:t xml:space="preserve"> pro Jahr ab.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A00E5">
        <w:rPr>
          <w:rFonts w:ascii="Lucida Sans Unicode" w:hAnsi="Lucida Sans Unicode" w:cs="Lucida Sans Unicode"/>
          <w:sz w:val="20"/>
          <w:szCs w:val="20"/>
        </w:rPr>
        <w:t>Das nächste Verkehrswissenschaftliche Kolloquium der Technischen Hochschule Wildau (TH Wildau) am 22. November 2023 greift dieses Thema auf – der Titel: „</w:t>
      </w:r>
      <w:r w:rsidR="005A00E5" w:rsidRPr="005A00E5">
        <w:rPr>
          <w:rFonts w:ascii="Lucida Sans Unicode" w:hAnsi="Lucida Sans Unicode" w:cs="Lucida Sans Unicode"/>
          <w:sz w:val="20"/>
          <w:szCs w:val="20"/>
        </w:rPr>
        <w:t>Die Straßenbahn als umweltfreundliches V</w:t>
      </w:r>
      <w:r w:rsidR="005A00E5">
        <w:rPr>
          <w:rFonts w:ascii="Lucida Sans Unicode" w:hAnsi="Lucida Sans Unicode" w:cs="Lucida Sans Unicode"/>
          <w:sz w:val="20"/>
          <w:szCs w:val="20"/>
        </w:rPr>
        <w:t>erkehrsmittel – wie bleibt der ‚Elektrifizierungsbonus‘</w:t>
      </w:r>
      <w:r w:rsidR="005A00E5" w:rsidRPr="005A00E5">
        <w:rPr>
          <w:rFonts w:ascii="Lucida Sans Unicode" w:hAnsi="Lucida Sans Unicode" w:cs="Lucida Sans Unicode"/>
          <w:sz w:val="20"/>
          <w:szCs w:val="20"/>
        </w:rPr>
        <w:t xml:space="preserve"> erhalten?</w:t>
      </w:r>
      <w:r w:rsidR="005A00E5">
        <w:rPr>
          <w:rFonts w:ascii="Lucida Sans Unicode" w:hAnsi="Lucida Sans Unicode" w:cs="Lucida Sans Unicode"/>
          <w:sz w:val="20"/>
          <w:szCs w:val="20"/>
        </w:rPr>
        <w:t>“</w:t>
      </w:r>
      <w:r w:rsidR="005A00E5" w:rsidRPr="005A00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A00E5">
        <w:rPr>
          <w:rFonts w:ascii="Lucida Sans Unicode" w:hAnsi="Lucida Sans Unicode" w:cs="Lucida Sans Unicode"/>
          <w:sz w:val="20"/>
          <w:szCs w:val="20"/>
        </w:rPr>
        <w:t xml:space="preserve">Frank Rupprecht und Sebastian Wendel von den Berliner Verkehrsbetrieben, Bereich </w:t>
      </w:r>
      <w:r w:rsidR="0084099D" w:rsidRPr="0084099D">
        <w:rPr>
          <w:rFonts w:ascii="Lucida Sans Unicode" w:hAnsi="Lucida Sans Unicode" w:cs="Lucida Sans Unicode"/>
          <w:sz w:val="20"/>
          <w:szCs w:val="20"/>
        </w:rPr>
        <w:t>Elektrotechnische Anlagen Straßenbahn</w:t>
      </w:r>
      <w:r w:rsidR="005A00E5">
        <w:rPr>
          <w:rFonts w:ascii="Lucida Sans Unicode" w:hAnsi="Lucida Sans Unicode" w:cs="Lucida Sans Unicode"/>
          <w:sz w:val="20"/>
          <w:szCs w:val="20"/>
        </w:rPr>
        <w:t>, geben</w:t>
      </w:r>
      <w:r w:rsidR="0084099D" w:rsidRPr="008409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A00E5">
        <w:rPr>
          <w:rFonts w:ascii="Lucida Sans Unicode" w:hAnsi="Lucida Sans Unicode" w:cs="Lucida Sans Unicode"/>
          <w:sz w:val="20"/>
          <w:szCs w:val="20"/>
        </w:rPr>
        <w:t xml:space="preserve">Einblicke </w:t>
      </w:r>
      <w:r w:rsidR="0084099D" w:rsidRPr="0084099D">
        <w:rPr>
          <w:rFonts w:ascii="Lucida Sans Unicode" w:hAnsi="Lucida Sans Unicode" w:cs="Lucida Sans Unicode"/>
          <w:sz w:val="20"/>
          <w:szCs w:val="20"/>
        </w:rPr>
        <w:t>in die Herausforderungen und die Entwicklungen</w:t>
      </w:r>
      <w:r w:rsidR="005A00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099D" w:rsidRPr="0084099D">
        <w:rPr>
          <w:rFonts w:ascii="Lucida Sans Unicode" w:hAnsi="Lucida Sans Unicode" w:cs="Lucida Sans Unicode"/>
          <w:sz w:val="20"/>
          <w:szCs w:val="20"/>
        </w:rPr>
        <w:t xml:space="preserve">der elektrischen </w:t>
      </w:r>
      <w:r w:rsidR="005A00E5">
        <w:rPr>
          <w:rFonts w:ascii="Lucida Sans Unicode" w:hAnsi="Lucida Sans Unicode" w:cs="Lucida Sans Unicode"/>
          <w:sz w:val="20"/>
          <w:szCs w:val="20"/>
        </w:rPr>
        <w:t>Straßenbahn-</w:t>
      </w:r>
      <w:r w:rsidR="0084099D" w:rsidRPr="0084099D">
        <w:rPr>
          <w:rFonts w:ascii="Lucida Sans Unicode" w:hAnsi="Lucida Sans Unicode" w:cs="Lucida Sans Unicode"/>
          <w:sz w:val="20"/>
          <w:szCs w:val="20"/>
        </w:rPr>
        <w:t>Infrastruktur im urbanen Raum.</w:t>
      </w:r>
      <w:r w:rsidR="005A00E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FC6E11A" w14:textId="5A859912" w:rsidR="005A5FA0" w:rsidRPr="00B5300F" w:rsidRDefault="002622F8" w:rsidP="0084099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Im Anschluss an den Vortrag können sich</w:t>
      </w:r>
      <w:r w:rsidR="00D47785">
        <w:rPr>
          <w:rFonts w:ascii="Lucida Sans Unicode" w:hAnsi="Lucida Sans Unicode" w:cs="Lucida Sans Unicode"/>
          <w:sz w:val="20"/>
          <w:szCs w:val="20"/>
        </w:rPr>
        <w:t xml:space="preserve"> die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 xml:space="preserve">Teilnehmenden </w:t>
      </w:r>
      <w:r w:rsidR="00B5300F" w:rsidRPr="00B5300F">
        <w:rPr>
          <w:rFonts w:ascii="Lucida Sans Unicode" w:hAnsi="Lucida Sans Unicode" w:cs="Lucida Sans Unicode"/>
          <w:sz w:val="20"/>
          <w:szCs w:val="20"/>
        </w:rPr>
        <w:t xml:space="preserve">mit </w:t>
      </w:r>
      <w:r w:rsidR="005A00E5">
        <w:rPr>
          <w:rFonts w:ascii="Lucida Sans Unicode" w:hAnsi="Lucida Sans Unicode" w:cs="Lucida Sans Unicode"/>
          <w:sz w:val="20"/>
          <w:szCs w:val="20"/>
        </w:rPr>
        <w:t>den Referenten</w:t>
      </w:r>
      <w:r>
        <w:rPr>
          <w:rFonts w:ascii="Lucida Sans Unicode" w:hAnsi="Lucida Sans Unicode" w:cs="Lucida Sans Unicode"/>
          <w:sz w:val="20"/>
          <w:szCs w:val="20"/>
        </w:rPr>
        <w:t xml:space="preserve"> austauschen </w:t>
      </w:r>
      <w:r w:rsidR="006F333C">
        <w:rPr>
          <w:rFonts w:ascii="Lucida Sans Unicode" w:hAnsi="Lucida Sans Unicode" w:cs="Lucida Sans Unicode"/>
          <w:sz w:val="20"/>
          <w:szCs w:val="20"/>
        </w:rPr>
        <w:t xml:space="preserve">oder Fragen stellen. </w:t>
      </w:r>
      <w:r w:rsidR="00813C68">
        <w:rPr>
          <w:rFonts w:ascii="Lucida Sans Unicode" w:hAnsi="Lucida Sans Unicode" w:cs="Lucida Sans Unicode"/>
          <w:sz w:val="20"/>
          <w:szCs w:val="20"/>
        </w:rPr>
        <w:t>Organisiert und m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>oderiert wird die Veranstaltung von Ralf Kohlen, Professor für Verkehrsmanagement</w:t>
      </w:r>
      <w:bookmarkStart w:id="0" w:name="_GoBack"/>
      <w:bookmarkEnd w:id="0"/>
      <w:r w:rsidR="00F1064D">
        <w:rPr>
          <w:rFonts w:ascii="Lucida Sans Unicode" w:hAnsi="Lucida Sans Unicode" w:cs="Lucida Sans Unicode"/>
          <w:sz w:val="20"/>
          <w:szCs w:val="20"/>
        </w:rPr>
        <w:t>,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13C68">
        <w:rPr>
          <w:rFonts w:ascii="Lucida Sans Unicode" w:hAnsi="Lucida Sans Unicode" w:cs="Lucida Sans Unicode"/>
          <w:sz w:val="20"/>
          <w:szCs w:val="20"/>
        </w:rPr>
        <w:t xml:space="preserve">sowie Martin Lehnert, Professor für nachhaltige Verkehrssysteme 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 xml:space="preserve">an der TH Wildau. Eingeladen sind alle, die sich für </w:t>
      </w:r>
      <w:r>
        <w:rPr>
          <w:rFonts w:ascii="Lucida Sans Unicode" w:hAnsi="Lucida Sans Unicode" w:cs="Lucida Sans Unicode"/>
          <w:sz w:val="20"/>
          <w:szCs w:val="20"/>
        </w:rPr>
        <w:t>die Themen Verkehr und Mobilität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 xml:space="preserve"> interessieren. Die Teilnahme ist kostenfrei. Eine vor</w:t>
      </w:r>
      <w:r w:rsidR="006269DF">
        <w:rPr>
          <w:rFonts w:ascii="Lucida Sans Unicode" w:hAnsi="Lucida Sans Unicode" w:cs="Lucida Sans Unicode"/>
          <w:sz w:val="20"/>
          <w:szCs w:val="20"/>
        </w:rPr>
        <w:t>herige Anmeldung ist nicht notwendig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 xml:space="preserve">. Start der Veranstaltung ist </w:t>
      </w:r>
      <w:r>
        <w:rPr>
          <w:rFonts w:ascii="Lucida Sans Unicode" w:hAnsi="Lucida Sans Unicode" w:cs="Lucida Sans Unicode"/>
          <w:sz w:val="20"/>
          <w:szCs w:val="20"/>
        </w:rPr>
        <w:t xml:space="preserve">um 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>15</w:t>
      </w:r>
      <w:r>
        <w:rPr>
          <w:rFonts w:ascii="Lucida Sans Unicode" w:hAnsi="Lucida Sans Unicode" w:cs="Lucida Sans Unicode"/>
          <w:sz w:val="20"/>
          <w:szCs w:val="20"/>
        </w:rPr>
        <w:t>:00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 xml:space="preserve"> Uhr</w:t>
      </w:r>
      <w:r>
        <w:rPr>
          <w:rFonts w:ascii="Lucida Sans Unicode" w:hAnsi="Lucida Sans Unicode" w:cs="Lucida Sans Unicode"/>
          <w:sz w:val="20"/>
          <w:szCs w:val="20"/>
        </w:rPr>
        <w:t>, Ende gegen 17:30 Uhr.</w:t>
      </w:r>
      <w:r w:rsidR="005A5FA0" w:rsidRPr="00B5300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ACC1BAC" w14:textId="5BFF3217" w:rsidR="00A03B32" w:rsidRPr="00B5300F" w:rsidRDefault="006269DF" w:rsidP="00A03B32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>Teilnahme und Veranstaltungsort</w:t>
      </w:r>
    </w:p>
    <w:p w14:paraId="7B7A6C3F" w14:textId="64D7034F" w:rsidR="00A03B32" w:rsidRPr="00E5707F" w:rsidRDefault="005A00E5" w:rsidP="00B5300F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Veranstaltung findet auf dem Campus der</w:t>
      </w:r>
      <w:r w:rsidR="00A03B32" w:rsidRPr="00B5300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TH Wildau</w:t>
      </w:r>
      <w:r w:rsidR="00A03B32" w:rsidRPr="00B5300F">
        <w:rPr>
          <w:rFonts w:ascii="Lucida Sans Unicode" w:hAnsi="Lucida Sans Unicode" w:cs="Lucida Sans Unicode"/>
          <w:sz w:val="20"/>
          <w:szCs w:val="20"/>
        </w:rPr>
        <w:t xml:space="preserve">, Hochschulring 1, </w:t>
      </w:r>
      <w:r>
        <w:rPr>
          <w:rFonts w:ascii="Lucida Sans Unicode" w:hAnsi="Lucida Sans Unicode" w:cs="Lucida Sans Unicode"/>
          <w:sz w:val="20"/>
          <w:szCs w:val="20"/>
        </w:rPr>
        <w:t>in</w:t>
      </w:r>
      <w:r w:rsidR="00B5300F" w:rsidRPr="00B5300F">
        <w:rPr>
          <w:rFonts w:ascii="Lucida Sans Unicode" w:hAnsi="Lucida Sans Unicode" w:cs="Lucida Sans Unicode"/>
          <w:sz w:val="20"/>
          <w:szCs w:val="20"/>
        </w:rPr>
        <w:t xml:space="preserve"> Halle 14, Raum A-00</w:t>
      </w:r>
      <w:r w:rsidR="00503FA0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>, statt</w:t>
      </w:r>
      <w:r w:rsidR="00B5300F" w:rsidRPr="00B5300F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5403" w:rsidRPr="00B5300F">
        <w:rPr>
          <w:rFonts w:ascii="Lucida Sans Unicode" w:hAnsi="Lucida Sans Unicode" w:cs="Lucida Sans Unicode"/>
          <w:sz w:val="20"/>
          <w:szCs w:val="20"/>
        </w:rPr>
        <w:t xml:space="preserve">Der Link für die Online-Teilnahme </w:t>
      </w:r>
      <w:r w:rsidR="006269DF">
        <w:rPr>
          <w:rFonts w:ascii="Lucida Sans Unicode" w:hAnsi="Lucida Sans Unicode" w:cs="Lucida Sans Unicode"/>
          <w:sz w:val="20"/>
          <w:szCs w:val="20"/>
        </w:rPr>
        <w:t xml:space="preserve">steht auf </w:t>
      </w:r>
      <w:r w:rsidR="00B5300F" w:rsidRPr="00B5300F">
        <w:rPr>
          <w:rFonts w:ascii="Lucida Sans Unicode" w:hAnsi="Lucida Sans Unicode" w:cs="Lucida Sans Unicode"/>
          <w:sz w:val="20"/>
          <w:szCs w:val="20"/>
        </w:rPr>
        <w:t xml:space="preserve">der Website </w:t>
      </w:r>
      <w:hyperlink r:id="rId9" w:tgtFrame="_blank" w:history="1">
        <w:r w:rsidR="00B5300F" w:rsidRPr="00B5300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https://www.th-wildau.de/verkehrswissenschaftliches-kolloquium</w:t>
        </w:r>
      </w:hyperlink>
      <w:r w:rsidR="00B5300F" w:rsidRPr="00B5300F">
        <w:rPr>
          <w:rStyle w:val="Hyperlink"/>
          <w:rFonts w:ascii="Lucida Sans Unicode" w:hAnsi="Lucida Sans Unicode" w:cs="Lucida Sans Unicode"/>
          <w:sz w:val="20"/>
          <w:szCs w:val="20"/>
        </w:rPr>
        <w:t xml:space="preserve"> </w:t>
      </w:r>
      <w:r w:rsidR="006269DF">
        <w:rPr>
          <w:rFonts w:ascii="Lucida Sans Unicode" w:hAnsi="Lucida Sans Unicode" w:cs="Lucida Sans Unicode"/>
          <w:sz w:val="20"/>
          <w:szCs w:val="20"/>
        </w:rPr>
        <w:t>zur Verfügung</w:t>
      </w:r>
      <w:r w:rsidR="00B5300F" w:rsidRPr="00B5300F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5403" w:rsidRPr="00B5300F">
        <w:rPr>
          <w:rFonts w:ascii="Lucida Sans Unicode" w:hAnsi="Lucida Sans Unicode" w:cs="Lucida Sans Unicode"/>
          <w:sz w:val="20"/>
          <w:szCs w:val="20"/>
        </w:rPr>
        <w:t xml:space="preserve">Eine vorherige Anmeldung ist </w:t>
      </w:r>
      <w:r>
        <w:rPr>
          <w:rFonts w:ascii="Lucida Sans Unicode" w:hAnsi="Lucida Sans Unicode" w:cs="Lucida Sans Unicode"/>
          <w:sz w:val="20"/>
          <w:szCs w:val="20"/>
        </w:rPr>
        <w:t xml:space="preserve">auch digital </w:t>
      </w:r>
      <w:r w:rsidR="00F05403" w:rsidRPr="00B5300F">
        <w:rPr>
          <w:rFonts w:ascii="Lucida Sans Unicode" w:hAnsi="Lucida Sans Unicode" w:cs="Lucida Sans Unicode"/>
          <w:sz w:val="20"/>
          <w:szCs w:val="20"/>
        </w:rPr>
        <w:t>nicht erforderlich.</w:t>
      </w:r>
    </w:p>
    <w:p w14:paraId="0BB3420A" w14:textId="77777777" w:rsidR="00A03B32" w:rsidRPr="00B5300F" w:rsidRDefault="00A03B32" w:rsidP="00A03B32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Style w:val="Fett"/>
          <w:rFonts w:ascii="Lucida Sans Unicode" w:hAnsi="Lucida Sans Unicode" w:cs="Lucida Sans Unicode"/>
          <w:sz w:val="20"/>
          <w:szCs w:val="20"/>
        </w:rPr>
        <w:t xml:space="preserve">Weiterführende Informationen </w:t>
      </w:r>
    </w:p>
    <w:p w14:paraId="2EF2C0FD" w14:textId="2B11C7DA" w:rsidR="005A00E5" w:rsidRDefault="005A00E5" w:rsidP="005A00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Details zur Veranstaltung: </w:t>
      </w:r>
      <w:hyperlink r:id="rId10" w:tgtFrame="_blank" w:history="1">
        <w:r w:rsidRPr="00B5300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https://www.th-wildau.de/verkehrswissenschaftliches-kolloquium</w:t>
        </w:r>
      </w:hyperlink>
    </w:p>
    <w:p w14:paraId="08627036" w14:textId="4F98AB5C" w:rsidR="00A03B32" w:rsidRPr="00B5300F" w:rsidRDefault="00A03B32" w:rsidP="00A03B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sz w:val="20"/>
          <w:szCs w:val="20"/>
        </w:rPr>
        <w:t xml:space="preserve">Informationen zum Studiengang Verkehrssystemtechnik der TH Wildau: </w:t>
      </w:r>
      <w:hyperlink r:id="rId11" w:tgtFrame="_blank" w:history="1">
        <w:r w:rsidRPr="00B5300F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www.th-wildau.de/vst</w:t>
        </w:r>
      </w:hyperlink>
      <w:r w:rsidRPr="00B5300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3777B3E" w14:textId="07F858DA" w:rsidR="00A03B32" w:rsidRPr="00B5300F" w:rsidRDefault="00A03B32" w:rsidP="00A03B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sz w:val="20"/>
          <w:szCs w:val="20"/>
        </w:rPr>
        <w:t xml:space="preserve">Forschung und Transfer an der TH Wildau: </w:t>
      </w:r>
      <w:hyperlink r:id="rId12" w:tgtFrame="_blank" w:history="1">
        <w:r w:rsidRPr="00B5300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</w:t>
        </w:r>
      </w:hyperlink>
      <w:r w:rsidRPr="00B5300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5AC748B" w14:textId="749A68BF" w:rsidR="00EF4AC8" w:rsidRPr="00B5300F" w:rsidRDefault="00EF4AC8" w:rsidP="00B5300F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Fachliche Ansprechperson TH Wildau</w:t>
      </w:r>
    </w:p>
    <w:p w14:paraId="11513116" w14:textId="18C563AC" w:rsidR="006D41F2" w:rsidRPr="00B5300F" w:rsidRDefault="00A03B32" w:rsidP="00501629">
      <w:pPr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sz w:val="20"/>
          <w:szCs w:val="20"/>
        </w:rPr>
        <w:t>Prof. Dr.-Ing. Ralf Kohlen</w:t>
      </w:r>
      <w:r w:rsidRPr="00B5300F">
        <w:rPr>
          <w:rFonts w:ascii="Lucida Sans Unicode" w:hAnsi="Lucida Sans Unicode" w:cs="Lucida Sans Unicode"/>
          <w:sz w:val="20"/>
          <w:szCs w:val="20"/>
        </w:rPr>
        <w:br/>
      </w:r>
      <w:r w:rsidR="006D41F2" w:rsidRPr="00B5300F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6D41F2" w:rsidRPr="00B5300F">
        <w:rPr>
          <w:rFonts w:ascii="Lucida Sans Unicode" w:hAnsi="Lucida Sans Unicode" w:cs="Lucida Sans Unicode"/>
          <w:sz w:val="20"/>
          <w:szCs w:val="20"/>
        </w:rPr>
        <w:br/>
        <w:t xml:space="preserve">Tel. +49 (0) 3375 508 </w:t>
      </w:r>
      <w:r w:rsidRPr="00B5300F">
        <w:rPr>
          <w:rFonts w:ascii="Lucida Sans Unicode" w:hAnsi="Lucida Sans Unicode" w:cs="Lucida Sans Unicode"/>
          <w:sz w:val="20"/>
          <w:szCs w:val="20"/>
        </w:rPr>
        <w:t>958</w:t>
      </w:r>
      <w:r w:rsidR="006D41F2" w:rsidRPr="00B5300F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r w:rsidRPr="00B5300F">
        <w:rPr>
          <w:rFonts w:ascii="Lucida Sans Unicode" w:hAnsi="Lucida Sans Unicode" w:cs="Lucida Sans Unicode"/>
          <w:sz w:val="20"/>
          <w:szCs w:val="20"/>
        </w:rPr>
        <w:t>ralf.kohlen@th-wildau.de</w:t>
      </w:r>
    </w:p>
    <w:p w14:paraId="1ED3A8CE" w14:textId="58EF63F8" w:rsidR="00501629" w:rsidRPr="00B5300F" w:rsidRDefault="00501629" w:rsidP="00501629">
      <w:pPr>
        <w:rPr>
          <w:rFonts w:ascii="Lucida Sans Unicode" w:hAnsi="Lucida Sans Unicode" w:cs="Lucida Sans Unicode"/>
          <w:b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Ansprechpersonen </w:t>
      </w:r>
      <w:r w:rsidR="007D2000" w:rsidRPr="00B5300F">
        <w:rPr>
          <w:rFonts w:ascii="Lucida Sans Unicode" w:hAnsi="Lucida Sans Unicode" w:cs="Lucida Sans Unicode"/>
          <w:b/>
          <w:sz w:val="20"/>
          <w:szCs w:val="20"/>
        </w:rPr>
        <w:t>Externe Kommunikation TH Wildau</w:t>
      </w:r>
    </w:p>
    <w:p w14:paraId="6901CC20" w14:textId="765F80C9" w:rsidR="008C2E90" w:rsidRPr="00B5300F" w:rsidRDefault="00550A2D" w:rsidP="00501629">
      <w:pPr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Pr="00B5300F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B5300F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B5300F">
        <w:rPr>
          <w:rFonts w:ascii="Lucida Sans Unicode" w:hAnsi="Lucida Sans Unicode" w:cs="Lucida Sans Unicode"/>
          <w:sz w:val="20"/>
          <w:szCs w:val="20"/>
        </w:rPr>
        <w:br/>
        <w:t>Tel. +49 (0)3375 508 211 / -669</w:t>
      </w:r>
      <w:r w:rsidRPr="00B5300F">
        <w:rPr>
          <w:rFonts w:ascii="Lucida Sans Unicode" w:hAnsi="Lucida Sans Unicode" w:cs="Lucida Sans Unicode"/>
          <w:sz w:val="20"/>
          <w:szCs w:val="20"/>
        </w:rPr>
        <w:br/>
      </w:r>
      <w:r w:rsidR="00501629" w:rsidRPr="00B5300F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sectPr w:rsidR="008C2E90" w:rsidRPr="00B5300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A1E4" w14:textId="77777777" w:rsidR="009712A6" w:rsidRDefault="009712A6" w:rsidP="00141289">
      <w:pPr>
        <w:spacing w:after="0" w:line="240" w:lineRule="auto"/>
      </w:pPr>
      <w:r>
        <w:separator/>
      </w:r>
    </w:p>
  </w:endnote>
  <w:endnote w:type="continuationSeparator" w:id="0">
    <w:p w14:paraId="50136A9D" w14:textId="77777777" w:rsidR="009712A6" w:rsidRDefault="009712A6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315087D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99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86A1" w14:textId="77777777" w:rsidR="009712A6" w:rsidRDefault="009712A6" w:rsidP="00141289">
      <w:pPr>
        <w:spacing w:after="0" w:line="240" w:lineRule="auto"/>
      </w:pPr>
      <w:r>
        <w:separator/>
      </w:r>
    </w:p>
  </w:footnote>
  <w:footnote w:type="continuationSeparator" w:id="0">
    <w:p w14:paraId="3447EF8F" w14:textId="77777777" w:rsidR="009712A6" w:rsidRDefault="009712A6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0E6724ED" w:rsidR="00B85C47" w:rsidRPr="003F0DCA" w:rsidRDefault="00353C54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17.11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0325D1A3" w14:textId="2556FBB3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353C54">
      <w:rPr>
        <w:rFonts w:ascii="Lucida Sans" w:eastAsiaTheme="minorHAnsi" w:hAnsi="Lucida Sans" w:cstheme="minorBidi"/>
        <w:sz w:val="20"/>
        <w:szCs w:val="20"/>
        <w:lang w:val="en-GB" w:eastAsia="en-US"/>
      </w:rPr>
      <w:t>/11_06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F6A3C"/>
    <w:multiLevelType w:val="multilevel"/>
    <w:tmpl w:val="7A8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5B10"/>
    <w:multiLevelType w:val="multilevel"/>
    <w:tmpl w:val="66C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4725A"/>
    <w:rsid w:val="0005105D"/>
    <w:rsid w:val="00053A15"/>
    <w:rsid w:val="00053AB6"/>
    <w:rsid w:val="000613F9"/>
    <w:rsid w:val="00065D86"/>
    <w:rsid w:val="00067112"/>
    <w:rsid w:val="00070DFD"/>
    <w:rsid w:val="00072B8E"/>
    <w:rsid w:val="0007619B"/>
    <w:rsid w:val="00076A93"/>
    <w:rsid w:val="00077AFB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2D9B"/>
    <w:rsid w:val="00196B32"/>
    <w:rsid w:val="0019754B"/>
    <w:rsid w:val="001979D3"/>
    <w:rsid w:val="001A0F2F"/>
    <w:rsid w:val="001A23D3"/>
    <w:rsid w:val="001A285C"/>
    <w:rsid w:val="001A408E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05915"/>
    <w:rsid w:val="00210561"/>
    <w:rsid w:val="002168E1"/>
    <w:rsid w:val="002202F7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47531"/>
    <w:rsid w:val="00251596"/>
    <w:rsid w:val="002515A1"/>
    <w:rsid w:val="00251886"/>
    <w:rsid w:val="002529E0"/>
    <w:rsid w:val="00252AD5"/>
    <w:rsid w:val="002533C1"/>
    <w:rsid w:val="00254F7C"/>
    <w:rsid w:val="00256E93"/>
    <w:rsid w:val="0025707E"/>
    <w:rsid w:val="002573DB"/>
    <w:rsid w:val="002615FA"/>
    <w:rsid w:val="00261F57"/>
    <w:rsid w:val="002622F8"/>
    <w:rsid w:val="00265CD5"/>
    <w:rsid w:val="00267CAB"/>
    <w:rsid w:val="0027135C"/>
    <w:rsid w:val="00274053"/>
    <w:rsid w:val="002746E7"/>
    <w:rsid w:val="002779D4"/>
    <w:rsid w:val="0028058C"/>
    <w:rsid w:val="00280680"/>
    <w:rsid w:val="0028338C"/>
    <w:rsid w:val="00284CE3"/>
    <w:rsid w:val="00284D82"/>
    <w:rsid w:val="002875E5"/>
    <w:rsid w:val="002876E9"/>
    <w:rsid w:val="00290523"/>
    <w:rsid w:val="00292D78"/>
    <w:rsid w:val="002A046A"/>
    <w:rsid w:val="002A26E7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3C54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1B24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4135"/>
    <w:rsid w:val="003D5CD5"/>
    <w:rsid w:val="003D68C3"/>
    <w:rsid w:val="003D6EF8"/>
    <w:rsid w:val="003E15A8"/>
    <w:rsid w:val="003E22CA"/>
    <w:rsid w:val="003E3A8C"/>
    <w:rsid w:val="003E5ACA"/>
    <w:rsid w:val="003E6993"/>
    <w:rsid w:val="003E754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92B"/>
    <w:rsid w:val="00424B3E"/>
    <w:rsid w:val="0042589F"/>
    <w:rsid w:val="00430AE1"/>
    <w:rsid w:val="00431899"/>
    <w:rsid w:val="0043446F"/>
    <w:rsid w:val="004350C5"/>
    <w:rsid w:val="0043561A"/>
    <w:rsid w:val="00436D67"/>
    <w:rsid w:val="00440FE7"/>
    <w:rsid w:val="00442B41"/>
    <w:rsid w:val="00445F16"/>
    <w:rsid w:val="004463F1"/>
    <w:rsid w:val="0044691A"/>
    <w:rsid w:val="004500C9"/>
    <w:rsid w:val="00450195"/>
    <w:rsid w:val="0045049A"/>
    <w:rsid w:val="00453EE3"/>
    <w:rsid w:val="00455187"/>
    <w:rsid w:val="00456CF8"/>
    <w:rsid w:val="00456D18"/>
    <w:rsid w:val="004608F7"/>
    <w:rsid w:val="00460CEB"/>
    <w:rsid w:val="00461B0B"/>
    <w:rsid w:val="0046359D"/>
    <w:rsid w:val="00471E9A"/>
    <w:rsid w:val="00473EA0"/>
    <w:rsid w:val="00474268"/>
    <w:rsid w:val="00474C8D"/>
    <w:rsid w:val="00480679"/>
    <w:rsid w:val="00481ACE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52A5"/>
    <w:rsid w:val="004D6FB8"/>
    <w:rsid w:val="004E2DA3"/>
    <w:rsid w:val="004E3C3F"/>
    <w:rsid w:val="004E3EFC"/>
    <w:rsid w:val="004E6578"/>
    <w:rsid w:val="004E79D2"/>
    <w:rsid w:val="004F16A8"/>
    <w:rsid w:val="00501629"/>
    <w:rsid w:val="005016A0"/>
    <w:rsid w:val="00503F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1A19"/>
    <w:rsid w:val="00574496"/>
    <w:rsid w:val="00574C27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0E5"/>
    <w:rsid w:val="005A043C"/>
    <w:rsid w:val="005A1ACF"/>
    <w:rsid w:val="005A3645"/>
    <w:rsid w:val="005A5075"/>
    <w:rsid w:val="005A5115"/>
    <w:rsid w:val="005A5FA0"/>
    <w:rsid w:val="005A6BF2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1A4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9DF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01CD"/>
    <w:rsid w:val="006929C0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41F2"/>
    <w:rsid w:val="006D6819"/>
    <w:rsid w:val="006E2308"/>
    <w:rsid w:val="006E3C3A"/>
    <w:rsid w:val="006E53B0"/>
    <w:rsid w:val="006E7C3B"/>
    <w:rsid w:val="006F333C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3196"/>
    <w:rsid w:val="00734521"/>
    <w:rsid w:val="00740A4A"/>
    <w:rsid w:val="007463C6"/>
    <w:rsid w:val="007468D9"/>
    <w:rsid w:val="00747787"/>
    <w:rsid w:val="00750043"/>
    <w:rsid w:val="0075090F"/>
    <w:rsid w:val="007511DA"/>
    <w:rsid w:val="0075289C"/>
    <w:rsid w:val="00756A24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4F6"/>
    <w:rsid w:val="007D098B"/>
    <w:rsid w:val="007D2000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02151"/>
    <w:rsid w:val="00811D53"/>
    <w:rsid w:val="00812210"/>
    <w:rsid w:val="0081235D"/>
    <w:rsid w:val="00813BB3"/>
    <w:rsid w:val="00813C68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099D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26D1"/>
    <w:rsid w:val="00955820"/>
    <w:rsid w:val="00955F35"/>
    <w:rsid w:val="00957D73"/>
    <w:rsid w:val="0096178F"/>
    <w:rsid w:val="0096201D"/>
    <w:rsid w:val="009620E6"/>
    <w:rsid w:val="00963E64"/>
    <w:rsid w:val="00963FDF"/>
    <w:rsid w:val="0096469F"/>
    <w:rsid w:val="009652D4"/>
    <w:rsid w:val="009656E1"/>
    <w:rsid w:val="00965CB2"/>
    <w:rsid w:val="00966322"/>
    <w:rsid w:val="00970F65"/>
    <w:rsid w:val="009712A6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0121"/>
    <w:rsid w:val="009A1B85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3B32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5EF8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57989"/>
    <w:rsid w:val="00A60E07"/>
    <w:rsid w:val="00A621E9"/>
    <w:rsid w:val="00A65243"/>
    <w:rsid w:val="00A71224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300F"/>
    <w:rsid w:val="00B55266"/>
    <w:rsid w:val="00B565BF"/>
    <w:rsid w:val="00B56C23"/>
    <w:rsid w:val="00B56EF2"/>
    <w:rsid w:val="00B57D2E"/>
    <w:rsid w:val="00B60FF5"/>
    <w:rsid w:val="00B6113B"/>
    <w:rsid w:val="00B66D73"/>
    <w:rsid w:val="00B67EFB"/>
    <w:rsid w:val="00B717E9"/>
    <w:rsid w:val="00B75059"/>
    <w:rsid w:val="00B764C5"/>
    <w:rsid w:val="00B7718F"/>
    <w:rsid w:val="00B80211"/>
    <w:rsid w:val="00B81918"/>
    <w:rsid w:val="00B826B9"/>
    <w:rsid w:val="00B85C47"/>
    <w:rsid w:val="00B9462A"/>
    <w:rsid w:val="00B94CE6"/>
    <w:rsid w:val="00B963F3"/>
    <w:rsid w:val="00B96FB5"/>
    <w:rsid w:val="00BA0C83"/>
    <w:rsid w:val="00BA0EA7"/>
    <w:rsid w:val="00BA113F"/>
    <w:rsid w:val="00BA11AA"/>
    <w:rsid w:val="00BA1E5C"/>
    <w:rsid w:val="00BA3800"/>
    <w:rsid w:val="00BA41E2"/>
    <w:rsid w:val="00BA4695"/>
    <w:rsid w:val="00BA6422"/>
    <w:rsid w:val="00BA6EC2"/>
    <w:rsid w:val="00BB0C7C"/>
    <w:rsid w:val="00BB179E"/>
    <w:rsid w:val="00BB17E4"/>
    <w:rsid w:val="00BB1EBF"/>
    <w:rsid w:val="00BB299D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0877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7FD1"/>
    <w:rsid w:val="00C6010A"/>
    <w:rsid w:val="00C6195B"/>
    <w:rsid w:val="00C64594"/>
    <w:rsid w:val="00C72F1D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EE6"/>
    <w:rsid w:val="00CC177F"/>
    <w:rsid w:val="00CC2F38"/>
    <w:rsid w:val="00CC52C2"/>
    <w:rsid w:val="00CC585C"/>
    <w:rsid w:val="00CC7D03"/>
    <w:rsid w:val="00CC7EA7"/>
    <w:rsid w:val="00CD01F1"/>
    <w:rsid w:val="00CD1327"/>
    <w:rsid w:val="00CD1C23"/>
    <w:rsid w:val="00CD1FB3"/>
    <w:rsid w:val="00CD391B"/>
    <w:rsid w:val="00CD454F"/>
    <w:rsid w:val="00CD4FAF"/>
    <w:rsid w:val="00CD50B4"/>
    <w:rsid w:val="00CE17D4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5D5C"/>
    <w:rsid w:val="00D37713"/>
    <w:rsid w:val="00D37A9B"/>
    <w:rsid w:val="00D42BD9"/>
    <w:rsid w:val="00D431BF"/>
    <w:rsid w:val="00D458A7"/>
    <w:rsid w:val="00D47785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12C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1423"/>
    <w:rsid w:val="00E52490"/>
    <w:rsid w:val="00E5286C"/>
    <w:rsid w:val="00E56659"/>
    <w:rsid w:val="00E56D58"/>
    <w:rsid w:val="00E5707F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4AC8"/>
    <w:rsid w:val="00EF5549"/>
    <w:rsid w:val="00EF5F43"/>
    <w:rsid w:val="00F05403"/>
    <w:rsid w:val="00F05D0D"/>
    <w:rsid w:val="00F067FF"/>
    <w:rsid w:val="00F1064D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69FC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66E13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86BA5"/>
    <w:rsid w:val="00F950DA"/>
    <w:rsid w:val="00F95597"/>
    <w:rsid w:val="00F95709"/>
    <w:rsid w:val="00F97E16"/>
    <w:rsid w:val="00FA09BE"/>
    <w:rsid w:val="00FA4FED"/>
    <w:rsid w:val="00FA6CC1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825A8"/>
  <w15:docId w15:val="{E856D635-BA24-4FFA-AE51-2B18249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00F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forschung-transf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v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-wildau.de/verkehrswissenschaftliches-kolloqui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verkehrswissenschaftliches-kolloquiu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3E47-455B-4497-ADD5-2C5E195D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2</cp:revision>
  <dcterms:created xsi:type="dcterms:W3CDTF">2023-11-17T13:07:00Z</dcterms:created>
  <dcterms:modified xsi:type="dcterms:W3CDTF">2023-11-17T13:07:00Z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40cb478a80f3ffdf6dfd079a787395ea3b487064bca7b0b218d088e0e9aac0ab</vt:lpwstr>
  </property>
</Properties>
</file>