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9A147" w14:textId="147522F2" w:rsidR="00A04244" w:rsidRPr="00ED6403" w:rsidRDefault="00ED6403" w:rsidP="00E03D83">
      <w:pPr>
        <w:rPr>
          <w:b/>
          <w:sz w:val="36"/>
          <w:szCs w:val="36"/>
        </w:rPr>
      </w:pPr>
      <w:r w:rsidRPr="00ED6403">
        <w:rPr>
          <w:b/>
          <w:sz w:val="36"/>
          <w:szCs w:val="36"/>
        </w:rPr>
        <w:t xml:space="preserve">Alma Talent lägger grunden för en </w:t>
      </w:r>
      <w:r w:rsidR="008B1CFD">
        <w:rPr>
          <w:b/>
          <w:sz w:val="36"/>
          <w:szCs w:val="36"/>
        </w:rPr>
        <w:t>ny</w:t>
      </w:r>
      <w:r w:rsidRPr="00ED6403">
        <w:rPr>
          <w:b/>
          <w:sz w:val="36"/>
          <w:szCs w:val="36"/>
        </w:rPr>
        <w:t xml:space="preserve"> </w:t>
      </w:r>
      <w:proofErr w:type="spellStart"/>
      <w:r w:rsidRPr="00ED6403">
        <w:rPr>
          <w:b/>
          <w:sz w:val="36"/>
          <w:szCs w:val="36"/>
        </w:rPr>
        <w:t>liveupplevelse</w:t>
      </w:r>
      <w:proofErr w:type="spellEnd"/>
    </w:p>
    <w:p w14:paraId="69819FC6" w14:textId="1D7ADF1B" w:rsidR="00400612" w:rsidRDefault="00893D01" w:rsidP="00E03D83">
      <w:pPr>
        <w:rPr>
          <w:b/>
        </w:rPr>
      </w:pPr>
      <w:r>
        <w:rPr>
          <w:b/>
        </w:rPr>
        <w:t>Det fysiska mötet får en allt större betydelse i en digitaliserad vär</w:t>
      </w:r>
      <w:r w:rsidR="00DB7F1F">
        <w:rPr>
          <w:b/>
        </w:rPr>
        <w:t>l</w:t>
      </w:r>
      <w:r>
        <w:rPr>
          <w:b/>
        </w:rPr>
        <w:t xml:space="preserve">d. </w:t>
      </w:r>
      <w:r w:rsidR="003F3023">
        <w:rPr>
          <w:b/>
        </w:rPr>
        <w:t xml:space="preserve">Genom att renodla och effektivisera eventverksamheten ska Alma Talents redaktionella varumärken tillsammans med externa partners </w:t>
      </w:r>
      <w:r w:rsidR="004C44B0">
        <w:rPr>
          <w:b/>
        </w:rPr>
        <w:t xml:space="preserve">skapa branschens bästa </w:t>
      </w:r>
      <w:proofErr w:type="spellStart"/>
      <w:r w:rsidR="004C44B0">
        <w:rPr>
          <w:b/>
        </w:rPr>
        <w:t>liveupplevelser</w:t>
      </w:r>
      <w:proofErr w:type="spellEnd"/>
      <w:r w:rsidR="004C44B0">
        <w:rPr>
          <w:b/>
        </w:rPr>
        <w:t xml:space="preserve"> för deltagare och sponsorer.</w:t>
      </w:r>
    </w:p>
    <w:p w14:paraId="4D3E772D" w14:textId="35BB91E0" w:rsidR="0091195B" w:rsidRDefault="00D26F9D" w:rsidP="00E03D83">
      <w:r w:rsidRPr="0091195B">
        <w:t xml:space="preserve">Alma Talent tar nästa steg i utvecklingen mot </w:t>
      </w:r>
      <w:r w:rsidR="00ED3833" w:rsidRPr="0091195B">
        <w:t>att skapa ett modernare livekoncept</w:t>
      </w:r>
      <w:r w:rsidR="0091195B" w:rsidRPr="0091195B">
        <w:t xml:space="preserve"> drivet av de redaktionella varumärkena</w:t>
      </w:r>
      <w:r w:rsidR="0091195B">
        <w:t xml:space="preserve"> </w:t>
      </w:r>
      <w:r w:rsidR="0091195B" w:rsidRPr="0091195B">
        <w:t>Affärsvärlden, Ny Teknik, Dagens Media,</w:t>
      </w:r>
      <w:r w:rsidR="00697F1E">
        <w:t xml:space="preserve"> </w:t>
      </w:r>
      <w:proofErr w:type="gramStart"/>
      <w:r w:rsidR="00697F1E">
        <w:t xml:space="preserve">Medievärlden, </w:t>
      </w:r>
      <w:r w:rsidR="0091195B" w:rsidRPr="0091195B">
        <w:t xml:space="preserve"> </w:t>
      </w:r>
      <w:proofErr w:type="spellStart"/>
      <w:r w:rsidR="0091195B" w:rsidRPr="0091195B">
        <w:t>Personal</w:t>
      </w:r>
      <w:proofErr w:type="gramEnd"/>
      <w:r w:rsidR="0091195B" w:rsidRPr="0091195B">
        <w:t>&amp;Ledarskap</w:t>
      </w:r>
      <w:proofErr w:type="spellEnd"/>
      <w:r w:rsidR="0091195B" w:rsidRPr="0091195B">
        <w:t xml:space="preserve">, Arbetarskydd, </w:t>
      </w:r>
      <w:proofErr w:type="spellStart"/>
      <w:r w:rsidR="0091195B" w:rsidRPr="0091195B">
        <w:t>Lag&amp;Avtal</w:t>
      </w:r>
      <w:proofErr w:type="spellEnd"/>
      <w:r w:rsidR="0099528A">
        <w:t>, Alla Tjänstebilar</w:t>
      </w:r>
      <w:r w:rsidR="0091195B" w:rsidRPr="0091195B">
        <w:t xml:space="preserve"> och Teknikhistoria. </w:t>
      </w:r>
      <w:r w:rsidR="0091195B">
        <w:t>Den nuvarande eventportföljen med cirka 40 event och utbildningar per år förändras och eventproduktionen läggs ut på externa partners.</w:t>
      </w:r>
    </w:p>
    <w:p w14:paraId="5E397449" w14:textId="4E8D4030" w:rsidR="00D13D53" w:rsidRDefault="0091195B" w:rsidP="00E03D83">
      <w:r w:rsidRPr="0091195B">
        <w:t xml:space="preserve">- </w:t>
      </w:r>
      <w:r w:rsidRPr="0091195B">
        <w:t xml:space="preserve">Vi förändrar för att vara framgångsrika i framtiden. Vi tror fortfarande starkt på det fysiska mötet när allt mer digitaliseras men vi ska fokusera på färre event </w:t>
      </w:r>
      <w:r w:rsidRPr="0091195B">
        <w:t>med</w:t>
      </w:r>
      <w:r>
        <w:rPr>
          <w:b/>
        </w:rPr>
        <w:t xml:space="preserve"> </w:t>
      </w:r>
      <w:r>
        <w:t>en tydligare koppling till de redaktionella varumärkenas bevakningsområden</w:t>
      </w:r>
      <w:r w:rsidR="00D13D53">
        <w:t>, säger Ulf Magnusson, vd på Alma Talent</w:t>
      </w:r>
      <w:r w:rsidR="00ED44A1">
        <w:t xml:space="preserve"> och fortsätter: </w:t>
      </w:r>
    </w:p>
    <w:p w14:paraId="03AEFED8" w14:textId="20083561" w:rsidR="0091195B" w:rsidRDefault="00ED44A1" w:rsidP="00E03D83">
      <w:r>
        <w:t xml:space="preserve">- </w:t>
      </w:r>
      <w:r w:rsidR="0091195B">
        <w:t>Med externa produktionspartners får vi en bättre flexibilitet och blir mer snabbfotade. Vår ambition är att den här strategiförändringen ska leda till relevanta och mer attraktiva event för sponsorer och deltagare</w:t>
      </w:r>
      <w:r>
        <w:t>.</w:t>
      </w:r>
      <w:bookmarkStart w:id="0" w:name="_GoBack"/>
      <w:bookmarkEnd w:id="0"/>
    </w:p>
    <w:p w14:paraId="5A21C5E6" w14:textId="65F379CA" w:rsidR="0091195B" w:rsidRPr="0091195B" w:rsidRDefault="0091195B" w:rsidP="00E03D83">
      <w:r>
        <w:t xml:space="preserve">Beslutet innebär att det interna innehållsarbetet för event decentraliseras till respektive varumärke och att </w:t>
      </w:r>
      <w:r w:rsidR="0056398D">
        <w:t>det interna eventbolaget</w:t>
      </w:r>
      <w:r>
        <w:t xml:space="preserve"> </w:t>
      </w:r>
      <w:r w:rsidR="00DE505C">
        <w:t>avvecklas</w:t>
      </w:r>
      <w:r>
        <w:t>. Totalt berörs 1</w:t>
      </w:r>
      <w:r w:rsidR="0056398D">
        <w:t>2</w:t>
      </w:r>
      <w:r>
        <w:t xml:space="preserve"> tjänster av beslutet. </w:t>
      </w:r>
    </w:p>
    <w:p w14:paraId="67ED7B7E" w14:textId="04180CD1" w:rsidR="0091195B" w:rsidRPr="0091195B" w:rsidRDefault="0091195B" w:rsidP="00E03D83">
      <w:r w:rsidRPr="0091195B">
        <w:t xml:space="preserve">-Det är aldrig roligt att skiljas från duktiga medarbetare men vi är övertygade om att det här är rätt väg att gå för att vi ska vara </w:t>
      </w:r>
      <w:r>
        <w:t xml:space="preserve">lönsamma och </w:t>
      </w:r>
      <w:r w:rsidRPr="0091195B">
        <w:t xml:space="preserve">konkurrenskraftiga på en växande marknad för </w:t>
      </w:r>
      <w:r w:rsidR="00E6541D">
        <w:t>event</w:t>
      </w:r>
      <w:r w:rsidRPr="0091195B">
        <w:t>, säger Ulf Magnusson.</w:t>
      </w:r>
    </w:p>
    <w:p w14:paraId="1AEB5FAD" w14:textId="0DAA5AA8" w:rsidR="0091195B" w:rsidRPr="0091195B" w:rsidRDefault="00ED44A1" w:rsidP="00E03D83">
      <w:r>
        <w:t>Framöver får</w:t>
      </w:r>
      <w:r w:rsidR="0091195B" w:rsidRPr="0091195B">
        <w:t xml:space="preserve"> redaktionerna får ett större ansvar för innehåll och idégenerering av nya event och möten.</w:t>
      </w:r>
    </w:p>
    <w:p w14:paraId="4A23DDE2" w14:textId="423BD417" w:rsidR="0091195B" w:rsidRDefault="0091195B" w:rsidP="0091195B">
      <w:r w:rsidRPr="0091195B">
        <w:t>-</w:t>
      </w:r>
      <w:r w:rsidRPr="0091195B">
        <w:t>Event ska vara en naturlig del av redaktionens arbete. Vi vet att resultatet ofta blir väldigt bra n</w:t>
      </w:r>
      <w:r w:rsidRPr="0091195B">
        <w:t>är en chefredaktör och redaktion engagerar sig i eventutveckling på samma sätt som de brinner för att skapa attraktivt innehåll online, i sociala kanaler och print</w:t>
      </w:r>
      <w:r w:rsidRPr="0091195B">
        <w:t>, säger Ulf Magnusson.</w:t>
      </w:r>
    </w:p>
    <w:p w14:paraId="0C44513F" w14:textId="39FC4C2B" w:rsidR="0091195B" w:rsidRDefault="0091195B" w:rsidP="0091195B">
      <w:r>
        <w:t xml:space="preserve">Alma Talents varumärken inleder nu arbetet med att se över utvecklingen av framtida event. </w:t>
      </w:r>
      <w:r w:rsidR="00FF44D9">
        <w:t>K</w:t>
      </w:r>
      <w:r>
        <w:t>lart är att starka koncept som Årets Ledare, 33-listan</w:t>
      </w:r>
      <w:r w:rsidR="00705AE4">
        <w:t>, Almedalen</w:t>
      </w:r>
      <w:r>
        <w:t xml:space="preserve"> och D</w:t>
      </w:r>
      <w:r w:rsidR="00FF44D9">
        <w:t>J-</w:t>
      </w:r>
      <w:proofErr w:type="spellStart"/>
      <w:r w:rsidR="00FF44D9">
        <w:t>b</w:t>
      </w:r>
      <w:r>
        <w:t>attle</w:t>
      </w:r>
      <w:proofErr w:type="spellEnd"/>
      <w:r>
        <w:t xml:space="preserve"> finns kvar på eventagendan </w:t>
      </w:r>
      <w:proofErr w:type="gramStart"/>
      <w:r>
        <w:t>2018-2019</w:t>
      </w:r>
      <w:proofErr w:type="gramEnd"/>
      <w:r>
        <w:t>.</w:t>
      </w:r>
    </w:p>
    <w:p w14:paraId="3DD4389A" w14:textId="77777777" w:rsidR="0091195B" w:rsidRPr="0091195B" w:rsidRDefault="0091195B" w:rsidP="0091195B"/>
    <w:p w14:paraId="081FB824" w14:textId="3491EE68" w:rsidR="00476FA5" w:rsidRDefault="00476FA5"/>
    <w:sectPr w:rsidR="00476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7CFD"/>
    <w:multiLevelType w:val="hybridMultilevel"/>
    <w:tmpl w:val="807CB54C"/>
    <w:lvl w:ilvl="0" w:tplc="A0009F6C">
      <w:start w:val="1"/>
      <w:numFmt w:val="bullet"/>
      <w:lvlText w:val="•"/>
      <w:lvlJc w:val="left"/>
      <w:pPr>
        <w:tabs>
          <w:tab w:val="num" w:pos="720"/>
        </w:tabs>
        <w:ind w:left="720" w:hanging="360"/>
      </w:pPr>
      <w:rPr>
        <w:rFonts w:ascii="Arial" w:hAnsi="Arial" w:hint="default"/>
      </w:rPr>
    </w:lvl>
    <w:lvl w:ilvl="1" w:tplc="60CCD848" w:tentative="1">
      <w:start w:val="1"/>
      <w:numFmt w:val="bullet"/>
      <w:lvlText w:val="•"/>
      <w:lvlJc w:val="left"/>
      <w:pPr>
        <w:tabs>
          <w:tab w:val="num" w:pos="1440"/>
        </w:tabs>
        <w:ind w:left="1440" w:hanging="360"/>
      </w:pPr>
      <w:rPr>
        <w:rFonts w:ascii="Arial" w:hAnsi="Arial" w:hint="default"/>
      </w:rPr>
    </w:lvl>
    <w:lvl w:ilvl="2" w:tplc="CF94EB32" w:tentative="1">
      <w:start w:val="1"/>
      <w:numFmt w:val="bullet"/>
      <w:lvlText w:val="•"/>
      <w:lvlJc w:val="left"/>
      <w:pPr>
        <w:tabs>
          <w:tab w:val="num" w:pos="2160"/>
        </w:tabs>
        <w:ind w:left="2160" w:hanging="360"/>
      </w:pPr>
      <w:rPr>
        <w:rFonts w:ascii="Arial" w:hAnsi="Arial" w:hint="default"/>
      </w:rPr>
    </w:lvl>
    <w:lvl w:ilvl="3" w:tplc="7E086DBA" w:tentative="1">
      <w:start w:val="1"/>
      <w:numFmt w:val="bullet"/>
      <w:lvlText w:val="•"/>
      <w:lvlJc w:val="left"/>
      <w:pPr>
        <w:tabs>
          <w:tab w:val="num" w:pos="2880"/>
        </w:tabs>
        <w:ind w:left="2880" w:hanging="360"/>
      </w:pPr>
      <w:rPr>
        <w:rFonts w:ascii="Arial" w:hAnsi="Arial" w:hint="default"/>
      </w:rPr>
    </w:lvl>
    <w:lvl w:ilvl="4" w:tplc="18328EAE" w:tentative="1">
      <w:start w:val="1"/>
      <w:numFmt w:val="bullet"/>
      <w:lvlText w:val="•"/>
      <w:lvlJc w:val="left"/>
      <w:pPr>
        <w:tabs>
          <w:tab w:val="num" w:pos="3600"/>
        </w:tabs>
        <w:ind w:left="3600" w:hanging="360"/>
      </w:pPr>
      <w:rPr>
        <w:rFonts w:ascii="Arial" w:hAnsi="Arial" w:hint="default"/>
      </w:rPr>
    </w:lvl>
    <w:lvl w:ilvl="5" w:tplc="27CE5106" w:tentative="1">
      <w:start w:val="1"/>
      <w:numFmt w:val="bullet"/>
      <w:lvlText w:val="•"/>
      <w:lvlJc w:val="left"/>
      <w:pPr>
        <w:tabs>
          <w:tab w:val="num" w:pos="4320"/>
        </w:tabs>
        <w:ind w:left="4320" w:hanging="360"/>
      </w:pPr>
      <w:rPr>
        <w:rFonts w:ascii="Arial" w:hAnsi="Arial" w:hint="default"/>
      </w:rPr>
    </w:lvl>
    <w:lvl w:ilvl="6" w:tplc="B6C4F394" w:tentative="1">
      <w:start w:val="1"/>
      <w:numFmt w:val="bullet"/>
      <w:lvlText w:val="•"/>
      <w:lvlJc w:val="left"/>
      <w:pPr>
        <w:tabs>
          <w:tab w:val="num" w:pos="5040"/>
        </w:tabs>
        <w:ind w:left="5040" w:hanging="360"/>
      </w:pPr>
      <w:rPr>
        <w:rFonts w:ascii="Arial" w:hAnsi="Arial" w:hint="default"/>
      </w:rPr>
    </w:lvl>
    <w:lvl w:ilvl="7" w:tplc="FB326CC2" w:tentative="1">
      <w:start w:val="1"/>
      <w:numFmt w:val="bullet"/>
      <w:lvlText w:val="•"/>
      <w:lvlJc w:val="left"/>
      <w:pPr>
        <w:tabs>
          <w:tab w:val="num" w:pos="5760"/>
        </w:tabs>
        <w:ind w:left="5760" w:hanging="360"/>
      </w:pPr>
      <w:rPr>
        <w:rFonts w:ascii="Arial" w:hAnsi="Arial" w:hint="default"/>
      </w:rPr>
    </w:lvl>
    <w:lvl w:ilvl="8" w:tplc="E17A99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11E7027"/>
    <w:multiLevelType w:val="hybridMultilevel"/>
    <w:tmpl w:val="D2EE79CE"/>
    <w:lvl w:ilvl="0" w:tplc="6FF81708">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C534FAD"/>
    <w:multiLevelType w:val="hybridMultilevel"/>
    <w:tmpl w:val="212012BE"/>
    <w:lvl w:ilvl="0" w:tplc="ABE632D2">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96"/>
    <w:rsid w:val="000056E4"/>
    <w:rsid w:val="00093C06"/>
    <w:rsid w:val="000949BF"/>
    <w:rsid w:val="000C1CD3"/>
    <w:rsid w:val="00115608"/>
    <w:rsid w:val="00132E0F"/>
    <w:rsid w:val="00176831"/>
    <w:rsid w:val="00205BFE"/>
    <w:rsid w:val="0025560D"/>
    <w:rsid w:val="00263F4D"/>
    <w:rsid w:val="0027132F"/>
    <w:rsid w:val="00284180"/>
    <w:rsid w:val="002A3373"/>
    <w:rsid w:val="002C65E1"/>
    <w:rsid w:val="00345897"/>
    <w:rsid w:val="00366BDC"/>
    <w:rsid w:val="003A12CC"/>
    <w:rsid w:val="003B49D9"/>
    <w:rsid w:val="003D092D"/>
    <w:rsid w:val="003F3023"/>
    <w:rsid w:val="00400612"/>
    <w:rsid w:val="00406526"/>
    <w:rsid w:val="00476FA5"/>
    <w:rsid w:val="004C44B0"/>
    <w:rsid w:val="00504478"/>
    <w:rsid w:val="005533B2"/>
    <w:rsid w:val="0056398D"/>
    <w:rsid w:val="005B6B81"/>
    <w:rsid w:val="005F374F"/>
    <w:rsid w:val="00634C45"/>
    <w:rsid w:val="00651E8F"/>
    <w:rsid w:val="00697F1E"/>
    <w:rsid w:val="00705AE4"/>
    <w:rsid w:val="00706096"/>
    <w:rsid w:val="007966B2"/>
    <w:rsid w:val="007B5C2F"/>
    <w:rsid w:val="007C2326"/>
    <w:rsid w:val="008358C2"/>
    <w:rsid w:val="0085749F"/>
    <w:rsid w:val="00893D01"/>
    <w:rsid w:val="008B1CFD"/>
    <w:rsid w:val="008D5BB9"/>
    <w:rsid w:val="0091195B"/>
    <w:rsid w:val="00923DFA"/>
    <w:rsid w:val="00951CAD"/>
    <w:rsid w:val="00964F16"/>
    <w:rsid w:val="0099528A"/>
    <w:rsid w:val="009B7A89"/>
    <w:rsid w:val="009C16A3"/>
    <w:rsid w:val="00A04244"/>
    <w:rsid w:val="00A96DB2"/>
    <w:rsid w:val="00AC51F9"/>
    <w:rsid w:val="00B26019"/>
    <w:rsid w:val="00B463D2"/>
    <w:rsid w:val="00BC5DA4"/>
    <w:rsid w:val="00BE0961"/>
    <w:rsid w:val="00C50974"/>
    <w:rsid w:val="00D13D53"/>
    <w:rsid w:val="00D26F9D"/>
    <w:rsid w:val="00D625FC"/>
    <w:rsid w:val="00D82DE0"/>
    <w:rsid w:val="00D94545"/>
    <w:rsid w:val="00DB7F1F"/>
    <w:rsid w:val="00DE505C"/>
    <w:rsid w:val="00E03D83"/>
    <w:rsid w:val="00E332F7"/>
    <w:rsid w:val="00E6541D"/>
    <w:rsid w:val="00E74649"/>
    <w:rsid w:val="00ED3833"/>
    <w:rsid w:val="00ED44A1"/>
    <w:rsid w:val="00ED5FE4"/>
    <w:rsid w:val="00ED6403"/>
    <w:rsid w:val="00ED7434"/>
    <w:rsid w:val="00F319EF"/>
    <w:rsid w:val="00FA7B71"/>
    <w:rsid w:val="00FC3163"/>
    <w:rsid w:val="00FC6168"/>
    <w:rsid w:val="00FD30DA"/>
    <w:rsid w:val="00FF44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FB9B"/>
  <w15:chartTrackingRefBased/>
  <w15:docId w15:val="{0A8B2B78-F35C-41B5-BFBF-BC4398E3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698444">
      <w:bodyDiv w:val="1"/>
      <w:marLeft w:val="0"/>
      <w:marRight w:val="0"/>
      <w:marTop w:val="0"/>
      <w:marBottom w:val="0"/>
      <w:divBdr>
        <w:top w:val="none" w:sz="0" w:space="0" w:color="auto"/>
        <w:left w:val="none" w:sz="0" w:space="0" w:color="auto"/>
        <w:bottom w:val="none" w:sz="0" w:space="0" w:color="auto"/>
        <w:right w:val="none" w:sz="0" w:space="0" w:color="auto"/>
      </w:divBdr>
      <w:divsChild>
        <w:div w:id="749279810">
          <w:marLeft w:val="360"/>
          <w:marRight w:val="0"/>
          <w:marTop w:val="200"/>
          <w:marBottom w:val="0"/>
          <w:divBdr>
            <w:top w:val="none" w:sz="0" w:space="0" w:color="auto"/>
            <w:left w:val="none" w:sz="0" w:space="0" w:color="auto"/>
            <w:bottom w:val="none" w:sz="0" w:space="0" w:color="auto"/>
            <w:right w:val="none" w:sz="0" w:space="0" w:color="auto"/>
          </w:divBdr>
        </w:div>
        <w:div w:id="903032909">
          <w:marLeft w:val="360"/>
          <w:marRight w:val="0"/>
          <w:marTop w:val="200"/>
          <w:marBottom w:val="0"/>
          <w:divBdr>
            <w:top w:val="none" w:sz="0" w:space="0" w:color="auto"/>
            <w:left w:val="none" w:sz="0" w:space="0" w:color="auto"/>
            <w:bottom w:val="none" w:sz="0" w:space="0" w:color="auto"/>
            <w:right w:val="none" w:sz="0" w:space="0" w:color="auto"/>
          </w:divBdr>
        </w:div>
        <w:div w:id="1215046194">
          <w:marLeft w:val="360"/>
          <w:marRight w:val="0"/>
          <w:marTop w:val="200"/>
          <w:marBottom w:val="0"/>
          <w:divBdr>
            <w:top w:val="none" w:sz="0" w:space="0" w:color="auto"/>
            <w:left w:val="none" w:sz="0" w:space="0" w:color="auto"/>
            <w:bottom w:val="none" w:sz="0" w:space="0" w:color="auto"/>
            <w:right w:val="none" w:sz="0" w:space="0" w:color="auto"/>
          </w:divBdr>
        </w:div>
        <w:div w:id="14767963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Danielson Per</dc:creator>
  <cp:keywords/>
  <dc:description/>
  <cp:lastModifiedBy>Danielson Per</cp:lastModifiedBy>
  <cp:revision>2</cp:revision>
  <dcterms:created xsi:type="dcterms:W3CDTF">2018-06-12T12:22:00Z</dcterms:created>
  <dcterms:modified xsi:type="dcterms:W3CDTF">2018-06-12T12:22:00Z</dcterms:modified>
</cp:coreProperties>
</file>