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4E" w:rsidRDefault="00680D4E" w:rsidP="00680D4E">
      <w:pPr>
        <w:spacing w:after="80"/>
      </w:pPr>
      <w:r>
        <w:rPr>
          <w:b/>
          <w:color w:val="C00000"/>
        </w:rPr>
        <w:t>PRESSMEDDELANDE</w:t>
      </w:r>
      <w:r>
        <w:rPr>
          <w:sz w:val="20"/>
        </w:rPr>
        <w:br/>
      </w:r>
      <w:r>
        <w:t>2018-0</w:t>
      </w:r>
      <w:r w:rsidRPr="00ED2CE1">
        <w:t>1</w:t>
      </w:r>
      <w:r w:rsidRPr="009B53CB">
        <w:t>-</w:t>
      </w:r>
      <w:r w:rsidR="009B53CB" w:rsidRPr="009B53CB">
        <w:t>29</w:t>
      </w:r>
    </w:p>
    <w:p w:rsidR="00553C3F" w:rsidRPr="009B53CB" w:rsidRDefault="00553C3F" w:rsidP="00A2265C">
      <w:pPr>
        <w:spacing w:after="120"/>
        <w:rPr>
          <w:b/>
          <w:sz w:val="48"/>
        </w:rPr>
      </w:pPr>
      <w:bookmarkStart w:id="0" w:name="_GoBack"/>
      <w:r w:rsidRPr="009B53CB">
        <w:rPr>
          <w:b/>
          <w:sz w:val="48"/>
        </w:rPr>
        <w:t>Satsningar på e-handeln ger utdelning – starkt sista kvartal lyfter Inet</w:t>
      </w:r>
    </w:p>
    <w:bookmarkEnd w:id="0"/>
    <w:p w:rsidR="00843E89" w:rsidRDefault="00843E89" w:rsidP="00F91B3E">
      <w:pPr>
        <w:spacing w:after="120"/>
        <w:rPr>
          <w:b/>
        </w:rPr>
      </w:pPr>
      <w:r>
        <w:rPr>
          <w:b/>
        </w:rPr>
        <w:t>Inet fortsätter</w:t>
      </w:r>
      <w:r w:rsidR="00D44B78">
        <w:rPr>
          <w:b/>
        </w:rPr>
        <w:t xml:space="preserve"> växa och ökar 2017 </w:t>
      </w:r>
      <w:r w:rsidR="00D44B78" w:rsidRPr="004C519A">
        <w:rPr>
          <w:b/>
        </w:rPr>
        <w:t>omsättningen</w:t>
      </w:r>
      <w:r w:rsidR="00D44B78">
        <w:rPr>
          <w:b/>
        </w:rPr>
        <w:t xml:space="preserve"> med 5,5 procent</w:t>
      </w:r>
      <w:r w:rsidR="00F91B3E">
        <w:rPr>
          <w:b/>
        </w:rPr>
        <w:t>. E</w:t>
      </w:r>
      <w:r w:rsidR="00F91B3E" w:rsidRPr="00F91B3E">
        <w:rPr>
          <w:b/>
        </w:rPr>
        <w:t>-handeln stod för 63 procent av omsättningen med en tillväxt på 9,3 procent</w:t>
      </w:r>
      <w:r w:rsidR="00F91B3E">
        <w:rPr>
          <w:b/>
        </w:rPr>
        <w:t>, d</w:t>
      </w:r>
      <w:r w:rsidR="00F91B3E" w:rsidRPr="00F91B3E">
        <w:rPr>
          <w:b/>
        </w:rPr>
        <w:t>e ökade satsningar på digital annonsering som gjorts under året har gett effekt</w:t>
      </w:r>
      <w:r w:rsidR="00F91B3E">
        <w:rPr>
          <w:b/>
        </w:rPr>
        <w:t xml:space="preserve">. </w:t>
      </w:r>
      <w:r w:rsidR="004C519A">
        <w:rPr>
          <w:b/>
        </w:rPr>
        <w:t>M</w:t>
      </w:r>
      <w:r w:rsidR="00D44B78">
        <w:rPr>
          <w:b/>
        </w:rPr>
        <w:t>ålet för</w:t>
      </w:r>
      <w:r w:rsidR="00F91B3E">
        <w:rPr>
          <w:b/>
        </w:rPr>
        <w:t xml:space="preserve"> Inet </w:t>
      </w:r>
      <w:r w:rsidR="00D44B78">
        <w:rPr>
          <w:b/>
        </w:rPr>
        <w:t xml:space="preserve">är att </w:t>
      </w:r>
      <w:r w:rsidR="00F91B3E">
        <w:rPr>
          <w:b/>
        </w:rPr>
        <w:t xml:space="preserve">2018 </w:t>
      </w:r>
      <w:r w:rsidR="00D44B78">
        <w:rPr>
          <w:b/>
        </w:rPr>
        <w:t>växa med över tio procent.</w:t>
      </w:r>
    </w:p>
    <w:p w:rsidR="00A2265C" w:rsidRDefault="00A2265C" w:rsidP="00A2265C">
      <w:pPr>
        <w:spacing w:after="120"/>
        <w:rPr>
          <w:b/>
        </w:rPr>
      </w:pPr>
      <w:r>
        <w:rPr>
          <w:b/>
        </w:rPr>
        <w:t xml:space="preserve">– Vi är väldigt nöjda med </w:t>
      </w:r>
      <w:r w:rsidR="004C519A">
        <w:rPr>
          <w:b/>
        </w:rPr>
        <w:t>året. Trots att vi satsat på omorganisering och nya rekryteringar gör vi ett starkt resultat</w:t>
      </w:r>
      <w:r>
        <w:rPr>
          <w:b/>
        </w:rPr>
        <w:t xml:space="preserve">. Höjdpunkterna var att återigen vinna Prisjakts Årets Nätbutik och </w:t>
      </w:r>
      <w:proofErr w:type="spellStart"/>
      <w:r>
        <w:rPr>
          <w:b/>
        </w:rPr>
        <w:t>Pricerunners</w:t>
      </w:r>
      <w:proofErr w:type="spellEnd"/>
      <w:r>
        <w:rPr>
          <w:b/>
        </w:rPr>
        <w:t xml:space="preserve"> Årets e-handlare, säger Erik Wickman, vd på Inet.</w:t>
      </w:r>
    </w:p>
    <w:p w:rsidR="005B177D" w:rsidRDefault="00092FDD" w:rsidP="00A2265C">
      <w:pPr>
        <w:spacing w:after="120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238500" cy="2159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k Wickman Sisjön lågupplö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77D">
        <w:t xml:space="preserve">Under 2017 har Inet bland annat </w:t>
      </w:r>
      <w:r w:rsidR="004C519A">
        <w:t>flyttat butiken</w:t>
      </w:r>
      <w:r w:rsidR="005B177D">
        <w:t xml:space="preserve"> på Ringön i Göteborg </w:t>
      </w:r>
      <w:r w:rsidR="004C519A">
        <w:t xml:space="preserve">till ett bättre läge </w:t>
      </w:r>
      <w:r w:rsidR="005B177D">
        <w:t xml:space="preserve">och samlat alla centrala </w:t>
      </w:r>
      <w:r w:rsidR="00D44B78">
        <w:t>kundservice</w:t>
      </w:r>
      <w:r w:rsidR="005B177D">
        <w:t>funktioner under samma tak</w:t>
      </w:r>
      <w:r w:rsidR="00D44B78">
        <w:t xml:space="preserve"> på huvudkontoret i Sisjön</w:t>
      </w:r>
      <w:r w:rsidR="005B177D">
        <w:t xml:space="preserve">. De har även byggt två nya filmstudior för </w:t>
      </w:r>
      <w:proofErr w:type="spellStart"/>
      <w:r w:rsidR="005B177D">
        <w:t>unboxing</w:t>
      </w:r>
      <w:proofErr w:type="spellEnd"/>
      <w:r w:rsidR="005B177D">
        <w:t xml:space="preserve">, livesändningar och aktuella tekniknyheter. </w:t>
      </w:r>
    </w:p>
    <w:p w:rsidR="00112BC7" w:rsidRDefault="00092FDD" w:rsidP="00A2265C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CC9F1" wp14:editId="69DBF92A">
                <wp:simplePos x="0" y="0"/>
                <wp:positionH relativeFrom="margin">
                  <wp:align>right</wp:align>
                </wp:positionH>
                <wp:positionV relativeFrom="paragraph">
                  <wp:posOffset>957580</wp:posOffset>
                </wp:positionV>
                <wp:extent cx="3238500" cy="167640"/>
                <wp:effectExtent l="0" t="0" r="0" b="381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676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2FDD" w:rsidRPr="00092FDD" w:rsidRDefault="00092FDD" w:rsidP="00092FDD">
                            <w:pPr>
                              <w:pStyle w:val="Beskrivning"/>
                              <w:rPr>
                                <w:b/>
                                <w:noProof/>
                                <w:color w:val="auto"/>
                              </w:rPr>
                            </w:pPr>
                            <w:r w:rsidRPr="00092FDD">
                              <w:rPr>
                                <w:color w:val="auto"/>
                              </w:rPr>
                              <w:t>Erik Wickman, vd på Inet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C9F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03.8pt;margin-top:75.4pt;width:255pt;height:13.2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" stroked="f">
                <v:textbox inset="0,0,0,0">
                  <w:txbxContent>
                    <w:p w:rsidR="00092FDD" w:rsidRPr="00092FDD" w:rsidRDefault="00092FDD" w:rsidP="00092FDD">
                      <w:pPr>
                        <w:pStyle w:val="Beskrivning"/>
                        <w:rPr>
                          <w:b/>
                          <w:noProof/>
                          <w:color w:val="auto"/>
                        </w:rPr>
                      </w:pPr>
                      <w:r w:rsidRPr="00092FDD">
                        <w:rPr>
                          <w:color w:val="auto"/>
                        </w:rPr>
                        <w:t>Erik Wickman, vd på Inet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C0F">
        <w:t xml:space="preserve">– Vi har </w:t>
      </w:r>
      <w:r w:rsidR="004C519A">
        <w:t>storsatsat på att</w:t>
      </w:r>
      <w:r w:rsidR="00F74C0F">
        <w:t xml:space="preserve"> </w:t>
      </w:r>
      <w:r w:rsidR="004C519A">
        <w:t xml:space="preserve">erbjuda en optimal </w:t>
      </w:r>
      <w:proofErr w:type="spellStart"/>
      <w:r w:rsidR="004C519A">
        <w:t>omnikanalupplevelse</w:t>
      </w:r>
      <w:proofErr w:type="spellEnd"/>
      <w:r w:rsidR="004C519A">
        <w:t xml:space="preserve"> genom att </w:t>
      </w:r>
      <w:r w:rsidR="00A51376">
        <w:t xml:space="preserve">förstärka </w:t>
      </w:r>
      <w:r w:rsidR="00F74C0F">
        <w:t>kundservice</w:t>
      </w:r>
      <w:r w:rsidR="000F52BD">
        <w:t xml:space="preserve"> och</w:t>
      </w:r>
      <w:r w:rsidR="004C519A">
        <w:t xml:space="preserve"> </w:t>
      </w:r>
      <w:r w:rsidR="00F74C0F" w:rsidRPr="000F52BD">
        <w:t>inköp</w:t>
      </w:r>
      <w:r w:rsidR="00F74C0F">
        <w:t xml:space="preserve"> </w:t>
      </w:r>
      <w:r w:rsidR="000F52BD">
        <w:t>samt</w:t>
      </w:r>
      <w:r w:rsidR="00F74C0F">
        <w:t xml:space="preserve"> </w:t>
      </w:r>
      <w:r w:rsidR="004C519A">
        <w:t xml:space="preserve">öka </w:t>
      </w:r>
      <w:r w:rsidR="00F74C0F">
        <w:t>marknad</w:t>
      </w:r>
      <w:r w:rsidR="004C519A">
        <w:t>sföringen</w:t>
      </w:r>
      <w:r w:rsidR="00F74C0F">
        <w:t xml:space="preserve">. </w:t>
      </w:r>
      <w:r w:rsidR="00D44B78">
        <w:t>Effekten av insatserna, främst inom marknadsföringen, är redan tydliga.</w:t>
      </w:r>
    </w:p>
    <w:p w:rsidR="00D44B78" w:rsidRDefault="00D44B78" w:rsidP="00A2265C">
      <w:pPr>
        <w:spacing w:after="120"/>
      </w:pPr>
      <w:r>
        <w:t xml:space="preserve">Försäljningen gick trögt i början av 2017 </w:t>
      </w:r>
      <w:r w:rsidR="00F74C0F">
        <w:t xml:space="preserve">men </w:t>
      </w:r>
      <w:r w:rsidR="004C519A">
        <w:t xml:space="preserve">har </w:t>
      </w:r>
      <w:r w:rsidR="00F74C0F">
        <w:t xml:space="preserve">andra halvåret </w:t>
      </w:r>
      <w:r w:rsidR="004C519A">
        <w:t>gått</w:t>
      </w:r>
      <w:r w:rsidR="00F74C0F">
        <w:t xml:space="preserve"> </w:t>
      </w:r>
      <w:r w:rsidR="009B195F">
        <w:t>över förväntan</w:t>
      </w:r>
      <w:r>
        <w:t>.</w:t>
      </w:r>
    </w:p>
    <w:p w:rsidR="00D44B78" w:rsidRDefault="00D44B78" w:rsidP="00D44B78">
      <w:pPr>
        <w:spacing w:after="120"/>
      </w:pPr>
      <w:r>
        <w:t xml:space="preserve">– Anledningen till </w:t>
      </w:r>
      <w:r w:rsidR="004C519A">
        <w:t>den starka avslutningen</w:t>
      </w:r>
      <w:r>
        <w:t xml:space="preserve"> bero</w:t>
      </w:r>
      <w:r w:rsidR="004C519A">
        <w:t>r</w:t>
      </w:r>
      <w:r>
        <w:t xml:space="preserve"> </w:t>
      </w:r>
      <w:r w:rsidR="004C519A">
        <w:t xml:space="preserve">delvis </w:t>
      </w:r>
      <w:r>
        <w:t xml:space="preserve">på ett kundbeteende där </w:t>
      </w:r>
      <w:r w:rsidR="004C519A">
        <w:t>flera</w:t>
      </w:r>
      <w:r>
        <w:t xml:space="preserve"> väntar till</w:t>
      </w:r>
      <w:r w:rsidR="004C519A">
        <w:t>s</w:t>
      </w:r>
      <w:r>
        <w:t xml:space="preserve"> kampanjperioder som Black </w:t>
      </w:r>
      <w:proofErr w:type="spellStart"/>
      <w:r>
        <w:t>Friday</w:t>
      </w:r>
      <w:proofErr w:type="spellEnd"/>
      <w:r>
        <w:t xml:space="preserve"> och mellandagsrean för att </w:t>
      </w:r>
      <w:r w:rsidR="004C519A">
        <w:t>stor</w:t>
      </w:r>
      <w:r>
        <w:t>handla</w:t>
      </w:r>
      <w:r w:rsidRPr="008E35CE">
        <w:t>.</w:t>
      </w:r>
      <w:r w:rsidR="00F91B3E" w:rsidRPr="008E35CE">
        <w:t xml:space="preserve"> </w:t>
      </w:r>
      <w:r w:rsidR="008E35CE" w:rsidRPr="008E35CE">
        <w:t xml:space="preserve">Vi kommer </w:t>
      </w:r>
      <w:r w:rsidR="008E35CE">
        <w:t xml:space="preserve">att </w:t>
      </w:r>
      <w:r w:rsidR="008E35CE" w:rsidRPr="008E35CE">
        <w:t xml:space="preserve">satsa på ett par utvalda kampanjer under året men även fokusera på god lagerhållning och snabba leveranser som vi märkt </w:t>
      </w:r>
      <w:r w:rsidR="008E35CE">
        <w:t>kan vara</w:t>
      </w:r>
      <w:r w:rsidR="008E35CE" w:rsidRPr="008E35CE">
        <w:t xml:space="preserve"> viktigare än </w:t>
      </w:r>
      <w:r w:rsidR="008E35CE">
        <w:t>priset. D</w:t>
      </w:r>
      <w:r w:rsidR="008E35CE" w:rsidRPr="008E35CE">
        <w:t>et är inte hållbart att hela tiden sälja till reapriser.</w:t>
      </w:r>
    </w:p>
    <w:p w:rsidR="003C2AA7" w:rsidRPr="003C2AA7" w:rsidRDefault="003C2AA7" w:rsidP="003C2AA7">
      <w:pPr>
        <w:spacing w:after="120"/>
        <w:rPr>
          <w:b/>
        </w:rPr>
      </w:pPr>
      <w:r>
        <w:rPr>
          <w:b/>
        </w:rPr>
        <w:t xml:space="preserve">E-handeln </w:t>
      </w:r>
      <w:r w:rsidR="004C519A">
        <w:rPr>
          <w:b/>
        </w:rPr>
        <w:t>driver</w:t>
      </w:r>
      <w:r w:rsidR="009B195F">
        <w:rPr>
          <w:b/>
        </w:rPr>
        <w:t xml:space="preserve"> tillväxten</w:t>
      </w:r>
    </w:p>
    <w:p w:rsidR="003C2AA7" w:rsidRDefault="003C2AA7" w:rsidP="003C2AA7">
      <w:pPr>
        <w:spacing w:after="120"/>
      </w:pPr>
      <w:proofErr w:type="spellStart"/>
      <w:r>
        <w:t>Gamingprodukter</w:t>
      </w:r>
      <w:proofErr w:type="spellEnd"/>
      <w:r>
        <w:t xml:space="preserve"> </w:t>
      </w:r>
      <w:r w:rsidR="00D44B78">
        <w:t>var populära hos kunderna</w:t>
      </w:r>
      <w:r>
        <w:t xml:space="preserve"> medan bärbara datorer gick under förväntan. E-handeln stod för den stora ökningen och steg med drygt nio procent mot </w:t>
      </w:r>
      <w:r w:rsidR="009B195F">
        <w:t>föregående år</w:t>
      </w:r>
      <w:r>
        <w:t xml:space="preserve">, en trend </w:t>
      </w:r>
      <w:r w:rsidR="00D44B78">
        <w:t>Inet ser fortsätta.</w:t>
      </w:r>
    </w:p>
    <w:p w:rsidR="003C2AA7" w:rsidRDefault="003C2AA7" w:rsidP="003C2AA7">
      <w:pPr>
        <w:spacing w:after="120"/>
      </w:pPr>
      <w:r>
        <w:t xml:space="preserve">– </w:t>
      </w:r>
      <w:r w:rsidR="00FB748C">
        <w:t xml:space="preserve">Det är </w:t>
      </w:r>
      <w:r w:rsidR="00256F6F">
        <w:t>handeln på nätet som</w:t>
      </w:r>
      <w:r w:rsidR="00FB748C">
        <w:t xml:space="preserve"> växer</w:t>
      </w:r>
      <w:r>
        <w:t>.</w:t>
      </w:r>
      <w:r w:rsidR="00112BC7">
        <w:t xml:space="preserve"> Från och med 2018 övergår vi helt till digital annonsering och ökar </w:t>
      </w:r>
      <w:r w:rsidR="004C519A">
        <w:t xml:space="preserve">samtidigt </w:t>
      </w:r>
      <w:r w:rsidR="00112BC7">
        <w:t xml:space="preserve">marknadsföringsbudgeten. </w:t>
      </w:r>
      <w:r>
        <w:t>Målet är att bli starkare nationellt som e-hand</w:t>
      </w:r>
      <w:r w:rsidR="004C519A">
        <w:t>lare</w:t>
      </w:r>
      <w:r>
        <w:t xml:space="preserve"> och ta marknadsandelar </w:t>
      </w:r>
      <w:r w:rsidR="004C519A">
        <w:t xml:space="preserve">i </w:t>
      </w:r>
      <w:r>
        <w:t>framförallt Stockholm.</w:t>
      </w:r>
    </w:p>
    <w:p w:rsidR="00112BC7" w:rsidRDefault="00112BC7" w:rsidP="00112BC7">
      <w:pPr>
        <w:spacing w:after="120"/>
      </w:pPr>
      <w:r>
        <w:t xml:space="preserve">Inet kommer </w:t>
      </w:r>
      <w:r w:rsidR="004029FB">
        <w:t xml:space="preserve">även </w:t>
      </w:r>
      <w:r w:rsidR="00D44B78">
        <w:t>utöka</w:t>
      </w:r>
      <w:r>
        <w:t xml:space="preserve"> sortiment</w:t>
      </w:r>
      <w:r w:rsidR="00D44B78">
        <w:t>et</w:t>
      </w:r>
      <w:r>
        <w:t xml:space="preserve"> av produkter för det smarta hemmet, tillsammans med </w:t>
      </w:r>
      <w:r w:rsidR="004029FB">
        <w:t xml:space="preserve">nya </w:t>
      </w:r>
      <w:r>
        <w:t xml:space="preserve">guider om </w:t>
      </w:r>
      <w:r w:rsidR="004029FB">
        <w:t>tillbehör,</w:t>
      </w:r>
      <w:r>
        <w:t xml:space="preserve"> komponenter och hur </w:t>
      </w:r>
      <w:r w:rsidR="004029FB">
        <w:t>allt ska</w:t>
      </w:r>
      <w:r>
        <w:t xml:space="preserve"> installeras.</w:t>
      </w:r>
      <w:r w:rsidR="00E326D6">
        <w:t xml:space="preserve"> Målsättningen med de nya filmstudiorna är att </w:t>
      </w:r>
      <w:r w:rsidR="004029FB">
        <w:t>fördubbla</w:t>
      </w:r>
      <w:r w:rsidR="00E326D6">
        <w:t xml:space="preserve"> videoproduktionen från 100 till 200 egenproducerade filmer om året.</w:t>
      </w:r>
    </w:p>
    <w:p w:rsidR="00E326D6" w:rsidRDefault="00112BC7" w:rsidP="003C2AA7">
      <w:pPr>
        <w:spacing w:after="120"/>
      </w:pPr>
      <w:r>
        <w:t xml:space="preserve">– </w:t>
      </w:r>
      <w:r w:rsidR="00E326D6">
        <w:t>Nu</w:t>
      </w:r>
      <w:r>
        <w:t xml:space="preserve"> har vi </w:t>
      </w:r>
      <w:r w:rsidR="004029FB">
        <w:t xml:space="preserve">rejäl </w:t>
      </w:r>
      <w:r>
        <w:t xml:space="preserve">kapacitet att skapa fler kampanjer, </w:t>
      </w:r>
      <w:proofErr w:type="spellStart"/>
      <w:r w:rsidR="004029FB">
        <w:t>content</w:t>
      </w:r>
      <w:proofErr w:type="spellEnd"/>
      <w:r w:rsidR="004029FB">
        <w:t xml:space="preserve"> och värdefulla </w:t>
      </w:r>
      <w:r>
        <w:t xml:space="preserve">guider för kunderna. </w:t>
      </w:r>
    </w:p>
    <w:p w:rsidR="00E326D6" w:rsidRDefault="00E326D6" w:rsidP="003C2AA7">
      <w:pPr>
        <w:spacing w:after="120"/>
      </w:pPr>
      <w:r>
        <w:lastRenderedPageBreak/>
        <w:t>En utmaning för 2018 är kemikalieskatten, där Inet har svårt att matcha pris</w:t>
      </w:r>
      <w:r w:rsidR="004029FB">
        <w:t>er</w:t>
      </w:r>
      <w:r>
        <w:t xml:space="preserve"> med nordiska</w:t>
      </w:r>
      <w:r w:rsidR="004029FB">
        <w:t xml:space="preserve"> e-handels</w:t>
      </w:r>
      <w:r>
        <w:t xml:space="preserve">aktörer som </w:t>
      </w:r>
      <w:r w:rsidR="004029FB">
        <w:t>nu ser möjligheter att öka marknadsnärvaron</w:t>
      </w:r>
      <w:r>
        <w:t xml:space="preserve"> i Sverige. </w:t>
      </w:r>
    </w:p>
    <w:p w:rsidR="00112BC7" w:rsidRDefault="00E326D6" w:rsidP="003C2AA7">
      <w:pPr>
        <w:spacing w:after="120"/>
      </w:pPr>
      <w:r>
        <w:t xml:space="preserve">– </w:t>
      </w:r>
      <w:r w:rsidR="00112BC7">
        <w:t>Vi har förberett oss väl för en ökad global konkurrens som vi ser komma. Det viktigaste är att fortsätta erbjuda service i toppklass och produkter som kunderna uppskattar, säger Erik Wickman, vd på Inet.</w:t>
      </w:r>
    </w:p>
    <w:p w:rsidR="00680D4E" w:rsidRDefault="00680D4E" w:rsidP="003C2AA7">
      <w:pPr>
        <w:spacing w:after="120"/>
      </w:pPr>
    </w:p>
    <w:p w:rsidR="00680D4E" w:rsidRDefault="00680D4E" w:rsidP="00680D4E">
      <w:r w:rsidRPr="004F4EA8">
        <w:rPr>
          <w:b/>
          <w:bCs/>
          <w:u w:val="single"/>
        </w:rPr>
        <w:t>För ytterligare information</w:t>
      </w:r>
      <w:r w:rsidRPr="004F4EA8">
        <w:rPr>
          <w:b/>
          <w:bCs/>
        </w:rPr>
        <w:br/>
      </w:r>
      <w:r w:rsidRPr="004F4EA8">
        <w:t>Erik Wickman, vd, 0708-65 27 02, </w:t>
      </w:r>
      <w:hyperlink r:id="rId7" w:history="1">
        <w:r w:rsidRPr="004F4EA8">
          <w:rPr>
            <w:rStyle w:val="Hyperlnk"/>
          </w:rPr>
          <w:t>erik.wickman@inet.se</w:t>
        </w:r>
      </w:hyperlink>
      <w:r w:rsidRPr="004F4EA8">
        <w:br/>
        <w:t>Magnus Sjöbäck, presskontakt, 0704-45 15 99, </w:t>
      </w:r>
      <w:hyperlink r:id="rId8" w:history="1">
        <w:r w:rsidRPr="004F4EA8">
          <w:rPr>
            <w:rStyle w:val="Hyperlnk"/>
          </w:rPr>
          <w:t>magnus.sjoback@inet.se</w:t>
        </w:r>
      </w:hyperlink>
      <w:r w:rsidRPr="004F4EA8">
        <w:br/>
      </w:r>
      <w:hyperlink r:id="rId9" w:history="1">
        <w:r w:rsidRPr="004F4EA8">
          <w:rPr>
            <w:rStyle w:val="Hyperlnk"/>
          </w:rPr>
          <w:t>http://www.inet.se/</w:t>
        </w:r>
      </w:hyperlink>
    </w:p>
    <w:p w:rsidR="00D44B78" w:rsidRPr="00A2265C" w:rsidRDefault="00D44B78" w:rsidP="00A2265C">
      <w:pPr>
        <w:spacing w:after="120"/>
      </w:pPr>
    </w:p>
    <w:sectPr w:rsidR="00D44B78" w:rsidRPr="00A226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4E" w:rsidRDefault="0056324E" w:rsidP="00680D4E">
      <w:r>
        <w:separator/>
      </w:r>
    </w:p>
  </w:endnote>
  <w:endnote w:type="continuationSeparator" w:id="0">
    <w:p w:rsidR="0056324E" w:rsidRDefault="0056324E" w:rsidP="0068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4E" w:rsidRPr="00680D4E" w:rsidRDefault="00680D4E">
    <w:pPr>
      <w:pStyle w:val="Sidfot"/>
      <w:rPr>
        <w:sz w:val="16"/>
        <w:szCs w:val="16"/>
      </w:rPr>
    </w:pPr>
    <w:r w:rsidRPr="00680D4E">
      <w:rPr>
        <w:b/>
        <w:sz w:val="16"/>
        <w:szCs w:val="16"/>
      </w:rPr>
      <w:t>Inet säljer datorer, komponenter och datortillbehör</w:t>
    </w:r>
    <w:r w:rsidRPr="006C59AB">
      <w:rPr>
        <w:sz w:val="16"/>
        <w:szCs w:val="16"/>
      </w:rPr>
      <w:t xml:space="preserve">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proofErr w:type="spellStart"/>
    <w:r w:rsidRPr="006C59AB">
      <w:rPr>
        <w:sz w:val="16"/>
        <w:szCs w:val="16"/>
      </w:rPr>
      <w:t>Sweclockers</w:t>
    </w:r>
    <w:proofErr w:type="spellEnd"/>
    <w:r w:rsidRPr="006C59AB">
      <w:rPr>
        <w:sz w:val="16"/>
        <w:szCs w:val="16"/>
      </w:rPr>
      <w:t>, Årets Nätbutik 201</w:t>
    </w:r>
    <w:r w:rsidR="00A87852">
      <w:rPr>
        <w:sz w:val="16"/>
        <w:szCs w:val="16"/>
      </w:rPr>
      <w:t>7</w:t>
    </w:r>
    <w:r w:rsidRPr="006C59AB">
      <w:rPr>
        <w:sz w:val="16"/>
        <w:szCs w:val="16"/>
      </w:rPr>
      <w:t xml:space="preserve"> av Prisjakt och Årets e-handlare 201</w:t>
    </w:r>
    <w:r>
      <w:rPr>
        <w:sz w:val="16"/>
        <w:szCs w:val="16"/>
      </w:rPr>
      <w:t>7</w:t>
    </w:r>
    <w:r w:rsidRPr="006C59AB">
      <w:rPr>
        <w:sz w:val="16"/>
        <w:szCs w:val="16"/>
      </w:rPr>
      <w:t xml:space="preserve"> av </w:t>
    </w:r>
    <w:proofErr w:type="spellStart"/>
    <w:r w:rsidRPr="006C59AB">
      <w:rPr>
        <w:sz w:val="16"/>
        <w:szCs w:val="16"/>
      </w:rPr>
      <w:t>Pricerunner</w:t>
    </w:r>
    <w:proofErr w:type="spellEnd"/>
    <w:r w:rsidRPr="006C59AB">
      <w:rPr>
        <w:sz w:val="16"/>
        <w:szCs w:val="16"/>
      </w:rPr>
      <w:t xml:space="preserve">. </w:t>
    </w:r>
    <w:hyperlink r:id="rId1" w:history="1">
      <w:r w:rsidRPr="006C59AB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4E" w:rsidRDefault="0056324E" w:rsidP="00680D4E">
      <w:r>
        <w:separator/>
      </w:r>
    </w:p>
  </w:footnote>
  <w:footnote w:type="continuationSeparator" w:id="0">
    <w:p w:rsidR="0056324E" w:rsidRDefault="0056324E" w:rsidP="0068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4E" w:rsidRDefault="00092FDD">
    <w:pPr>
      <w:pStyle w:val="Sidhuvud"/>
    </w:pPr>
    <w:r>
      <w:br/>
    </w:r>
    <w:r w:rsidR="00680D4E"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28ED5823" wp14:editId="777A78DE">
          <wp:simplePos x="0" y="0"/>
          <wp:positionH relativeFrom="margin">
            <wp:align>center</wp:align>
          </wp:positionH>
          <wp:positionV relativeFrom="paragraph">
            <wp:posOffset>-281940</wp:posOffset>
          </wp:positionV>
          <wp:extent cx="2141220" cy="72771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3F"/>
    <w:rsid w:val="00084F43"/>
    <w:rsid w:val="00092FDD"/>
    <w:rsid w:val="000E5609"/>
    <w:rsid w:val="000F52BD"/>
    <w:rsid w:val="00112BC7"/>
    <w:rsid w:val="00166EAC"/>
    <w:rsid w:val="001A2441"/>
    <w:rsid w:val="00256F6F"/>
    <w:rsid w:val="002D783E"/>
    <w:rsid w:val="00304478"/>
    <w:rsid w:val="003B24C0"/>
    <w:rsid w:val="003C2AA7"/>
    <w:rsid w:val="003C4ECE"/>
    <w:rsid w:val="003E2FCB"/>
    <w:rsid w:val="004029FB"/>
    <w:rsid w:val="004C48D7"/>
    <w:rsid w:val="004C519A"/>
    <w:rsid w:val="00553C3F"/>
    <w:rsid w:val="0056324E"/>
    <w:rsid w:val="00595E91"/>
    <w:rsid w:val="005B177D"/>
    <w:rsid w:val="00662056"/>
    <w:rsid w:val="00665042"/>
    <w:rsid w:val="00680D4E"/>
    <w:rsid w:val="006B44DB"/>
    <w:rsid w:val="0072062F"/>
    <w:rsid w:val="0076044D"/>
    <w:rsid w:val="007741F8"/>
    <w:rsid w:val="007C298B"/>
    <w:rsid w:val="007F7713"/>
    <w:rsid w:val="00843E89"/>
    <w:rsid w:val="008E35CE"/>
    <w:rsid w:val="009B195F"/>
    <w:rsid w:val="009B53CB"/>
    <w:rsid w:val="00A2265C"/>
    <w:rsid w:val="00A51376"/>
    <w:rsid w:val="00A558CD"/>
    <w:rsid w:val="00A87852"/>
    <w:rsid w:val="00B228D7"/>
    <w:rsid w:val="00D126D7"/>
    <w:rsid w:val="00D26547"/>
    <w:rsid w:val="00D44B78"/>
    <w:rsid w:val="00E31908"/>
    <w:rsid w:val="00E326D6"/>
    <w:rsid w:val="00EA6191"/>
    <w:rsid w:val="00F74C0F"/>
    <w:rsid w:val="00F91B3E"/>
    <w:rsid w:val="00F95FB2"/>
    <w:rsid w:val="00F96E0A"/>
    <w:rsid w:val="00FB748C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A440"/>
  <w15:chartTrackingRefBased/>
  <w15:docId w15:val="{0E03D037-1661-43DC-A74C-D8F4B5C9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C3F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265C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66EA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6E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6EAC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6EA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6EAC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6EA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EA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80D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0D4E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680D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0D4E"/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680D4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092FD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rik.wickman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Amila Hasani</cp:lastModifiedBy>
  <cp:revision>2</cp:revision>
  <dcterms:created xsi:type="dcterms:W3CDTF">2018-01-29T13:23:00Z</dcterms:created>
  <dcterms:modified xsi:type="dcterms:W3CDTF">2018-01-29T13:23:00Z</dcterms:modified>
</cp:coreProperties>
</file>