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46EB9402"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700630">
        <w:rPr>
          <w:noProof/>
          <w:color w:val="141414"/>
          <w:sz w:val="16"/>
          <w:szCs w:val="16"/>
          <w:lang w:val="sv-SE"/>
        </w:rPr>
        <w:t>3</w:t>
      </w:r>
      <w:r w:rsidRPr="0005252F">
        <w:rPr>
          <w:noProof/>
          <w:color w:val="141414"/>
          <w:sz w:val="16"/>
          <w:szCs w:val="16"/>
          <w:lang w:val="sv-SE"/>
        </w:rPr>
        <w:t>-</w:t>
      </w:r>
      <w:r w:rsidR="00700630">
        <w:rPr>
          <w:noProof/>
          <w:color w:val="141414"/>
          <w:sz w:val="16"/>
          <w:szCs w:val="16"/>
          <w:lang w:val="sv-SE"/>
        </w:rPr>
        <w:t>03</w:t>
      </w:r>
      <w:r w:rsidRPr="0005252F">
        <w:rPr>
          <w:noProof/>
          <w:color w:val="141414"/>
          <w:sz w:val="16"/>
          <w:szCs w:val="16"/>
          <w:lang w:val="sv-SE"/>
        </w:rPr>
        <w:t>-</w:t>
      </w:r>
      <w:r w:rsidR="00D32FF2">
        <w:rPr>
          <w:noProof/>
          <w:color w:val="141414"/>
          <w:sz w:val="16"/>
          <w:szCs w:val="16"/>
          <w:lang w:val="sv-SE"/>
        </w:rPr>
        <w:t>08</w:t>
      </w:r>
    </w:p>
    <w:p w14:paraId="387DFFC0" w14:textId="77777777" w:rsidR="002116BF" w:rsidRDefault="002116BF" w:rsidP="002116BF">
      <w:pPr>
        <w:spacing w:line="240" w:lineRule="auto"/>
        <w:rPr>
          <w:rFonts w:ascii="Arial Black" w:eastAsia="Times New Roman" w:hAnsi="Arial Black"/>
          <w:bCs/>
          <w:sz w:val="32"/>
          <w:szCs w:val="32"/>
          <w:lang w:val="sv-SE"/>
        </w:rPr>
      </w:pPr>
      <w:proofErr w:type="spellStart"/>
      <w:r w:rsidRPr="002116BF">
        <w:rPr>
          <w:rFonts w:ascii="Arial Black" w:eastAsia="Times New Roman" w:hAnsi="Arial Black"/>
          <w:bCs/>
          <w:sz w:val="32"/>
          <w:szCs w:val="32"/>
          <w:lang w:val="sv-SE"/>
        </w:rPr>
        <w:t>engcon</w:t>
      </w:r>
      <w:proofErr w:type="spellEnd"/>
      <w:r w:rsidRPr="002116BF">
        <w:rPr>
          <w:rFonts w:ascii="Arial Black" w:eastAsia="Times New Roman" w:hAnsi="Arial Black"/>
          <w:bCs/>
          <w:sz w:val="32"/>
          <w:szCs w:val="32"/>
          <w:lang w:val="sv-SE"/>
        </w:rPr>
        <w:t xml:space="preserve"> deltar på den internationella maskinmässan </w:t>
      </w:r>
      <w:proofErr w:type="spellStart"/>
      <w:r w:rsidRPr="002116BF">
        <w:rPr>
          <w:rFonts w:ascii="Arial Black" w:eastAsia="Times New Roman" w:hAnsi="Arial Black"/>
          <w:bCs/>
          <w:sz w:val="32"/>
          <w:szCs w:val="32"/>
          <w:lang w:val="sv-SE"/>
        </w:rPr>
        <w:t>Conexpo</w:t>
      </w:r>
      <w:proofErr w:type="spellEnd"/>
      <w:r w:rsidRPr="002116BF">
        <w:rPr>
          <w:rFonts w:ascii="Arial Black" w:eastAsia="Times New Roman" w:hAnsi="Arial Black"/>
          <w:bCs/>
          <w:sz w:val="32"/>
          <w:szCs w:val="32"/>
          <w:lang w:val="sv-SE"/>
        </w:rPr>
        <w:t xml:space="preserve"> i Las Vegas</w:t>
      </w:r>
    </w:p>
    <w:p w14:paraId="38C8D1D6" w14:textId="209B5217" w:rsidR="00B96147" w:rsidRPr="00B96147" w:rsidRDefault="00B96147" w:rsidP="00B96147">
      <w:pPr>
        <w:rPr>
          <w:b/>
          <w:bCs/>
          <w:sz w:val="24"/>
          <w:szCs w:val="24"/>
          <w:lang w:val="sv-SE"/>
        </w:rPr>
      </w:pPr>
      <w:r w:rsidRPr="00B96147">
        <w:rPr>
          <w:b/>
          <w:bCs/>
          <w:sz w:val="24"/>
          <w:szCs w:val="24"/>
          <w:lang w:val="sv-SE"/>
        </w:rPr>
        <w:t xml:space="preserve">Den 14–18 mars är det dags för årets största maskinmässa, </w:t>
      </w:r>
      <w:proofErr w:type="spellStart"/>
      <w:r w:rsidRPr="00B96147">
        <w:rPr>
          <w:b/>
          <w:bCs/>
          <w:sz w:val="24"/>
          <w:szCs w:val="24"/>
          <w:lang w:val="sv-SE"/>
        </w:rPr>
        <w:t>Conexpo</w:t>
      </w:r>
      <w:proofErr w:type="spellEnd"/>
      <w:r w:rsidRPr="00B96147">
        <w:rPr>
          <w:b/>
          <w:bCs/>
          <w:sz w:val="24"/>
          <w:szCs w:val="24"/>
          <w:lang w:val="sv-SE"/>
        </w:rPr>
        <w:t xml:space="preserve"> 2023, i Las Vegas, USA. Fokus för </w:t>
      </w:r>
      <w:proofErr w:type="spellStart"/>
      <w:r w:rsidRPr="00B96147">
        <w:rPr>
          <w:b/>
          <w:bCs/>
          <w:sz w:val="24"/>
          <w:szCs w:val="24"/>
          <w:lang w:val="sv-SE"/>
        </w:rPr>
        <w:t>engcon</w:t>
      </w:r>
      <w:proofErr w:type="spellEnd"/>
      <w:r w:rsidRPr="00B96147">
        <w:rPr>
          <w:b/>
          <w:bCs/>
          <w:sz w:val="24"/>
          <w:szCs w:val="24"/>
          <w:lang w:val="sv-SE"/>
        </w:rPr>
        <w:t xml:space="preserve"> kommer att vara </w:t>
      </w:r>
      <w:proofErr w:type="spellStart"/>
      <w:r w:rsidRPr="00B96147">
        <w:rPr>
          <w:b/>
          <w:bCs/>
          <w:sz w:val="24"/>
          <w:szCs w:val="24"/>
          <w:lang w:val="sv-SE"/>
        </w:rPr>
        <w:t>tiltrotatorn</w:t>
      </w:r>
      <w:proofErr w:type="spellEnd"/>
      <w:r w:rsidRPr="00B96147">
        <w:rPr>
          <w:b/>
          <w:bCs/>
          <w:sz w:val="24"/>
          <w:szCs w:val="24"/>
          <w:lang w:val="sv-SE"/>
        </w:rPr>
        <w:t xml:space="preserve"> och dess fördelar. I engcons monter kommer det finnas tre olika grävmaskiner för att enkelt visa alla fördelar som det innebär att utrusta grävmaskinen med en tiltrotator. Förutom att </w:t>
      </w:r>
      <w:proofErr w:type="spellStart"/>
      <w:r w:rsidRPr="00B96147">
        <w:rPr>
          <w:b/>
          <w:bCs/>
          <w:sz w:val="24"/>
          <w:szCs w:val="24"/>
          <w:lang w:val="sv-SE"/>
        </w:rPr>
        <w:t>tiltrotatorn</w:t>
      </w:r>
      <w:proofErr w:type="spellEnd"/>
      <w:r w:rsidRPr="00B96147">
        <w:rPr>
          <w:b/>
          <w:bCs/>
          <w:sz w:val="24"/>
          <w:szCs w:val="24"/>
          <w:lang w:val="sv-SE"/>
        </w:rPr>
        <w:t xml:space="preserve"> står i centrum kommer </w:t>
      </w:r>
      <w:proofErr w:type="spellStart"/>
      <w:r w:rsidRPr="00B96147">
        <w:rPr>
          <w:b/>
          <w:bCs/>
          <w:sz w:val="24"/>
          <w:szCs w:val="24"/>
          <w:lang w:val="sv-SE"/>
        </w:rPr>
        <w:t>engcon</w:t>
      </w:r>
      <w:proofErr w:type="spellEnd"/>
      <w:r w:rsidRPr="00B96147">
        <w:rPr>
          <w:b/>
          <w:bCs/>
          <w:sz w:val="24"/>
          <w:szCs w:val="24"/>
          <w:lang w:val="sv-SE"/>
        </w:rPr>
        <w:t xml:space="preserve"> visa upp sitt breda sortiment av grävmaskinstillbehör.  </w:t>
      </w:r>
    </w:p>
    <w:p w14:paraId="6A89723B" w14:textId="2C2A6B30" w:rsidR="00B96147" w:rsidRPr="007035C9" w:rsidRDefault="00B96147" w:rsidP="00B96147">
      <w:pPr>
        <w:rPr>
          <w:sz w:val="24"/>
          <w:szCs w:val="24"/>
          <w:lang w:val="sv-SE"/>
        </w:rPr>
      </w:pPr>
      <w:r w:rsidRPr="00B96147">
        <w:rPr>
          <w:sz w:val="24"/>
          <w:szCs w:val="24"/>
          <w:lang w:val="sv-SE"/>
        </w:rPr>
        <w:t xml:space="preserve">Svenska </w:t>
      </w:r>
      <w:proofErr w:type="spellStart"/>
      <w:r w:rsidRPr="00B96147">
        <w:rPr>
          <w:sz w:val="24"/>
          <w:szCs w:val="24"/>
          <w:lang w:val="sv-SE"/>
        </w:rPr>
        <w:t>tiltrotatortillverkaren</w:t>
      </w:r>
      <w:proofErr w:type="spellEnd"/>
      <w:r w:rsidRPr="00B96147">
        <w:rPr>
          <w:sz w:val="24"/>
          <w:szCs w:val="24"/>
          <w:lang w:val="sv-SE"/>
        </w:rPr>
        <w:t xml:space="preserve"> </w:t>
      </w:r>
      <w:proofErr w:type="spellStart"/>
      <w:r w:rsidRPr="00B96147">
        <w:rPr>
          <w:sz w:val="24"/>
          <w:szCs w:val="24"/>
          <w:lang w:val="sv-SE"/>
        </w:rPr>
        <w:t>engcon</w:t>
      </w:r>
      <w:proofErr w:type="spellEnd"/>
      <w:r w:rsidRPr="00B96147">
        <w:rPr>
          <w:sz w:val="24"/>
          <w:szCs w:val="24"/>
          <w:lang w:val="sv-SE"/>
        </w:rPr>
        <w:t xml:space="preserve"> levererar </w:t>
      </w:r>
      <w:proofErr w:type="spellStart"/>
      <w:r w:rsidRPr="00B96147">
        <w:rPr>
          <w:sz w:val="24"/>
          <w:szCs w:val="24"/>
          <w:lang w:val="sv-SE"/>
        </w:rPr>
        <w:t>tiltrotatorer</w:t>
      </w:r>
      <w:proofErr w:type="spellEnd"/>
      <w:r w:rsidRPr="00B96147">
        <w:rPr>
          <w:sz w:val="24"/>
          <w:szCs w:val="24"/>
          <w:lang w:val="sv-SE"/>
        </w:rPr>
        <w:t xml:space="preserve">, redskap och tillbehör till grävmaskiner över hela världen. </w:t>
      </w:r>
      <w:r w:rsidRPr="007035C9">
        <w:rPr>
          <w:sz w:val="24"/>
          <w:szCs w:val="24"/>
          <w:lang w:val="sv-SE"/>
        </w:rPr>
        <w:t xml:space="preserve">Sortimentet, som är väl etablerat i Norden, har de senaste åren spridits sig till stora delar av Europa och även Nordamerika. </w:t>
      </w:r>
      <w:proofErr w:type="spellStart"/>
      <w:r w:rsidRPr="007035C9">
        <w:rPr>
          <w:sz w:val="24"/>
          <w:szCs w:val="24"/>
          <w:lang w:val="sv-SE"/>
        </w:rPr>
        <w:t>engcon</w:t>
      </w:r>
      <w:proofErr w:type="spellEnd"/>
      <w:r w:rsidRPr="007035C9">
        <w:rPr>
          <w:sz w:val="24"/>
          <w:szCs w:val="24"/>
          <w:lang w:val="sv-SE"/>
        </w:rPr>
        <w:t xml:space="preserve"> etablerade sin verksamhet i USA 2017 och deltagandet på </w:t>
      </w:r>
      <w:proofErr w:type="spellStart"/>
      <w:r w:rsidRPr="007035C9">
        <w:rPr>
          <w:sz w:val="24"/>
          <w:szCs w:val="24"/>
          <w:lang w:val="sv-SE"/>
        </w:rPr>
        <w:t>Conexpo</w:t>
      </w:r>
      <w:proofErr w:type="spellEnd"/>
      <w:r w:rsidRPr="007035C9">
        <w:rPr>
          <w:sz w:val="24"/>
          <w:szCs w:val="24"/>
          <w:lang w:val="sv-SE"/>
        </w:rPr>
        <w:t xml:space="preserve"> är ytterligare ett steg i engcons ambition att expandera på den nordamerikanska marknaden.</w:t>
      </w:r>
    </w:p>
    <w:p w14:paraId="5CD95E79" w14:textId="71D14922" w:rsidR="00B96147" w:rsidRPr="007035C9" w:rsidRDefault="00B96147" w:rsidP="00B96147">
      <w:pPr>
        <w:rPr>
          <w:sz w:val="24"/>
          <w:szCs w:val="24"/>
          <w:lang w:val="sv-SE"/>
        </w:rPr>
      </w:pPr>
      <w:r w:rsidRPr="007035C9">
        <w:rPr>
          <w:sz w:val="24"/>
          <w:szCs w:val="24"/>
          <w:lang w:val="sv-SE"/>
        </w:rPr>
        <w:t xml:space="preserve">– Vi vet hur stor betydelse det har att se våra produkter i arbete eftersom många knappt kan tro att </w:t>
      </w:r>
      <w:proofErr w:type="spellStart"/>
      <w:r w:rsidRPr="007035C9">
        <w:rPr>
          <w:sz w:val="24"/>
          <w:szCs w:val="24"/>
          <w:lang w:val="sv-SE"/>
        </w:rPr>
        <w:t>tiltrotatorn</w:t>
      </w:r>
      <w:proofErr w:type="spellEnd"/>
      <w:r w:rsidRPr="007035C9">
        <w:rPr>
          <w:sz w:val="24"/>
          <w:szCs w:val="24"/>
          <w:lang w:val="sv-SE"/>
        </w:rPr>
        <w:t xml:space="preserve"> verkligen är så effektiv som den faktiskt är. Därför lägger vi stort fokus på att köra demonstrationer i vår monter på </w:t>
      </w:r>
      <w:proofErr w:type="spellStart"/>
      <w:r w:rsidRPr="007035C9">
        <w:rPr>
          <w:sz w:val="24"/>
          <w:szCs w:val="24"/>
          <w:lang w:val="sv-SE"/>
        </w:rPr>
        <w:t>Conexpo</w:t>
      </w:r>
      <w:proofErr w:type="spellEnd"/>
      <w:r w:rsidRPr="007035C9">
        <w:rPr>
          <w:sz w:val="24"/>
          <w:szCs w:val="24"/>
          <w:lang w:val="sv-SE"/>
        </w:rPr>
        <w:t xml:space="preserve">, säger Martin Engström, Product Manager på </w:t>
      </w:r>
      <w:proofErr w:type="spellStart"/>
      <w:r w:rsidRPr="007035C9">
        <w:rPr>
          <w:sz w:val="24"/>
          <w:szCs w:val="24"/>
          <w:lang w:val="sv-SE"/>
        </w:rPr>
        <w:t>engcon</w:t>
      </w:r>
      <w:proofErr w:type="spellEnd"/>
      <w:r w:rsidRPr="007035C9">
        <w:rPr>
          <w:sz w:val="24"/>
          <w:szCs w:val="24"/>
          <w:lang w:val="sv-SE"/>
        </w:rPr>
        <w:t>, och fortsätter:</w:t>
      </w:r>
    </w:p>
    <w:p w14:paraId="1A0A270B" w14:textId="77777777" w:rsidR="00B96147" w:rsidRPr="007035C9" w:rsidRDefault="00B96147" w:rsidP="00B96147">
      <w:pPr>
        <w:rPr>
          <w:sz w:val="24"/>
          <w:szCs w:val="24"/>
          <w:lang w:val="sv-SE"/>
        </w:rPr>
      </w:pPr>
      <w:r w:rsidRPr="007035C9">
        <w:rPr>
          <w:sz w:val="24"/>
          <w:szCs w:val="24"/>
          <w:lang w:val="sv-SE"/>
        </w:rPr>
        <w:t xml:space="preserve">– Med vår tiltrotator ökar effektiviteten och säkerheten. En tiltrotor tillsammans med våra tillbehör ersätter andra maskiner och bidrar till att jobbet kan göras mera effektivt. Med våra lösningar kan föraren tryggt sitta kvar i förarhytten och genomföra byte av tillbehör och skopa. På så sätt är </w:t>
      </w:r>
      <w:proofErr w:type="spellStart"/>
      <w:r w:rsidRPr="007035C9">
        <w:rPr>
          <w:sz w:val="24"/>
          <w:szCs w:val="24"/>
          <w:lang w:val="sv-SE"/>
        </w:rPr>
        <w:t>tiltrotatorn</w:t>
      </w:r>
      <w:proofErr w:type="spellEnd"/>
      <w:r w:rsidRPr="007035C9">
        <w:rPr>
          <w:sz w:val="24"/>
          <w:szCs w:val="24"/>
          <w:lang w:val="sv-SE"/>
        </w:rPr>
        <w:t xml:space="preserve"> en utmärkt investering för den som vill hinna med fler uppdrag på kortare tid. </w:t>
      </w:r>
    </w:p>
    <w:p w14:paraId="258AFBE2" w14:textId="152EEB77" w:rsidR="00261A9E" w:rsidRDefault="00FE5344" w:rsidP="00261A9E">
      <w:pPr>
        <w:pStyle w:val="Rubrik2"/>
        <w:rPr>
          <w:lang w:val="sv-SE"/>
        </w:rPr>
      </w:pPr>
      <w:proofErr w:type="spellStart"/>
      <w:r>
        <w:rPr>
          <w:lang w:val="sv-SE"/>
        </w:rPr>
        <w:t>e</w:t>
      </w:r>
      <w:r w:rsidR="007035C9">
        <w:rPr>
          <w:lang w:val="sv-SE"/>
        </w:rPr>
        <w:t>ngcon</w:t>
      </w:r>
      <w:proofErr w:type="spellEnd"/>
      <w:r w:rsidR="007035C9">
        <w:rPr>
          <w:lang w:val="sv-SE"/>
        </w:rPr>
        <w:t xml:space="preserve"> visar upp EC-</w:t>
      </w:r>
      <w:proofErr w:type="spellStart"/>
      <w:r w:rsidR="007035C9">
        <w:rPr>
          <w:lang w:val="sv-SE"/>
        </w:rPr>
        <w:t>Oil</w:t>
      </w:r>
      <w:proofErr w:type="spellEnd"/>
    </w:p>
    <w:p w14:paraId="3BDA6B1D" w14:textId="39C8E511" w:rsidR="004514F1" w:rsidRPr="004514F1" w:rsidRDefault="004514F1" w:rsidP="004514F1">
      <w:pPr>
        <w:rPr>
          <w:sz w:val="24"/>
          <w:szCs w:val="24"/>
          <w:lang w:val="sv-SE"/>
        </w:rPr>
      </w:pPr>
      <w:r w:rsidRPr="004514F1">
        <w:rPr>
          <w:sz w:val="24"/>
          <w:szCs w:val="24"/>
          <w:lang w:val="sv-SE"/>
        </w:rPr>
        <w:t>EC-</w:t>
      </w:r>
      <w:proofErr w:type="spellStart"/>
      <w:r w:rsidRPr="004514F1">
        <w:rPr>
          <w:sz w:val="24"/>
          <w:szCs w:val="24"/>
          <w:lang w:val="sv-SE"/>
        </w:rPr>
        <w:t>Oil</w:t>
      </w:r>
      <w:proofErr w:type="spellEnd"/>
      <w:r w:rsidRPr="004514F1">
        <w:rPr>
          <w:sz w:val="24"/>
          <w:szCs w:val="24"/>
          <w:lang w:val="sv-SE"/>
        </w:rPr>
        <w:t xml:space="preserve">, som är engcons system för automatisk koppling av hydrauliska redskap, kommer också demonstreras på plats. </w:t>
      </w:r>
    </w:p>
    <w:p w14:paraId="0F6F0224" w14:textId="1EAB5EC2" w:rsidR="004514F1" w:rsidRPr="004514F1" w:rsidRDefault="004514F1" w:rsidP="004514F1">
      <w:pPr>
        <w:rPr>
          <w:sz w:val="24"/>
          <w:szCs w:val="24"/>
          <w:lang w:val="sv-SE"/>
        </w:rPr>
      </w:pPr>
      <w:r w:rsidRPr="004514F1">
        <w:rPr>
          <w:sz w:val="24"/>
          <w:szCs w:val="24"/>
          <w:lang w:val="sv-SE"/>
        </w:rPr>
        <w:t>– Med EC-</w:t>
      </w:r>
      <w:proofErr w:type="spellStart"/>
      <w:r w:rsidRPr="004514F1">
        <w:rPr>
          <w:sz w:val="24"/>
          <w:szCs w:val="24"/>
          <w:lang w:val="sv-SE"/>
        </w:rPr>
        <w:t>Oil</w:t>
      </w:r>
      <w:proofErr w:type="spellEnd"/>
      <w:r w:rsidRPr="004514F1">
        <w:rPr>
          <w:sz w:val="24"/>
          <w:szCs w:val="24"/>
          <w:lang w:val="sv-SE"/>
        </w:rPr>
        <w:t xml:space="preserve"> byter du på ett säkert sätt tillbehör sekundsnabbt och du slipper slangar eller elkablar som rör sig vid koppling vilket minskar risken för klämskador och slitage, säger Martin Engström</w:t>
      </w:r>
    </w:p>
    <w:p w14:paraId="24181D17" w14:textId="6C867D25" w:rsidR="004514F1" w:rsidRPr="004514F1" w:rsidRDefault="004514F1" w:rsidP="004514F1">
      <w:pPr>
        <w:rPr>
          <w:sz w:val="24"/>
          <w:szCs w:val="24"/>
          <w:lang w:val="sv-SE"/>
        </w:rPr>
      </w:pPr>
      <w:r w:rsidRPr="004514F1">
        <w:rPr>
          <w:sz w:val="24"/>
          <w:szCs w:val="24"/>
          <w:lang w:val="sv-SE"/>
        </w:rPr>
        <w:t xml:space="preserve">I engcons monter kan besökare träffa flera välkända </w:t>
      </w:r>
      <w:proofErr w:type="spellStart"/>
      <w:r w:rsidRPr="004514F1">
        <w:rPr>
          <w:sz w:val="24"/>
          <w:szCs w:val="24"/>
          <w:lang w:val="sv-SE"/>
        </w:rPr>
        <w:t>grävmaskinsinfluencers</w:t>
      </w:r>
      <w:proofErr w:type="spellEnd"/>
      <w:r w:rsidRPr="004514F1">
        <w:rPr>
          <w:sz w:val="24"/>
          <w:szCs w:val="24"/>
          <w:lang w:val="sv-SE"/>
        </w:rPr>
        <w:t xml:space="preserve"> som använder engcons produkter dagligen i sitt arbete. Det finns också möjlighet att själv testköra grävmaskin med tiltrotator, alternativt se en rutinerad förare visa hur man bäst arbetar med marknadens modernaste utrustning. </w:t>
      </w:r>
    </w:p>
    <w:p w14:paraId="4C20AE75" w14:textId="77777777" w:rsidR="004514F1" w:rsidRPr="004514F1" w:rsidRDefault="004514F1" w:rsidP="004514F1">
      <w:pPr>
        <w:rPr>
          <w:sz w:val="24"/>
          <w:szCs w:val="24"/>
          <w:lang w:val="sv-SE"/>
        </w:rPr>
      </w:pPr>
      <w:r w:rsidRPr="004514F1">
        <w:rPr>
          <w:sz w:val="24"/>
          <w:szCs w:val="24"/>
          <w:lang w:val="sv-SE"/>
        </w:rPr>
        <w:t xml:space="preserve">I engcons monter F8533 kommer två maskiner finnas för testkörning; John Deere 85G och Caterpillar Cat 306. Som demomaskin finns en John Deere 135 G med olika redskap, både skopor och andra hydrauliska redskap. </w:t>
      </w:r>
    </w:p>
    <w:p w14:paraId="79861F7A" w14:textId="77777777" w:rsidR="00E6333C" w:rsidRDefault="00E6333C" w:rsidP="00E6333C">
      <w:pPr>
        <w:rPr>
          <w:lang w:val="sv-SE"/>
        </w:rPr>
      </w:pPr>
    </w:p>
    <w:p w14:paraId="29728F32" w14:textId="77777777" w:rsidR="00F57ECE" w:rsidRPr="00F57ECE" w:rsidRDefault="00F57ECE" w:rsidP="00F57ECE">
      <w:pPr>
        <w:rPr>
          <w:lang w:val="sv-SE"/>
        </w:rPr>
      </w:pPr>
    </w:p>
    <w:p w14:paraId="2AEC3F04" w14:textId="77777777" w:rsidR="00F57ECE" w:rsidRPr="00F57ECE" w:rsidRDefault="00F57ECE" w:rsidP="00EC1A22">
      <w:pPr>
        <w:tabs>
          <w:tab w:val="left" w:pos="5325"/>
        </w:tabs>
        <w:rPr>
          <w:lang w:val="sv-SE"/>
        </w:rPr>
      </w:pPr>
    </w:p>
    <w:p w14:paraId="1C24827F" w14:textId="213CBA44" w:rsidR="004514F1" w:rsidRDefault="00D70B6E" w:rsidP="004514F1">
      <w:pPr>
        <w:rPr>
          <w:rFonts w:cs="Arial"/>
          <w:lang w:val="sv-SE"/>
        </w:rPr>
      </w:pPr>
      <w:r w:rsidRPr="00282DF5">
        <w:rPr>
          <w:rFonts w:cs="Arial"/>
          <w:b/>
          <w:bCs/>
          <w:lang w:val="sv-SE"/>
        </w:rPr>
        <w:lastRenderedPageBreak/>
        <w:t>För mer information, vänligen kontakta:</w:t>
      </w:r>
      <w:r w:rsidRPr="00282DF5">
        <w:rPr>
          <w:rFonts w:cs="Arial"/>
          <w:lang w:val="sv-SE"/>
        </w:rPr>
        <w:t> </w:t>
      </w:r>
      <w:r w:rsidRPr="00282DF5">
        <w:rPr>
          <w:rFonts w:cs="Arial"/>
          <w:lang w:val="sv-SE"/>
        </w:rPr>
        <w:br/>
      </w:r>
      <w:r w:rsidR="004514F1" w:rsidRPr="004514F1">
        <w:rPr>
          <w:rFonts w:cs="Arial"/>
          <w:lang w:val="sv-SE"/>
        </w:rPr>
        <w:t>Martin Engström, Product Manager | martin.engstrom@engcon.se | +46 [0]70 571 76</w:t>
      </w:r>
      <w:r w:rsidR="00700630">
        <w:rPr>
          <w:rFonts w:cs="Arial"/>
          <w:lang w:val="sv-SE"/>
        </w:rPr>
        <w:t xml:space="preserve"> </w:t>
      </w:r>
      <w:r w:rsidR="004514F1" w:rsidRPr="004514F1">
        <w:rPr>
          <w:rFonts w:cs="Arial"/>
          <w:lang w:val="sv-SE"/>
        </w:rPr>
        <w:t>61</w:t>
      </w:r>
      <w:r w:rsidR="00700630">
        <w:rPr>
          <w:rFonts w:cs="Arial"/>
          <w:lang w:val="sv-SE"/>
        </w:rPr>
        <w:t xml:space="preserve"> </w:t>
      </w:r>
      <w:r w:rsidR="004514F1" w:rsidRPr="004514F1">
        <w:rPr>
          <w:rFonts w:cs="Arial"/>
          <w:lang w:val="sv-SE"/>
        </w:rPr>
        <w:t>Viktoria Winberg, Marketing Manager | viktoria.winberg@engcon.se | + 46 [0]70 316 16 77</w:t>
      </w:r>
    </w:p>
    <w:p w14:paraId="0053B13A" w14:textId="38B30ACB" w:rsidR="00DF16EF" w:rsidRPr="00700630" w:rsidRDefault="00DF16EF" w:rsidP="003228F3">
      <w:pPr>
        <w:spacing w:line="240" w:lineRule="auto"/>
        <w:rPr>
          <w:rFonts w:ascii="Arial Nova Light" w:hAnsi="Arial Nova Light"/>
          <w:sz w:val="16"/>
          <w:szCs w:val="16"/>
          <w:lang w:val="sv-SE"/>
        </w:rPr>
      </w:pPr>
      <w:proofErr w:type="spellStart"/>
      <w:r w:rsidRPr="00700630">
        <w:rPr>
          <w:rFonts w:ascii="Arial Nova Light" w:hAnsi="Arial Nova Light"/>
          <w:b/>
          <w:bCs/>
          <w:sz w:val="16"/>
          <w:szCs w:val="16"/>
          <w:lang w:val="sv-SE"/>
        </w:rPr>
        <w:t>engcon</w:t>
      </w:r>
      <w:proofErr w:type="spellEnd"/>
      <w:r w:rsidRPr="00700630">
        <w:rPr>
          <w:rFonts w:ascii="Arial Nova Light" w:hAnsi="Arial Nova Light"/>
          <w:sz w:val="16"/>
          <w:szCs w:val="16"/>
          <w:lang w:val="sv-SE"/>
        </w:rPr>
        <w:t xml:space="preserve"> är den ledande globala leverantören av </w:t>
      </w:r>
      <w:proofErr w:type="spellStart"/>
      <w:r w:rsidRPr="00700630">
        <w:rPr>
          <w:rFonts w:ascii="Arial Nova Light" w:hAnsi="Arial Nova Light"/>
          <w:sz w:val="16"/>
          <w:szCs w:val="16"/>
          <w:lang w:val="sv-SE"/>
        </w:rPr>
        <w:t>tiltrotatorer</w:t>
      </w:r>
      <w:proofErr w:type="spellEnd"/>
      <w:r w:rsidRPr="00700630">
        <w:rPr>
          <w:rFonts w:ascii="Arial Nova Light" w:hAnsi="Arial Nova Light"/>
          <w:sz w:val="16"/>
          <w:szCs w:val="16"/>
          <w:lang w:val="sv-SE"/>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700630">
        <w:rPr>
          <w:rFonts w:ascii="Arial Nova Light" w:hAnsi="Arial Nova Light"/>
          <w:sz w:val="16"/>
          <w:szCs w:val="16"/>
          <w:lang w:val="sv-SE"/>
        </w:rPr>
        <w:t>engcon</w:t>
      </w:r>
      <w:proofErr w:type="spellEnd"/>
      <w:r w:rsidRPr="00700630">
        <w:rPr>
          <w:rFonts w:ascii="Arial Nova Light" w:hAnsi="Arial Nova Light"/>
          <w:sz w:val="16"/>
          <w:szCs w:val="16"/>
          <w:lang w:val="sv-SE"/>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25C2A39C" w14:textId="7FC2744F" w:rsidR="00DF16EF" w:rsidRPr="00700630" w:rsidRDefault="00DF16EF" w:rsidP="003228F3">
      <w:pPr>
        <w:spacing w:line="240" w:lineRule="auto"/>
        <w:rPr>
          <w:rStyle w:val="Hyperlnk"/>
          <w:rFonts w:ascii="Arial Nova Light" w:hAnsi="Arial Nova Light"/>
          <w:sz w:val="16"/>
          <w:szCs w:val="16"/>
          <w:lang w:val="sv-SE"/>
        </w:rPr>
      </w:pPr>
      <w:r w:rsidRPr="00700630">
        <w:rPr>
          <w:rFonts w:ascii="Arial Nova Light" w:hAnsi="Arial Nova Light"/>
          <w:sz w:val="16"/>
          <w:szCs w:val="16"/>
          <w:lang w:val="sv-SE"/>
        </w:rPr>
        <w:t xml:space="preserve">För mer information, besök </w:t>
      </w:r>
      <w:hyperlink r:id="rId10" w:history="1">
        <w:r w:rsidRPr="00700630">
          <w:rPr>
            <w:rStyle w:val="Hyperlnk"/>
            <w:rFonts w:ascii="Arial Nova Light" w:hAnsi="Arial Nova Light"/>
            <w:sz w:val="16"/>
            <w:szCs w:val="16"/>
            <w:lang w:val="sv-SE"/>
          </w:rPr>
          <w:t>www.engcongroup.com</w:t>
        </w:r>
      </w:hyperlink>
      <w:r w:rsidR="00700630">
        <w:rPr>
          <w:rStyle w:val="Hyperlnk"/>
          <w:rFonts w:ascii="Arial Nova Light" w:hAnsi="Arial Nova Light"/>
          <w:sz w:val="16"/>
          <w:szCs w:val="16"/>
          <w:lang w:val="sv-SE"/>
        </w:rPr>
        <w:t xml:space="preserve"> </w:t>
      </w:r>
    </w:p>
    <w:p w14:paraId="35DEC41A" w14:textId="77777777" w:rsidR="00F7122C" w:rsidRDefault="00F7122C" w:rsidP="003C5CFD">
      <w:pPr>
        <w:pStyle w:val="Sidfot"/>
        <w:spacing w:before="0"/>
        <w:jc w:val="left"/>
        <w:rPr>
          <w:rFonts w:ascii="Arial Nova Light" w:hAnsi="Arial Nova Light" w:cs="Arial"/>
          <w:sz w:val="16"/>
          <w:szCs w:val="16"/>
          <w:lang w:val="sv-SE"/>
        </w:rPr>
      </w:pPr>
    </w:p>
    <w:p w14:paraId="612CD9B9" w14:textId="77777777" w:rsidR="003A3661" w:rsidRDefault="003A3661" w:rsidP="003C5CFD">
      <w:pPr>
        <w:pStyle w:val="Sidfot"/>
        <w:spacing w:before="0"/>
        <w:jc w:val="left"/>
        <w:rPr>
          <w:rFonts w:ascii="Arial Nova Light" w:hAnsi="Arial Nova Light" w:cs="Arial"/>
          <w:sz w:val="16"/>
          <w:szCs w:val="16"/>
          <w:lang w:val="sv-SE"/>
        </w:rPr>
      </w:pP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733A" w14:textId="77777777" w:rsidR="00BC3374" w:rsidRDefault="00BC3374">
      <w:r>
        <w:separator/>
      </w:r>
    </w:p>
  </w:endnote>
  <w:endnote w:type="continuationSeparator" w:id="0">
    <w:p w14:paraId="6EC34743" w14:textId="77777777" w:rsidR="00BC3374" w:rsidRDefault="00BC3374">
      <w:r>
        <w:continuationSeparator/>
      </w:r>
    </w:p>
  </w:endnote>
  <w:endnote w:type="continuationNotice" w:id="1">
    <w:p w14:paraId="2B3D56F6" w14:textId="77777777" w:rsidR="00BA5046" w:rsidRDefault="00BA50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DC48" w14:textId="77777777" w:rsidR="00BC3374" w:rsidRDefault="00BC3374">
      <w:r>
        <w:separator/>
      </w:r>
    </w:p>
  </w:footnote>
  <w:footnote w:type="continuationSeparator" w:id="0">
    <w:p w14:paraId="3863CEE5" w14:textId="77777777" w:rsidR="00BC3374" w:rsidRDefault="00BC3374">
      <w:r>
        <w:continuationSeparator/>
      </w:r>
    </w:p>
  </w:footnote>
  <w:footnote w:type="continuationNotice" w:id="1">
    <w:p w14:paraId="5064F41C" w14:textId="77777777" w:rsidR="00BA5046" w:rsidRDefault="00BA50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77E38"/>
    <w:rsid w:val="001913D4"/>
    <w:rsid w:val="002070B6"/>
    <w:rsid w:val="002116BF"/>
    <w:rsid w:val="00261A9E"/>
    <w:rsid w:val="002706DE"/>
    <w:rsid w:val="00282DF5"/>
    <w:rsid w:val="00295CB5"/>
    <w:rsid w:val="002A3342"/>
    <w:rsid w:val="002B17A9"/>
    <w:rsid w:val="002C22CB"/>
    <w:rsid w:val="002D269E"/>
    <w:rsid w:val="002E3990"/>
    <w:rsid w:val="00302511"/>
    <w:rsid w:val="003228F3"/>
    <w:rsid w:val="00341D60"/>
    <w:rsid w:val="00387FBE"/>
    <w:rsid w:val="003932A0"/>
    <w:rsid w:val="003A3661"/>
    <w:rsid w:val="003C5CFD"/>
    <w:rsid w:val="00401C2F"/>
    <w:rsid w:val="00411E65"/>
    <w:rsid w:val="004224FA"/>
    <w:rsid w:val="004300AA"/>
    <w:rsid w:val="00441C8F"/>
    <w:rsid w:val="004514F1"/>
    <w:rsid w:val="004625C4"/>
    <w:rsid w:val="00475BD7"/>
    <w:rsid w:val="0048560F"/>
    <w:rsid w:val="004916AD"/>
    <w:rsid w:val="00543A0B"/>
    <w:rsid w:val="00546193"/>
    <w:rsid w:val="00552E3A"/>
    <w:rsid w:val="00593A39"/>
    <w:rsid w:val="00596123"/>
    <w:rsid w:val="005C1715"/>
    <w:rsid w:val="005D76CA"/>
    <w:rsid w:val="005F36CC"/>
    <w:rsid w:val="00615FEE"/>
    <w:rsid w:val="00632957"/>
    <w:rsid w:val="006453C6"/>
    <w:rsid w:val="006949F4"/>
    <w:rsid w:val="00700630"/>
    <w:rsid w:val="007035C9"/>
    <w:rsid w:val="00710639"/>
    <w:rsid w:val="00756557"/>
    <w:rsid w:val="007822C1"/>
    <w:rsid w:val="00785E33"/>
    <w:rsid w:val="00810FCD"/>
    <w:rsid w:val="00864815"/>
    <w:rsid w:val="00866F43"/>
    <w:rsid w:val="008A3A88"/>
    <w:rsid w:val="008F457F"/>
    <w:rsid w:val="009564C9"/>
    <w:rsid w:val="009808A1"/>
    <w:rsid w:val="009B0489"/>
    <w:rsid w:val="009B6B8A"/>
    <w:rsid w:val="009C1D64"/>
    <w:rsid w:val="009E1BC5"/>
    <w:rsid w:val="009E3C94"/>
    <w:rsid w:val="009F0965"/>
    <w:rsid w:val="00A63C43"/>
    <w:rsid w:val="00A8364C"/>
    <w:rsid w:val="00A9015D"/>
    <w:rsid w:val="00B00027"/>
    <w:rsid w:val="00B110C9"/>
    <w:rsid w:val="00B1346B"/>
    <w:rsid w:val="00B3495B"/>
    <w:rsid w:val="00B43D67"/>
    <w:rsid w:val="00B473F8"/>
    <w:rsid w:val="00B91588"/>
    <w:rsid w:val="00B9472C"/>
    <w:rsid w:val="00B96147"/>
    <w:rsid w:val="00B96164"/>
    <w:rsid w:val="00BA41A1"/>
    <w:rsid w:val="00BA5046"/>
    <w:rsid w:val="00BC3374"/>
    <w:rsid w:val="00BD4323"/>
    <w:rsid w:val="00BD609A"/>
    <w:rsid w:val="00BF63AD"/>
    <w:rsid w:val="00C142D1"/>
    <w:rsid w:val="00C2066F"/>
    <w:rsid w:val="00C2709F"/>
    <w:rsid w:val="00C44540"/>
    <w:rsid w:val="00C529ED"/>
    <w:rsid w:val="00C7170B"/>
    <w:rsid w:val="00C71986"/>
    <w:rsid w:val="00C86DA7"/>
    <w:rsid w:val="00C90356"/>
    <w:rsid w:val="00C965F8"/>
    <w:rsid w:val="00CE0F0C"/>
    <w:rsid w:val="00CE7CE5"/>
    <w:rsid w:val="00D066F6"/>
    <w:rsid w:val="00D1219D"/>
    <w:rsid w:val="00D24C1D"/>
    <w:rsid w:val="00D27FEB"/>
    <w:rsid w:val="00D32FF2"/>
    <w:rsid w:val="00D70B6E"/>
    <w:rsid w:val="00DA1F90"/>
    <w:rsid w:val="00DC38F1"/>
    <w:rsid w:val="00DE2AA9"/>
    <w:rsid w:val="00DF16EF"/>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84CB8"/>
    <w:rsid w:val="00FA0F5E"/>
    <w:rsid w:val="00FE534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13132689">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8</TotalTime>
  <Pages>2</Pages>
  <Words>531</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3343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16</cp:revision>
  <dcterms:created xsi:type="dcterms:W3CDTF">2022-10-06T13:08:00Z</dcterms:created>
  <dcterms:modified xsi:type="dcterms:W3CDTF">2023-03-07T15:10:00Z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