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D65" w:rsidRPr="001D5B6A" w:rsidRDefault="00E600E2" w:rsidP="00E600E2">
      <w:pPr>
        <w:pStyle w:val="Heading2"/>
        <w:rPr>
          <w:sz w:val="52"/>
          <w:szCs w:val="52"/>
        </w:rPr>
      </w:pPr>
      <w:r w:rsidRPr="001D5B6A">
        <w:rPr>
          <w:sz w:val="52"/>
          <w:szCs w:val="52"/>
        </w:rPr>
        <w:t xml:space="preserve">Regnfritt i </w:t>
      </w:r>
      <w:r w:rsidR="001D5B6A" w:rsidRPr="001D5B6A">
        <w:rPr>
          <w:sz w:val="52"/>
          <w:szCs w:val="52"/>
        </w:rPr>
        <w:t>Gävle</w:t>
      </w:r>
      <w:r w:rsidRPr="001D5B6A">
        <w:rPr>
          <w:sz w:val="52"/>
          <w:szCs w:val="52"/>
        </w:rPr>
        <w:t xml:space="preserve"> på midsommar</w:t>
      </w:r>
    </w:p>
    <w:p w:rsidR="00E600E2" w:rsidRDefault="00E600E2" w:rsidP="00E600E2"/>
    <w:p w:rsidR="00E600E2" w:rsidRPr="009D7D17" w:rsidRDefault="003D4860" w:rsidP="00E600E2">
      <w:pPr>
        <w:rPr>
          <w:b/>
        </w:rPr>
      </w:pPr>
      <w:r w:rsidRPr="009D7D17">
        <w:rPr>
          <w:b/>
        </w:rPr>
        <w:t xml:space="preserve">Glädjande besked till alla som ska fira midsommar i </w:t>
      </w:r>
      <w:r w:rsidR="00C96D99">
        <w:rPr>
          <w:b/>
        </w:rPr>
        <w:t>Gävle</w:t>
      </w:r>
      <w:r w:rsidRPr="009D7D17">
        <w:rPr>
          <w:b/>
        </w:rPr>
        <w:t>: Det blir inget regn i nubben. I alla fall inte om man får tro oddsen från spelbolaget Paf.</w:t>
      </w:r>
    </w:p>
    <w:p w:rsidR="003D4860" w:rsidRDefault="009D7D17" w:rsidP="00E600E2">
      <w:r>
        <w:br/>
      </w:r>
      <w:r w:rsidR="003D4860">
        <w:t xml:space="preserve">Nu kan man spela på </w:t>
      </w:r>
      <w:r w:rsidR="00C96D99">
        <w:t>Gävles</w:t>
      </w:r>
      <w:r w:rsidR="003D4860">
        <w:t xml:space="preserve"> midsommarväder hos det åländska spelbolaget Paf. Enligt oddsen är sannolikheten större att det </w:t>
      </w:r>
      <w:r>
        <w:t xml:space="preserve">blir </w:t>
      </w:r>
      <w:r w:rsidR="00910199">
        <w:t>helt torrt</w:t>
      </w:r>
      <w:r w:rsidR="003D4860">
        <w:t xml:space="preserve"> </w:t>
      </w:r>
      <w:r>
        <w:t>än att det kommer en skur eller två.</w:t>
      </w:r>
    </w:p>
    <w:p w:rsidR="003D4860" w:rsidRDefault="003D4860" w:rsidP="003D4860">
      <w:pPr>
        <w:pStyle w:val="ListParagraph"/>
        <w:numPr>
          <w:ilvl w:val="0"/>
          <w:numId w:val="1"/>
        </w:numPr>
      </w:pPr>
      <w:r>
        <w:t>Vi har ju inte så mycket att gå på</w:t>
      </w:r>
      <w:r w:rsidR="009D7D17">
        <w:t xml:space="preserve"> än</w:t>
      </w:r>
      <w:r>
        <w:t xml:space="preserve">, men baserat på statistik från de senaste åren tror vi att </w:t>
      </w:r>
      <w:r w:rsidR="00C96D99">
        <w:t>Gävle</w:t>
      </w:r>
      <w:r>
        <w:t xml:space="preserve"> klarar sig undan</w:t>
      </w:r>
      <w:r w:rsidR="009D7D17">
        <w:t xml:space="preserve"> regnet på midsommarafton, säger oddssättaren Anders Sims.</w:t>
      </w:r>
    </w:p>
    <w:p w:rsidR="003D4860" w:rsidRDefault="003266E4" w:rsidP="00E600E2">
      <w:r>
        <w:br/>
      </w:r>
      <w:r w:rsidR="009D7D17">
        <w:t xml:space="preserve">Generellt regnar det mindre vid kusterna än inne i landet. I </w:t>
      </w:r>
      <w:r w:rsidR="00C96D99">
        <w:t>Gävle</w:t>
      </w:r>
      <w:r w:rsidR="009D7D17">
        <w:t xml:space="preserve"> </w:t>
      </w:r>
      <w:r w:rsidR="00910199">
        <w:t>har det varit sällsynt med regn</w:t>
      </w:r>
      <w:r>
        <w:t xml:space="preserve"> på midsommarafton</w:t>
      </w:r>
      <w:r w:rsidR="00910199">
        <w:t xml:space="preserve"> de senaste åren</w:t>
      </w:r>
      <w:r>
        <w:t>.</w:t>
      </w:r>
    </w:p>
    <w:p w:rsidR="003266E4" w:rsidRDefault="00C96D99" w:rsidP="003266E4">
      <w:pPr>
        <w:pStyle w:val="ListParagraph"/>
        <w:numPr>
          <w:ilvl w:val="0"/>
          <w:numId w:val="1"/>
        </w:numPr>
      </w:pPr>
      <w:r>
        <w:t>Gävle</w:t>
      </w:r>
      <w:r w:rsidR="00910199">
        <w:t xml:space="preserve"> har bra statistik i ryggen</w:t>
      </w:r>
      <w:r w:rsidR="00BF57EC">
        <w:t>. Senast det regnade rejält på midsommarafton var 2003</w:t>
      </w:r>
      <w:r w:rsidR="003266E4">
        <w:t>, säger Anders Sims.</w:t>
      </w:r>
    </w:p>
    <w:p w:rsidR="003D4860" w:rsidRDefault="003D4860" w:rsidP="00E600E2">
      <w:r>
        <w:t xml:space="preserve">Paf har tagit fram odds på midsommarvädret i ytterligare </w:t>
      </w:r>
      <w:r w:rsidR="009D7D17">
        <w:t xml:space="preserve">sju svenska städer. Här är oddsen på </w:t>
      </w:r>
      <w:hyperlink r:id="rId5" w:history="1">
        <w:r w:rsidR="009D7D17" w:rsidRPr="00726B2B">
          <w:rPr>
            <w:rStyle w:val="Hyperlink"/>
          </w:rPr>
          <w:t>www.paf.com</w:t>
        </w:r>
      </w:hyperlink>
      <w:r w:rsidR="009D7D17">
        <w:t>:</w:t>
      </w:r>
    </w:p>
    <w:p w:rsidR="00D613D0" w:rsidRDefault="00D613D0" w:rsidP="00D613D0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</w:rPr>
        <w:t>Kommer det att regna i Borås på midsommarafton?</w:t>
      </w:r>
      <w:r>
        <w:rPr>
          <w:rFonts w:ascii="Verdana" w:hAnsi="Verdana"/>
          <w:b/>
          <w:bCs/>
          <w:color w:val="333333"/>
          <w:sz w:val="20"/>
          <w:szCs w:val="20"/>
        </w:rPr>
        <w:br/>
      </w:r>
      <w:r>
        <w:rPr>
          <w:rFonts w:ascii="Verdana" w:hAnsi="Verdana"/>
          <w:color w:val="000000"/>
          <w:sz w:val="18"/>
          <w:szCs w:val="18"/>
        </w:rPr>
        <w:t xml:space="preserve">Ja </w:t>
      </w:r>
      <w:hyperlink r:id="rId6" w:anchor="addChoice" w:history="1">
        <w:r>
          <w:rPr>
            <w:rStyle w:val="Strong"/>
            <w:rFonts w:ascii="Verdana" w:hAnsi="Verdana"/>
            <w:u w:val="single"/>
          </w:rPr>
          <w:t xml:space="preserve">1,80 </w:t>
        </w:r>
      </w:hyperlink>
      <w:r>
        <w:rPr>
          <w:rFonts w:ascii="Verdana" w:hAnsi="Verdana"/>
          <w:color w:val="000000"/>
          <w:sz w:val="18"/>
          <w:szCs w:val="18"/>
        </w:rPr>
        <w:br/>
        <w:t xml:space="preserve">Nej </w:t>
      </w:r>
      <w:hyperlink r:id="rId7" w:anchor="addChoice" w:history="1">
        <w:r>
          <w:rPr>
            <w:rStyle w:val="Strong"/>
            <w:rFonts w:ascii="Verdana" w:hAnsi="Verdana"/>
            <w:u w:val="single"/>
          </w:rPr>
          <w:t xml:space="preserve">2,00 </w:t>
        </w:r>
      </w:hyperlink>
    </w:p>
    <w:p w:rsidR="00D613D0" w:rsidRDefault="00D613D0" w:rsidP="00D613D0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Kommer det att regna i Gävle på midsommarafton?</w:t>
      </w:r>
      <w:r>
        <w:rPr>
          <w:rFonts w:ascii="Verdana" w:hAnsi="Verdana"/>
          <w:color w:val="000000"/>
          <w:sz w:val="18"/>
          <w:szCs w:val="18"/>
        </w:rPr>
        <w:br/>
        <w:t xml:space="preserve">Nej </w:t>
      </w:r>
      <w:hyperlink r:id="rId8" w:anchor="addChoice" w:history="1">
        <w:r>
          <w:rPr>
            <w:rStyle w:val="Strong"/>
            <w:rFonts w:ascii="Verdana" w:hAnsi="Verdana"/>
            <w:u w:val="single"/>
          </w:rPr>
          <w:t xml:space="preserve">1,80 </w:t>
        </w:r>
      </w:hyperlink>
      <w:r>
        <w:rPr>
          <w:rFonts w:ascii="Verdana" w:hAnsi="Verdana"/>
          <w:color w:val="000000"/>
          <w:sz w:val="18"/>
          <w:szCs w:val="18"/>
        </w:rPr>
        <w:br/>
        <w:t xml:space="preserve">Ja </w:t>
      </w:r>
      <w:hyperlink r:id="rId9" w:anchor="addChoice" w:history="1">
        <w:r>
          <w:rPr>
            <w:rStyle w:val="Strong"/>
            <w:rFonts w:ascii="Verdana" w:hAnsi="Verdana"/>
            <w:u w:val="single"/>
          </w:rPr>
          <w:t xml:space="preserve">2,00 </w:t>
        </w:r>
      </w:hyperlink>
    </w:p>
    <w:p w:rsidR="00D613D0" w:rsidRDefault="00D613D0" w:rsidP="00D613D0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Kommer det att regna i Göteborg på midsommarafton?</w:t>
      </w:r>
      <w:r>
        <w:rPr>
          <w:rFonts w:ascii="Verdana" w:hAnsi="Verdana"/>
          <w:color w:val="000000"/>
          <w:sz w:val="18"/>
          <w:szCs w:val="18"/>
        </w:rPr>
        <w:br/>
        <w:t xml:space="preserve">Nej </w:t>
      </w:r>
      <w:hyperlink r:id="rId10" w:anchor="addChoice" w:history="1">
        <w:r>
          <w:rPr>
            <w:rStyle w:val="Strong"/>
            <w:rFonts w:ascii="Verdana" w:hAnsi="Verdana"/>
            <w:u w:val="single"/>
          </w:rPr>
          <w:t xml:space="preserve">1,85 </w:t>
        </w:r>
      </w:hyperlink>
      <w:r>
        <w:rPr>
          <w:rFonts w:ascii="Verdana" w:hAnsi="Verdana"/>
          <w:color w:val="000000"/>
          <w:sz w:val="18"/>
          <w:szCs w:val="18"/>
        </w:rPr>
        <w:br/>
        <w:t xml:space="preserve">Ja </w:t>
      </w:r>
      <w:hyperlink r:id="rId11" w:anchor="addChoice" w:history="1">
        <w:r>
          <w:rPr>
            <w:rStyle w:val="Strong"/>
            <w:rFonts w:ascii="Verdana" w:hAnsi="Verdana"/>
            <w:u w:val="single"/>
          </w:rPr>
          <w:t xml:space="preserve">1,95 </w:t>
        </w:r>
      </w:hyperlink>
    </w:p>
    <w:p w:rsidR="00D613D0" w:rsidRDefault="00D613D0" w:rsidP="00D613D0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Kommer det att regna i Helsingborg på midsommarafton?</w:t>
      </w:r>
      <w:r>
        <w:rPr>
          <w:rFonts w:ascii="Verdana" w:hAnsi="Verdana"/>
          <w:color w:val="000000"/>
          <w:sz w:val="18"/>
          <w:szCs w:val="18"/>
        </w:rPr>
        <w:br/>
        <w:t xml:space="preserve">Ja </w:t>
      </w:r>
      <w:hyperlink r:id="rId12" w:anchor="addChoice" w:history="1">
        <w:r>
          <w:rPr>
            <w:rStyle w:val="Strong"/>
            <w:rFonts w:ascii="Verdana" w:hAnsi="Verdana"/>
            <w:u w:val="single"/>
          </w:rPr>
          <w:t xml:space="preserve">1,90 </w:t>
        </w:r>
      </w:hyperlink>
      <w:r>
        <w:rPr>
          <w:rFonts w:ascii="Verdana" w:hAnsi="Verdana"/>
          <w:color w:val="000000"/>
          <w:sz w:val="18"/>
          <w:szCs w:val="18"/>
        </w:rPr>
        <w:br/>
        <w:t xml:space="preserve">Nej </w:t>
      </w:r>
      <w:hyperlink r:id="rId13" w:anchor="addChoice" w:history="1">
        <w:r>
          <w:rPr>
            <w:rStyle w:val="Strong"/>
            <w:rFonts w:ascii="Verdana" w:hAnsi="Verdana"/>
            <w:u w:val="single"/>
          </w:rPr>
          <w:t xml:space="preserve">1,90 </w:t>
        </w:r>
      </w:hyperlink>
    </w:p>
    <w:p w:rsidR="00D613D0" w:rsidRDefault="00D613D0" w:rsidP="00D613D0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Kommer det att regna i Luleå på midsommarafton?</w:t>
      </w:r>
      <w:r>
        <w:rPr>
          <w:rFonts w:ascii="Verdana" w:hAnsi="Verdana"/>
          <w:color w:val="000000"/>
          <w:sz w:val="18"/>
          <w:szCs w:val="18"/>
        </w:rPr>
        <w:br/>
        <w:t xml:space="preserve">Nej </w:t>
      </w:r>
      <w:hyperlink r:id="rId14" w:anchor="addChoice" w:history="1">
        <w:r>
          <w:rPr>
            <w:rStyle w:val="Strong"/>
            <w:rFonts w:ascii="Verdana" w:hAnsi="Verdana"/>
            <w:u w:val="single"/>
          </w:rPr>
          <w:t xml:space="preserve">1,70 </w:t>
        </w:r>
      </w:hyperlink>
      <w:r>
        <w:rPr>
          <w:rFonts w:ascii="Verdana" w:hAnsi="Verdana"/>
          <w:color w:val="000000"/>
          <w:sz w:val="18"/>
          <w:szCs w:val="18"/>
        </w:rPr>
        <w:br/>
        <w:t xml:space="preserve">Ja </w:t>
      </w:r>
      <w:hyperlink r:id="rId15" w:anchor="addChoice" w:history="1">
        <w:r>
          <w:rPr>
            <w:rStyle w:val="Strong"/>
            <w:rFonts w:ascii="Verdana" w:hAnsi="Verdana"/>
            <w:u w:val="single"/>
          </w:rPr>
          <w:t xml:space="preserve">2,15 </w:t>
        </w:r>
      </w:hyperlink>
    </w:p>
    <w:p w:rsidR="00D613D0" w:rsidRDefault="00D613D0" w:rsidP="00D613D0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Kommer det att regna i Malmö på midsommarafton?</w:t>
      </w:r>
      <w:r>
        <w:rPr>
          <w:rFonts w:ascii="Verdana" w:hAnsi="Verdana"/>
          <w:color w:val="000000"/>
          <w:sz w:val="18"/>
          <w:szCs w:val="18"/>
        </w:rPr>
        <w:br/>
        <w:t xml:space="preserve">Nej </w:t>
      </w:r>
      <w:hyperlink r:id="rId16" w:anchor="addChoice" w:history="1">
        <w:r>
          <w:rPr>
            <w:rStyle w:val="Strong"/>
            <w:rFonts w:ascii="Verdana" w:hAnsi="Verdana"/>
            <w:u w:val="single"/>
          </w:rPr>
          <w:t xml:space="preserve">1,80 </w:t>
        </w:r>
      </w:hyperlink>
      <w:r>
        <w:rPr>
          <w:rFonts w:ascii="Verdana" w:hAnsi="Verdana"/>
          <w:color w:val="000000"/>
          <w:sz w:val="18"/>
          <w:szCs w:val="18"/>
        </w:rPr>
        <w:br/>
        <w:t xml:space="preserve">Ja </w:t>
      </w:r>
      <w:hyperlink r:id="rId17" w:anchor="addChoice" w:history="1">
        <w:r>
          <w:rPr>
            <w:rStyle w:val="Strong"/>
            <w:rFonts w:ascii="Verdana" w:hAnsi="Verdana"/>
            <w:u w:val="single"/>
          </w:rPr>
          <w:t xml:space="preserve">2,00 </w:t>
        </w:r>
      </w:hyperlink>
    </w:p>
    <w:p w:rsidR="00D613D0" w:rsidRDefault="00D613D0" w:rsidP="00D613D0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Kommer det att regna i Norrköping på midsommarafton?</w:t>
      </w:r>
      <w:r>
        <w:rPr>
          <w:rFonts w:ascii="Verdana" w:hAnsi="Verdana"/>
          <w:color w:val="000000"/>
          <w:sz w:val="18"/>
          <w:szCs w:val="18"/>
        </w:rPr>
        <w:br/>
        <w:t xml:space="preserve">Nej </w:t>
      </w:r>
      <w:hyperlink r:id="rId18" w:anchor="addChoice" w:history="1">
        <w:r>
          <w:rPr>
            <w:rStyle w:val="Strong"/>
            <w:rFonts w:ascii="Verdana" w:hAnsi="Verdana"/>
            <w:u w:val="single"/>
          </w:rPr>
          <w:t xml:space="preserve">1,80 </w:t>
        </w:r>
      </w:hyperlink>
      <w:r>
        <w:rPr>
          <w:rFonts w:ascii="Verdana" w:hAnsi="Verdana"/>
          <w:color w:val="000000"/>
          <w:sz w:val="18"/>
          <w:szCs w:val="18"/>
        </w:rPr>
        <w:br/>
        <w:t xml:space="preserve">Ja </w:t>
      </w:r>
      <w:hyperlink r:id="rId19" w:anchor="addChoice" w:history="1">
        <w:r>
          <w:rPr>
            <w:rStyle w:val="Strong"/>
            <w:rFonts w:ascii="Verdana" w:hAnsi="Verdana"/>
            <w:u w:val="single"/>
          </w:rPr>
          <w:t xml:space="preserve">2,00 </w:t>
        </w:r>
      </w:hyperlink>
    </w:p>
    <w:p w:rsidR="00D613D0" w:rsidRDefault="00D613D0" w:rsidP="00D613D0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lastRenderedPageBreak/>
        <w:t>Kommer det att regna i Stockholm på midsommarafton?</w:t>
      </w:r>
      <w:r>
        <w:rPr>
          <w:rFonts w:ascii="Verdana" w:hAnsi="Verdana"/>
          <w:color w:val="000000"/>
          <w:sz w:val="18"/>
          <w:szCs w:val="18"/>
        </w:rPr>
        <w:br/>
        <w:t xml:space="preserve">Nej </w:t>
      </w:r>
      <w:hyperlink r:id="rId20" w:anchor="addChoice" w:history="1">
        <w:r>
          <w:rPr>
            <w:rStyle w:val="Strong"/>
            <w:rFonts w:ascii="Verdana" w:hAnsi="Verdana"/>
            <w:u w:val="single"/>
          </w:rPr>
          <w:t xml:space="preserve">1,75 </w:t>
        </w:r>
      </w:hyperlink>
      <w:r>
        <w:rPr>
          <w:rFonts w:ascii="Verdana" w:hAnsi="Verdana"/>
          <w:color w:val="000000"/>
          <w:sz w:val="18"/>
          <w:szCs w:val="18"/>
        </w:rPr>
        <w:br/>
        <w:t xml:space="preserve">Ja </w:t>
      </w:r>
      <w:hyperlink r:id="rId21" w:anchor="addChoice" w:history="1">
        <w:r>
          <w:rPr>
            <w:rStyle w:val="Strong"/>
            <w:rFonts w:ascii="Verdana" w:hAnsi="Verdana"/>
            <w:u w:val="single"/>
          </w:rPr>
          <w:t>2,05</w:t>
        </w:r>
      </w:hyperlink>
    </w:p>
    <w:p w:rsidR="00D613D0" w:rsidRDefault="00D613D0" w:rsidP="00E600E2"/>
    <w:sectPr w:rsidR="00D613D0" w:rsidSect="00286D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B72516"/>
    <w:multiLevelType w:val="hybridMultilevel"/>
    <w:tmpl w:val="A03C9320"/>
    <w:lvl w:ilvl="0" w:tplc="30B0535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E600E2"/>
    <w:rsid w:val="001D5B6A"/>
    <w:rsid w:val="00286D65"/>
    <w:rsid w:val="003266E4"/>
    <w:rsid w:val="003D4860"/>
    <w:rsid w:val="005D7330"/>
    <w:rsid w:val="00715073"/>
    <w:rsid w:val="00910199"/>
    <w:rsid w:val="009D7D17"/>
    <w:rsid w:val="00BF57EC"/>
    <w:rsid w:val="00C96D99"/>
    <w:rsid w:val="00D613D0"/>
    <w:rsid w:val="00E600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6D65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600E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600E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3D486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D7D17"/>
    <w:rPr>
      <w:color w:val="0000FF" w:themeColor="hyperlink"/>
      <w:u w:val="single"/>
    </w:rPr>
  </w:style>
  <w:style w:type="paragraph" w:customStyle="1" w:styleId="productproperty">
    <w:name w:val="product_property"/>
    <w:basedOn w:val="Normal"/>
    <w:rsid w:val="003266E4"/>
    <w:pPr>
      <w:spacing w:before="30" w:after="0" w:line="150" w:lineRule="atLeast"/>
    </w:pPr>
    <w:rPr>
      <w:rFonts w:ascii="Times New Roman" w:eastAsia="Times New Roman" w:hAnsi="Times New Roman" w:cs="Times New Roman"/>
      <w:sz w:val="15"/>
      <w:szCs w:val="15"/>
      <w:lang w:eastAsia="sv-FI"/>
    </w:rPr>
  </w:style>
  <w:style w:type="character" w:styleId="Strong">
    <w:name w:val="Strong"/>
    <w:basedOn w:val="DefaultParagraphFont"/>
    <w:uiPriority w:val="22"/>
    <w:qFormat/>
    <w:rsid w:val="00D613D0"/>
    <w:rPr>
      <w:b/>
      <w:bCs/>
      <w:color w:val="333333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D613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F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783496">
      <w:bodyDiv w:val="1"/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03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45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795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405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330615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27045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914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8311253">
                                          <w:marLeft w:val="0"/>
                                          <w:marRight w:val="0"/>
                                          <w:marTop w:val="9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5751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5585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87153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18707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4004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428718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1028207">
                                                              <w:marLeft w:val="0"/>
                                                              <w:marRight w:val="6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646586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74807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36024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41956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809691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85751821">
                                                              <w:marLeft w:val="0"/>
                                                              <w:marRight w:val="6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50340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621564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13592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41896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027193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12309477">
                                                              <w:marLeft w:val="0"/>
                                                              <w:marRight w:val="6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276686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38264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59625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39126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485055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3996485">
                                                              <w:marLeft w:val="0"/>
                                                              <w:marRight w:val="6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6111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029076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36379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08772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24796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582836">
                                                              <w:marLeft w:val="0"/>
                                                              <w:marRight w:val="6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415943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17565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74477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19854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843572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7599855">
                                                              <w:marLeft w:val="0"/>
                                                              <w:marRight w:val="6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88561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125538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10345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94618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42217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73269505">
                                                              <w:marLeft w:val="0"/>
                                                              <w:marRight w:val="6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361338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56860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09395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26029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054752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6357759">
                                                              <w:marLeft w:val="0"/>
                                                              <w:marRight w:val="6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97256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cure.paf.com/Betting.event?wt=PAF_MAIN_MENU_TAB_BETTING" TargetMode="External"/><Relationship Id="rId13" Type="http://schemas.openxmlformats.org/officeDocument/2006/relationships/hyperlink" Target="http://secure.paf.com/Betting.event?wt=PAF_MAIN_MENU_TAB_BETTING" TargetMode="External"/><Relationship Id="rId18" Type="http://schemas.openxmlformats.org/officeDocument/2006/relationships/hyperlink" Target="http://secure.paf.com/Betting.event?wt=PAF_MAIN_MENU_TAB_BETTING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secure.paf.com/Betting.event?wt=PAF_MAIN_MENU_TAB_BETTING" TargetMode="External"/><Relationship Id="rId7" Type="http://schemas.openxmlformats.org/officeDocument/2006/relationships/hyperlink" Target="http://secure.paf.com/Betting.event?wt=PAF_MAIN_MENU_TAB_BETTING" TargetMode="External"/><Relationship Id="rId12" Type="http://schemas.openxmlformats.org/officeDocument/2006/relationships/hyperlink" Target="http://secure.paf.com/Betting.event?wt=PAF_MAIN_MENU_TAB_BETTING" TargetMode="External"/><Relationship Id="rId17" Type="http://schemas.openxmlformats.org/officeDocument/2006/relationships/hyperlink" Target="http://secure.paf.com/Betting.event?wt=PAF_MAIN_MENU_TAB_BETTING" TargetMode="External"/><Relationship Id="rId2" Type="http://schemas.openxmlformats.org/officeDocument/2006/relationships/styles" Target="styles.xml"/><Relationship Id="rId16" Type="http://schemas.openxmlformats.org/officeDocument/2006/relationships/hyperlink" Target="http://secure.paf.com/Betting.event?wt=PAF_MAIN_MENU_TAB_BETTING" TargetMode="External"/><Relationship Id="rId20" Type="http://schemas.openxmlformats.org/officeDocument/2006/relationships/hyperlink" Target="http://secure.paf.com/Betting.event?wt=PAF_MAIN_MENU_TAB_BETTING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ecure.paf.com/Betting.event?wt=PAF_MAIN_MENU_TAB_BETTING" TargetMode="External"/><Relationship Id="rId11" Type="http://schemas.openxmlformats.org/officeDocument/2006/relationships/hyperlink" Target="http://secure.paf.com/Betting.event?wt=PAF_MAIN_MENU_TAB_BETTING" TargetMode="External"/><Relationship Id="rId5" Type="http://schemas.openxmlformats.org/officeDocument/2006/relationships/hyperlink" Target="http://www.paf.com" TargetMode="External"/><Relationship Id="rId15" Type="http://schemas.openxmlformats.org/officeDocument/2006/relationships/hyperlink" Target="http://secure.paf.com/Betting.event?wt=PAF_MAIN_MENU_TAB_BETTING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secure.paf.com/Betting.event?wt=PAF_MAIN_MENU_TAB_BETTING" TargetMode="External"/><Relationship Id="rId19" Type="http://schemas.openxmlformats.org/officeDocument/2006/relationships/hyperlink" Target="http://secure.paf.com/Betting.event?wt=PAF_MAIN_MENU_TAB_BETTI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ecure.paf.com/Betting.event?wt=PAF_MAIN_MENU_TAB_BETTING" TargetMode="External"/><Relationship Id="rId14" Type="http://schemas.openxmlformats.org/officeDocument/2006/relationships/hyperlink" Target="http://secure.paf.com/Betting.event?wt=PAF_MAIN_MENU_TAB_BETTING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477</Words>
  <Characters>2531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PAF</Company>
  <LinksUpToDate>false</LinksUpToDate>
  <CharactersWithSpaces>3002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andsim</dc:creator>
  <cp:lastModifiedBy>andsim</cp:lastModifiedBy>
  <cp:revision>4</cp:revision>
  <dcterms:created xsi:type="dcterms:W3CDTF">2009-06-05T10:38:00Z</dcterms:created>
  <dcterms:modified xsi:type="dcterms:W3CDTF">2009-06-05T11:23:00Z</dcterms:modified>
</cp:coreProperties>
</file>