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0C022BE2" w14:textId="54F05CCA" w:rsidR="006A4260" w:rsidRPr="006A4260" w:rsidRDefault="00BF0173" w:rsidP="00BF0173">
      <w:pPr>
        <w:rPr>
          <w:rFonts w:ascii="Zurich Sans Light" w:eastAsiaTheme="minorEastAsia" w:hAnsi="Zurich Sans Light" w:cs="Arial"/>
          <w:sz w:val="32"/>
          <w:szCs w:val="32"/>
        </w:rPr>
      </w:pPr>
      <w:r w:rsidRPr="00BF0173">
        <w:rPr>
          <w:rFonts w:ascii="Zurich Sans Light" w:eastAsiaTheme="minorEastAsia" w:hAnsi="Zurich Sans Light" w:cs="Arial"/>
          <w:sz w:val="32"/>
          <w:szCs w:val="32"/>
        </w:rPr>
        <w:t>Zurich sucht Start-ups, die gemeinsam an der Versicherung der Zukunft arbeiten wollen</w:t>
      </w:r>
      <w:r>
        <w:rPr>
          <w:rFonts w:ascii="Zurich Sans Light" w:eastAsiaTheme="minorEastAsia" w:hAnsi="Zurich Sans Light" w:cs="Arial"/>
          <w:sz w:val="32"/>
          <w:szCs w:val="32"/>
        </w:rPr>
        <w:t xml:space="preserve"> </w:t>
      </w:r>
    </w:p>
    <w:p w14:paraId="10BDFFA7" w14:textId="77777777" w:rsidR="00687C05" w:rsidRPr="00687C05" w:rsidRDefault="00687C05" w:rsidP="00543A22">
      <w:pPr>
        <w:autoSpaceDE w:val="0"/>
        <w:autoSpaceDN w:val="0"/>
        <w:adjustRightInd w:val="0"/>
        <w:spacing w:line="276" w:lineRule="auto"/>
        <w:jc w:val="both"/>
        <w:rPr>
          <w:rFonts w:ascii="Zurich Sans Light" w:hAnsi="Zurich Sans Light" w:cs="Arial"/>
          <w:b/>
          <w:bCs/>
          <w:sz w:val="32"/>
          <w:szCs w:val="32"/>
        </w:rPr>
      </w:pPr>
    </w:p>
    <w:p w14:paraId="671F6D3F" w14:textId="29DA55B3" w:rsidR="00BF0173" w:rsidRPr="00BF0173" w:rsidRDefault="00BF0173" w:rsidP="00BF0173">
      <w:pPr>
        <w:pStyle w:val="Default"/>
        <w:numPr>
          <w:ilvl w:val="0"/>
          <w:numId w:val="35"/>
        </w:numPr>
        <w:spacing w:after="160"/>
        <w:ind w:left="357" w:hanging="357"/>
        <w:rPr>
          <w:rFonts w:ascii="Zurich Sans" w:hAnsi="Zurich Sans" w:cs="Arial"/>
          <w:b/>
          <w:bCs/>
          <w:sz w:val="22"/>
          <w:szCs w:val="22"/>
          <w:lang w:val="de-CH" w:eastAsia="de-CH"/>
        </w:rPr>
      </w:pPr>
      <w:r w:rsidRPr="00BF0173">
        <w:rPr>
          <w:rFonts w:ascii="Zurich Sans" w:hAnsi="Zurich Sans" w:cs="Arial"/>
          <w:b/>
          <w:bCs/>
          <w:sz w:val="22"/>
          <w:szCs w:val="22"/>
          <w:lang w:val="de-CH" w:eastAsia="de-CH"/>
        </w:rPr>
        <w:t>Zurich lanciert die vierte Auflage ihres globalen Start-up-Wettbewerbs, der Zurich Innovation Championship</w:t>
      </w:r>
    </w:p>
    <w:p w14:paraId="3BAEF4A9" w14:textId="77777777" w:rsidR="00BF0173" w:rsidRPr="00BF0173" w:rsidRDefault="00BF0173" w:rsidP="00BF0173">
      <w:pPr>
        <w:numPr>
          <w:ilvl w:val="0"/>
          <w:numId w:val="35"/>
        </w:numPr>
        <w:tabs>
          <w:tab w:val="clear" w:pos="340"/>
          <w:tab w:val="clear" w:pos="680"/>
          <w:tab w:val="clear" w:pos="1021"/>
          <w:tab w:val="clear" w:pos="2381"/>
          <w:tab w:val="clear" w:pos="3742"/>
          <w:tab w:val="clear" w:pos="5103"/>
          <w:tab w:val="clear" w:pos="6804"/>
        </w:tabs>
        <w:autoSpaceDE w:val="0"/>
        <w:autoSpaceDN w:val="0"/>
        <w:adjustRightInd w:val="0"/>
        <w:spacing w:after="160" w:line="360" w:lineRule="auto"/>
        <w:ind w:left="357" w:hanging="357"/>
        <w:rPr>
          <w:rFonts w:ascii="Zurich Sans" w:hAnsi="Zurich Sans" w:cs="Arial"/>
          <w:b/>
          <w:bCs/>
          <w:color w:val="000000"/>
          <w:sz w:val="22"/>
          <w:szCs w:val="22"/>
          <w:lang w:eastAsia="de-CH"/>
        </w:rPr>
      </w:pPr>
      <w:r w:rsidRPr="00BF0173">
        <w:rPr>
          <w:rFonts w:ascii="Zurich Sans" w:hAnsi="Zurich Sans" w:cs="Arial"/>
          <w:b/>
          <w:bCs/>
          <w:color w:val="000000"/>
          <w:sz w:val="22"/>
          <w:szCs w:val="22"/>
          <w:lang w:eastAsia="de-CH"/>
        </w:rPr>
        <w:t xml:space="preserve">Start-ups können sich </w:t>
      </w:r>
      <w:hyperlink r:id="rId17" w:history="1">
        <w:r w:rsidRPr="00BF0173">
          <w:rPr>
            <w:rFonts w:ascii="Zurich Sans" w:hAnsi="Zurich Sans" w:cs="Arial"/>
            <w:b/>
            <w:bCs/>
            <w:color w:val="005596"/>
            <w:sz w:val="22"/>
            <w:szCs w:val="22"/>
            <w:u w:val="single"/>
            <w:lang w:val="de-DE" w:eastAsia="de-CH"/>
          </w:rPr>
          <w:t>hier</w:t>
        </w:r>
      </w:hyperlink>
      <w:r w:rsidRPr="00BF0173">
        <w:rPr>
          <w:rFonts w:ascii="Zurich Sans" w:hAnsi="Zurich Sans" w:cs="Arial"/>
          <w:b/>
          <w:bCs/>
          <w:color w:val="000000"/>
          <w:sz w:val="22"/>
          <w:szCs w:val="22"/>
          <w:lang w:eastAsia="de-CH"/>
        </w:rPr>
        <w:t xml:space="preserve"> bis zum 27. Februar in fünf Kategorien anmelden, die maßgebend für die Versicherung der Zukunft sein könnten </w:t>
      </w:r>
    </w:p>
    <w:p w14:paraId="41ECCB04" w14:textId="77777777" w:rsidR="00BF0173" w:rsidRPr="00BF0173" w:rsidRDefault="00BF0173" w:rsidP="00BF0173">
      <w:pPr>
        <w:numPr>
          <w:ilvl w:val="0"/>
          <w:numId w:val="35"/>
        </w:numPr>
        <w:tabs>
          <w:tab w:val="clear" w:pos="340"/>
          <w:tab w:val="clear" w:pos="680"/>
          <w:tab w:val="clear" w:pos="1021"/>
          <w:tab w:val="clear" w:pos="2381"/>
          <w:tab w:val="clear" w:pos="3742"/>
          <w:tab w:val="clear" w:pos="5103"/>
          <w:tab w:val="clear" w:pos="6804"/>
        </w:tabs>
        <w:autoSpaceDE w:val="0"/>
        <w:autoSpaceDN w:val="0"/>
        <w:adjustRightInd w:val="0"/>
        <w:spacing w:after="160" w:line="360" w:lineRule="auto"/>
        <w:ind w:left="357" w:hanging="357"/>
        <w:rPr>
          <w:rFonts w:ascii="Zurich Sans" w:hAnsi="Zurich Sans" w:cs="Arial"/>
          <w:b/>
          <w:bCs/>
          <w:color w:val="000000"/>
          <w:sz w:val="22"/>
          <w:szCs w:val="22"/>
          <w:lang w:eastAsia="de-CH"/>
        </w:rPr>
      </w:pPr>
      <w:r w:rsidRPr="00BF0173">
        <w:rPr>
          <w:rFonts w:ascii="Zurich Sans" w:hAnsi="Zurich Sans" w:cs="Arial"/>
          <w:b/>
          <w:bCs/>
          <w:color w:val="000000"/>
          <w:sz w:val="22"/>
          <w:szCs w:val="22"/>
          <w:lang w:eastAsia="de-CH"/>
        </w:rPr>
        <w:t>Aus den ersten drei Auflagen des Wettbewerbs sind 30 laufende Kooperationen weltweit entstanden</w:t>
      </w:r>
    </w:p>
    <w:p w14:paraId="34352734" w14:textId="77777777" w:rsidR="00BF0173" w:rsidRPr="00BF0173" w:rsidRDefault="00BF0173" w:rsidP="00BF0173">
      <w:pPr>
        <w:tabs>
          <w:tab w:val="clear" w:pos="340"/>
          <w:tab w:val="clear" w:pos="680"/>
          <w:tab w:val="clear" w:pos="1021"/>
          <w:tab w:val="clear" w:pos="2381"/>
          <w:tab w:val="clear" w:pos="3742"/>
          <w:tab w:val="clear" w:pos="5103"/>
          <w:tab w:val="clear" w:pos="6804"/>
        </w:tabs>
        <w:spacing w:line="360" w:lineRule="auto"/>
        <w:rPr>
          <w:rFonts w:ascii="Zurich Sans" w:hAnsi="Zurich Sans" w:cs="Arial"/>
          <w:sz w:val="22"/>
          <w:szCs w:val="22"/>
          <w:lang w:eastAsia="de-CH"/>
        </w:rPr>
      </w:pPr>
    </w:p>
    <w:p w14:paraId="762DCC0E" w14:textId="6E297AFF" w:rsidR="00BF0173" w:rsidRPr="00BF0173" w:rsidRDefault="00BF0173" w:rsidP="48C77249">
      <w:pPr>
        <w:shd w:val="clear" w:color="auto" w:fill="FFFFFF" w:themeFill="background1"/>
        <w:tabs>
          <w:tab w:val="clear" w:pos="340"/>
          <w:tab w:val="clear" w:pos="680"/>
          <w:tab w:val="clear" w:pos="1021"/>
          <w:tab w:val="clear" w:pos="2381"/>
          <w:tab w:val="clear" w:pos="3742"/>
          <w:tab w:val="clear" w:pos="5103"/>
          <w:tab w:val="clear" w:pos="6804"/>
        </w:tabs>
        <w:spacing w:after="240" w:line="360" w:lineRule="auto"/>
        <w:rPr>
          <w:rFonts w:ascii="Zurich Sans" w:hAnsi="Zurich Sans"/>
          <w:sz w:val="22"/>
          <w:szCs w:val="22"/>
          <w:lang w:eastAsia="en-GB"/>
        </w:rPr>
      </w:pPr>
      <w:r w:rsidRPr="48C77249">
        <w:rPr>
          <w:rFonts w:ascii="Zurich Sans" w:hAnsi="Zurich Sans" w:cs="Arial"/>
          <w:sz w:val="22"/>
          <w:szCs w:val="22"/>
          <w:lang w:eastAsia="en-GB"/>
        </w:rPr>
        <w:t xml:space="preserve">Zurich/Köln: 26.01.2023 - Innovation durch Zusammenarbeit heißt das Motto: Die Zurich Insurance Group (Zurich) lanciert zum vierten Mal die </w:t>
      </w:r>
      <w:hyperlink r:id="rId18">
        <w:r w:rsidRPr="48C77249">
          <w:rPr>
            <w:rFonts w:ascii="Zurich Sans" w:hAnsi="Zurich Sans" w:cs="Arial"/>
            <w:color w:val="005596"/>
            <w:sz w:val="22"/>
            <w:szCs w:val="22"/>
            <w:u w:val="single"/>
            <w:lang w:eastAsia="de-CH"/>
          </w:rPr>
          <w:t>Zurich Innovation Championship</w:t>
        </w:r>
      </w:hyperlink>
      <w:r w:rsidRPr="48C77249">
        <w:rPr>
          <w:rFonts w:ascii="Zurich Sans" w:hAnsi="Zurich Sans" w:cs="Arial"/>
          <w:sz w:val="22"/>
          <w:szCs w:val="22"/>
          <w:lang w:eastAsia="en-GB"/>
        </w:rPr>
        <w:t xml:space="preserve"> – den weltweit grö</w:t>
      </w:r>
      <w:r w:rsidR="005D58DB">
        <w:rPr>
          <w:rFonts w:ascii="Zurich Sans" w:hAnsi="Zurich Sans" w:cs="Arial"/>
          <w:sz w:val="22"/>
          <w:szCs w:val="22"/>
          <w:lang w:eastAsia="en-GB"/>
        </w:rPr>
        <w:t>ß</w:t>
      </w:r>
      <w:r w:rsidRPr="48C77249">
        <w:rPr>
          <w:rFonts w:ascii="Zurich Sans" w:hAnsi="Zurich Sans" w:cs="Arial"/>
          <w:sz w:val="22"/>
          <w:szCs w:val="22"/>
          <w:lang w:eastAsia="en-GB"/>
        </w:rPr>
        <w:t xml:space="preserve">ten offenen Innovationswettbewerb für Start-ups im Versicherungssektor. </w:t>
      </w:r>
      <w:r w:rsidRPr="48C77249">
        <w:rPr>
          <w:rFonts w:ascii="Zurich Sans" w:hAnsi="Zurich Sans" w:cs="Arial"/>
          <w:color w:val="000000" w:themeColor="text1"/>
          <w:sz w:val="22"/>
          <w:szCs w:val="22"/>
          <w:lang w:eastAsia="en-GB"/>
        </w:rPr>
        <w:t>Nach den Erfolgen der vergangenen Editionen lädt Zurich erneut Start-ups zum Wettbewerb ein, um gemeinsam an Lösungen zu arbeiten, die auf die Bedürfnisse von Kunden und der Versicherungsbranche zugeschnitten sind.</w:t>
      </w:r>
    </w:p>
    <w:p w14:paraId="55FA30F1" w14:textId="77777777" w:rsidR="00BF0173" w:rsidRPr="00BF0173" w:rsidRDefault="00BF0173" w:rsidP="00BF0173">
      <w:pPr>
        <w:tabs>
          <w:tab w:val="clear" w:pos="340"/>
          <w:tab w:val="clear" w:pos="680"/>
          <w:tab w:val="clear" w:pos="1021"/>
          <w:tab w:val="clear" w:pos="2381"/>
          <w:tab w:val="clear" w:pos="3742"/>
          <w:tab w:val="clear" w:pos="5103"/>
          <w:tab w:val="clear" w:pos="6804"/>
        </w:tabs>
        <w:spacing w:after="240" w:line="360" w:lineRule="auto"/>
        <w:rPr>
          <w:rFonts w:ascii="Zurich Sans" w:hAnsi="Zurich Sans" w:cs="Arial"/>
          <w:sz w:val="22"/>
          <w:szCs w:val="22"/>
          <w:lang w:eastAsia="de-CH"/>
        </w:rPr>
      </w:pPr>
      <w:r w:rsidRPr="00BF0173">
        <w:rPr>
          <w:rFonts w:ascii="Zurich Sans" w:hAnsi="Zurich Sans"/>
          <w:sz w:val="22"/>
          <w:szCs w:val="22"/>
          <w:lang w:eastAsia="de-CH"/>
        </w:rPr>
        <w:t>„</w:t>
      </w:r>
      <w:r w:rsidRPr="00BF0173">
        <w:rPr>
          <w:rFonts w:ascii="Zurich Sans" w:hAnsi="Zurich Sans" w:cs="Arial"/>
          <w:sz w:val="22"/>
          <w:szCs w:val="22"/>
          <w:lang w:eastAsia="de-CH"/>
        </w:rPr>
        <w:t xml:space="preserve">Die Innovation Championship fördert neue Denkweisen und gibt uns Zugang zu Ideen und Lösungen, die wir selbst so vielleicht noch nicht haben“, sagte Ericson Chan, Group Chief Information &amp; Digital Officer. </w:t>
      </w:r>
      <w:r w:rsidRPr="00BF0173">
        <w:rPr>
          <w:rFonts w:ascii="Zurich Sans" w:hAnsi="Zurich Sans"/>
          <w:sz w:val="22"/>
          <w:szCs w:val="22"/>
          <w:lang w:eastAsia="de-CH"/>
        </w:rPr>
        <w:t>„</w:t>
      </w:r>
      <w:r w:rsidRPr="00BF0173">
        <w:rPr>
          <w:rFonts w:ascii="Zurich Sans" w:hAnsi="Zurich Sans" w:cs="Arial"/>
          <w:sz w:val="22"/>
          <w:szCs w:val="22"/>
          <w:lang w:eastAsia="de-CH"/>
        </w:rPr>
        <w:t>Für die Teilnehmenden eröffnet der Wettbewerb die Chance, ihr Geschäft auszubauen und technologieorientierte Lösungen zu pitchen, die dazu beitragen können, neue und entstehende Kundenbedürfnisse zu erfüllen.“</w:t>
      </w:r>
    </w:p>
    <w:p w14:paraId="7A347121" w14:textId="3610443C" w:rsidR="00BF0173" w:rsidRPr="00BF0173" w:rsidRDefault="005D58DB" w:rsidP="00BF0173">
      <w:pPr>
        <w:tabs>
          <w:tab w:val="clear" w:pos="340"/>
          <w:tab w:val="clear" w:pos="680"/>
          <w:tab w:val="clear" w:pos="1021"/>
          <w:tab w:val="clear" w:pos="2381"/>
          <w:tab w:val="clear" w:pos="3742"/>
          <w:tab w:val="clear" w:pos="5103"/>
          <w:tab w:val="clear" w:pos="6804"/>
        </w:tabs>
        <w:spacing w:after="240" w:line="360" w:lineRule="auto"/>
        <w:rPr>
          <w:rFonts w:ascii="Zurich Sans" w:hAnsi="Zurich Sans" w:cs="Arial"/>
          <w:sz w:val="22"/>
          <w:szCs w:val="22"/>
          <w:lang w:eastAsia="de-CH"/>
        </w:rPr>
      </w:pPr>
      <w:r>
        <w:rPr>
          <w:rFonts w:ascii="Zurich Sans" w:hAnsi="Zurich Sans" w:cs="Arial"/>
          <w:sz w:val="22"/>
          <w:szCs w:val="22"/>
          <w:lang w:eastAsia="de-CH"/>
        </w:rPr>
        <w:t xml:space="preserve">Anmelden können sich </w:t>
      </w:r>
      <w:r w:rsidR="00BF0173" w:rsidRPr="00BF0173">
        <w:rPr>
          <w:rFonts w:ascii="Zurich Sans" w:hAnsi="Zurich Sans" w:cs="Arial"/>
          <w:sz w:val="22"/>
          <w:szCs w:val="22"/>
          <w:lang w:eastAsia="de-CH"/>
        </w:rPr>
        <w:t xml:space="preserve">Start-ups in einer von fünf Kategorien: </w:t>
      </w:r>
      <w:r w:rsidR="00BF0173" w:rsidRPr="00BF0173">
        <w:rPr>
          <w:rFonts w:ascii="Zurich Sans" w:hAnsi="Zurich Sans" w:cs="Arial"/>
          <w:color w:val="000000"/>
          <w:sz w:val="22"/>
          <w:szCs w:val="22"/>
          <w:lang w:eastAsia="de-CH"/>
        </w:rPr>
        <w:t xml:space="preserve">Customer Experience, Commercial Insurance, Vertriebspartnerschaften, Digital </w:t>
      </w:r>
      <w:proofErr w:type="spellStart"/>
      <w:r w:rsidR="00BF0173" w:rsidRPr="00BF0173">
        <w:rPr>
          <w:rFonts w:ascii="Zurich Sans" w:hAnsi="Zurich Sans" w:cs="Arial"/>
          <w:color w:val="000000"/>
          <w:sz w:val="22"/>
          <w:szCs w:val="22"/>
          <w:lang w:eastAsia="de-CH"/>
        </w:rPr>
        <w:t>Enablement</w:t>
      </w:r>
      <w:proofErr w:type="spellEnd"/>
      <w:r w:rsidR="00BF0173" w:rsidRPr="00BF0173">
        <w:rPr>
          <w:rFonts w:ascii="Zurich Sans" w:hAnsi="Zurich Sans" w:cs="Arial"/>
          <w:color w:val="000000"/>
          <w:sz w:val="22"/>
          <w:szCs w:val="22"/>
          <w:lang w:eastAsia="de-CH"/>
        </w:rPr>
        <w:t xml:space="preserve"> und Nachhaltigkeit</w:t>
      </w:r>
      <w:r w:rsidR="00BF0173" w:rsidRPr="00BF0173">
        <w:rPr>
          <w:rFonts w:ascii="Zurich Sans" w:hAnsi="Zurich Sans" w:cs="Arial"/>
          <w:sz w:val="22"/>
          <w:szCs w:val="22"/>
          <w:lang w:eastAsia="de-CH"/>
        </w:rPr>
        <w:t>.</w:t>
      </w:r>
    </w:p>
    <w:p w14:paraId="48E4E830" w14:textId="291690F5" w:rsidR="00BF0173" w:rsidRPr="00BF0173" w:rsidRDefault="00BF0173" w:rsidP="00BF0173">
      <w:pPr>
        <w:tabs>
          <w:tab w:val="clear" w:pos="340"/>
          <w:tab w:val="clear" w:pos="680"/>
          <w:tab w:val="clear" w:pos="1021"/>
          <w:tab w:val="clear" w:pos="2381"/>
          <w:tab w:val="clear" w:pos="3742"/>
          <w:tab w:val="clear" w:pos="5103"/>
          <w:tab w:val="clear" w:pos="6804"/>
        </w:tabs>
        <w:spacing w:after="240" w:line="360" w:lineRule="auto"/>
        <w:rPr>
          <w:rFonts w:ascii="Zurich Sans" w:hAnsi="Zurich Sans" w:cs="Arial"/>
          <w:sz w:val="22"/>
          <w:szCs w:val="22"/>
          <w:lang w:eastAsia="de-CH"/>
        </w:rPr>
      </w:pPr>
      <w:r w:rsidRPr="00BF0173">
        <w:rPr>
          <w:rFonts w:ascii="Zurich Sans" w:hAnsi="Zurich Sans"/>
          <w:sz w:val="22"/>
          <w:szCs w:val="22"/>
          <w:lang w:eastAsia="de-CH"/>
        </w:rPr>
        <w:lastRenderedPageBreak/>
        <w:t>„</w:t>
      </w:r>
      <w:r w:rsidRPr="00BF0173">
        <w:rPr>
          <w:rFonts w:ascii="Zurich Sans" w:hAnsi="Zurich Sans" w:cs="Arial"/>
          <w:sz w:val="22"/>
          <w:szCs w:val="22"/>
          <w:lang w:eastAsia="de-CH"/>
        </w:rPr>
        <w:t xml:space="preserve">Technologieoffenheit und Innovationen sind der Schlüssel für eine moderne, lebenswerte und nachhaltige Gesellschaft. Bei den Zurich Innovation Championships stehen innovative </w:t>
      </w:r>
      <w:r w:rsidR="00D056DA" w:rsidRPr="00D056DA">
        <w:rPr>
          <w:rFonts w:ascii="Zurich Sans" w:hAnsi="Zurich Sans" w:cs="Arial"/>
          <w:sz w:val="22"/>
          <w:szCs w:val="22"/>
          <w:lang w:eastAsia="de-CH"/>
        </w:rPr>
        <w:t>Start-ups</w:t>
      </w:r>
      <w:r w:rsidR="00D056DA" w:rsidRPr="00D056DA" w:rsidDel="00D056DA">
        <w:rPr>
          <w:rFonts w:ascii="Zurich Sans" w:hAnsi="Zurich Sans" w:cs="Arial"/>
          <w:sz w:val="22"/>
          <w:szCs w:val="22"/>
          <w:lang w:eastAsia="de-CH"/>
        </w:rPr>
        <w:t xml:space="preserve"> </w:t>
      </w:r>
      <w:r w:rsidRPr="00BF0173">
        <w:rPr>
          <w:rFonts w:ascii="Zurich Sans" w:hAnsi="Zurich Sans" w:cs="Arial"/>
          <w:sz w:val="22"/>
          <w:szCs w:val="22"/>
          <w:lang w:eastAsia="de-CH"/>
        </w:rPr>
        <w:t>im gegenseitigen Wettbewerb. Wir wünschen uns, dass dies den Weg für eine langfristige Zusammenarbeit ebnet, wodurch wir die Digitalisierung vorantreiben und Kundenbedürfnisse noch besser erfüllen werden. Ich freue mich auf die Pitches der neuen Runde und den Spirit der Innovatoren“, sagt Dr. Carsten Schildknecht, CEO der Zurich Gruppe Deutschland.</w:t>
      </w:r>
    </w:p>
    <w:p w14:paraId="10AC542E" w14:textId="00CF9FE3" w:rsidR="00BF0173" w:rsidRPr="00BF0173" w:rsidRDefault="00BF0173" w:rsidP="00BF0173">
      <w:pPr>
        <w:tabs>
          <w:tab w:val="clear" w:pos="340"/>
          <w:tab w:val="clear" w:pos="680"/>
          <w:tab w:val="clear" w:pos="1021"/>
          <w:tab w:val="clear" w:pos="2381"/>
          <w:tab w:val="clear" w:pos="3742"/>
          <w:tab w:val="clear" w:pos="5103"/>
          <w:tab w:val="clear" w:pos="6804"/>
        </w:tabs>
        <w:spacing w:after="240" w:line="360" w:lineRule="auto"/>
        <w:rPr>
          <w:rFonts w:ascii="Zurich Sans" w:hAnsi="Zurich Sans" w:cs="Arial"/>
          <w:sz w:val="22"/>
          <w:szCs w:val="22"/>
          <w:lang w:eastAsia="de-CH"/>
        </w:rPr>
      </w:pPr>
      <w:r w:rsidRPr="00BF0173">
        <w:rPr>
          <w:rFonts w:ascii="Zurich Sans" w:hAnsi="Zurich Sans" w:cs="Arial"/>
          <w:sz w:val="22"/>
          <w:szCs w:val="22"/>
          <w:lang w:eastAsia="de-CH"/>
        </w:rPr>
        <w:t xml:space="preserve">Die Zurich Innovation Championship hat sich zu einem festen Bestandteil der Innovationsoffensive von Zurich entwickelt. Seit ihrer ersten Auflage im Jahr 2018 gingen mehr als 4.500 Bewerbungen ein. </w:t>
      </w:r>
      <w:r w:rsidR="0027350A">
        <w:rPr>
          <w:rFonts w:ascii="Zurich Sans" w:hAnsi="Zurich Sans" w:cs="Arial"/>
          <w:sz w:val="22"/>
          <w:szCs w:val="22"/>
          <w:lang w:eastAsia="de-CH"/>
        </w:rPr>
        <w:t>M</w:t>
      </w:r>
      <w:r w:rsidRPr="00BF0173">
        <w:rPr>
          <w:rFonts w:ascii="Zurich Sans" w:hAnsi="Zurich Sans" w:cs="Arial"/>
          <w:sz w:val="22"/>
          <w:szCs w:val="22"/>
          <w:lang w:eastAsia="de-CH"/>
        </w:rPr>
        <w:t xml:space="preserve">it 30 </w:t>
      </w:r>
      <w:proofErr w:type="spellStart"/>
      <w:r w:rsidRPr="00BF0173">
        <w:rPr>
          <w:rFonts w:ascii="Zurich Sans" w:hAnsi="Zurich Sans" w:cs="Arial"/>
          <w:sz w:val="22"/>
          <w:szCs w:val="22"/>
          <w:lang w:eastAsia="de-CH"/>
        </w:rPr>
        <w:t>derStart-ups</w:t>
      </w:r>
      <w:proofErr w:type="spellEnd"/>
      <w:r w:rsidR="005C7DA0">
        <w:rPr>
          <w:rFonts w:ascii="Zurich Sans" w:hAnsi="Zurich Sans" w:cs="Arial"/>
          <w:sz w:val="22"/>
          <w:szCs w:val="22"/>
          <w:lang w:eastAsia="de-CH"/>
        </w:rPr>
        <w:t xml:space="preserve"> aus vergangen Editionen</w:t>
      </w:r>
      <w:r w:rsidRPr="00BF0173">
        <w:rPr>
          <w:rFonts w:ascii="Zurich Sans" w:hAnsi="Zurich Sans" w:cs="Arial"/>
          <w:sz w:val="22"/>
          <w:szCs w:val="22"/>
          <w:lang w:eastAsia="de-CH"/>
        </w:rPr>
        <w:t xml:space="preserve"> </w:t>
      </w:r>
      <w:r w:rsidR="00067939" w:rsidRPr="00BF0173">
        <w:rPr>
          <w:rFonts w:ascii="Zurich Sans" w:hAnsi="Zurich Sans" w:cs="Arial"/>
          <w:sz w:val="22"/>
          <w:szCs w:val="22"/>
          <w:lang w:eastAsia="de-CH"/>
        </w:rPr>
        <w:t xml:space="preserve">arbeitet </w:t>
      </w:r>
      <w:r w:rsidR="00067939">
        <w:rPr>
          <w:rFonts w:ascii="Zurich Sans" w:hAnsi="Zurich Sans" w:cs="Arial"/>
          <w:sz w:val="22"/>
          <w:szCs w:val="22"/>
          <w:lang w:eastAsia="de-CH"/>
        </w:rPr>
        <w:t>Zurich</w:t>
      </w:r>
      <w:r w:rsidR="0027350A" w:rsidRPr="00BF0173">
        <w:rPr>
          <w:rFonts w:ascii="Zurich Sans" w:hAnsi="Zurich Sans" w:cs="Arial"/>
          <w:sz w:val="22"/>
          <w:szCs w:val="22"/>
          <w:lang w:eastAsia="de-CH"/>
        </w:rPr>
        <w:t xml:space="preserve"> heute </w:t>
      </w:r>
      <w:r w:rsidR="00067939">
        <w:rPr>
          <w:rFonts w:ascii="Zurich Sans" w:hAnsi="Zurich Sans" w:cs="Arial"/>
          <w:sz w:val="22"/>
          <w:szCs w:val="22"/>
          <w:lang w:eastAsia="de-CH"/>
        </w:rPr>
        <w:t>noch</w:t>
      </w:r>
      <w:r w:rsidR="0027350A" w:rsidRPr="00BF0173">
        <w:rPr>
          <w:rFonts w:ascii="Zurich Sans" w:hAnsi="Zurich Sans" w:cs="Arial"/>
          <w:sz w:val="22"/>
          <w:szCs w:val="22"/>
          <w:lang w:eastAsia="de-CH"/>
        </w:rPr>
        <w:t xml:space="preserve"> </w:t>
      </w:r>
      <w:r w:rsidRPr="00BF0173">
        <w:rPr>
          <w:rFonts w:ascii="Zurich Sans" w:hAnsi="Zurich Sans" w:cs="Arial"/>
          <w:sz w:val="22"/>
          <w:szCs w:val="22"/>
          <w:lang w:eastAsia="de-CH"/>
        </w:rPr>
        <w:t xml:space="preserve">zusammen. </w:t>
      </w:r>
    </w:p>
    <w:p w14:paraId="3E261AEA" w14:textId="77777777" w:rsidR="00BF0173" w:rsidRPr="00BF0173" w:rsidRDefault="00BF0173" w:rsidP="00BF0173">
      <w:pPr>
        <w:numPr>
          <w:ilvl w:val="0"/>
          <w:numId w:val="37"/>
        </w:numPr>
        <w:tabs>
          <w:tab w:val="clear" w:pos="340"/>
          <w:tab w:val="clear" w:pos="680"/>
          <w:tab w:val="clear" w:pos="1021"/>
          <w:tab w:val="clear" w:pos="2381"/>
          <w:tab w:val="clear" w:pos="3742"/>
          <w:tab w:val="clear" w:pos="5103"/>
          <w:tab w:val="clear" w:pos="6804"/>
        </w:tabs>
        <w:spacing w:after="240" w:line="360" w:lineRule="auto"/>
        <w:contextualSpacing/>
        <w:rPr>
          <w:rFonts w:ascii="Zurich Sans" w:eastAsia="Frutiger 45 Light" w:hAnsi="Zurich Sans" w:cs="Arial"/>
          <w:sz w:val="22"/>
          <w:szCs w:val="22"/>
          <w:lang w:eastAsia="en-US"/>
        </w:rPr>
      </w:pPr>
      <w:r w:rsidRPr="00BF0173">
        <w:rPr>
          <w:rFonts w:ascii="Zurich Sans" w:eastAsia="Frutiger 45 Light" w:hAnsi="Zurich Sans" w:cs="Arial"/>
          <w:color w:val="000000"/>
          <w:sz w:val="22"/>
          <w:szCs w:val="22"/>
          <w:lang w:eastAsia="en-US"/>
        </w:rPr>
        <w:t xml:space="preserve">Weitere Informationen und die Möglichkeit zur Anmeldung erhalten Sie </w:t>
      </w:r>
      <w:hyperlink r:id="rId19" w:history="1">
        <w:r w:rsidRPr="00BF0173">
          <w:rPr>
            <w:rFonts w:ascii="Zurich Sans" w:eastAsia="Frutiger 45 Light" w:hAnsi="Zurich Sans" w:cs="Arial"/>
            <w:color w:val="005596"/>
            <w:sz w:val="22"/>
            <w:szCs w:val="22"/>
            <w:u w:val="single"/>
            <w:lang w:eastAsia="de-CH"/>
          </w:rPr>
          <w:t>hier</w:t>
        </w:r>
      </w:hyperlink>
      <w:r w:rsidRPr="00BF0173">
        <w:rPr>
          <w:rFonts w:ascii="Zurich Sans" w:eastAsia="Frutiger 45 Light" w:hAnsi="Zurich Sans" w:cs="Arial"/>
          <w:color w:val="005596"/>
          <w:sz w:val="22"/>
          <w:szCs w:val="22"/>
          <w:u w:val="single"/>
          <w:vertAlign w:val="superscript"/>
          <w:lang w:eastAsia="de-CH"/>
        </w:rPr>
        <w:t>1</w:t>
      </w:r>
      <w:r w:rsidRPr="00BF0173">
        <w:rPr>
          <w:rFonts w:ascii="Zurich Sans" w:eastAsia="Frutiger 45 Light" w:hAnsi="Zurich Sans" w:cs="Arial"/>
          <w:color w:val="000000"/>
          <w:sz w:val="22"/>
          <w:szCs w:val="22"/>
          <w:lang w:eastAsia="en-US"/>
        </w:rPr>
        <w:t xml:space="preserve">. </w:t>
      </w:r>
    </w:p>
    <w:p w14:paraId="56E3514F" w14:textId="77777777" w:rsidR="00BF0173" w:rsidRPr="00BF0173" w:rsidRDefault="00BF0173" w:rsidP="00BF0173">
      <w:pPr>
        <w:numPr>
          <w:ilvl w:val="0"/>
          <w:numId w:val="37"/>
        </w:numPr>
        <w:tabs>
          <w:tab w:val="clear" w:pos="340"/>
          <w:tab w:val="clear" w:pos="680"/>
          <w:tab w:val="clear" w:pos="1021"/>
          <w:tab w:val="clear" w:pos="2381"/>
          <w:tab w:val="clear" w:pos="3742"/>
          <w:tab w:val="clear" w:pos="5103"/>
          <w:tab w:val="clear" w:pos="6804"/>
        </w:tabs>
        <w:spacing w:after="240" w:line="360" w:lineRule="auto"/>
        <w:contextualSpacing/>
        <w:rPr>
          <w:rFonts w:ascii="Zurich Sans" w:eastAsia="Frutiger 45 Light" w:hAnsi="Zurich Sans" w:cs="Arial"/>
          <w:sz w:val="22"/>
          <w:szCs w:val="22"/>
          <w:lang w:eastAsia="en-US"/>
        </w:rPr>
      </w:pPr>
      <w:r w:rsidRPr="00BF0173">
        <w:rPr>
          <w:rFonts w:ascii="Zurich Sans" w:eastAsia="Frutiger 45 Light" w:hAnsi="Zurich Sans" w:cs="Arial"/>
          <w:color w:val="000000"/>
          <w:sz w:val="22"/>
          <w:szCs w:val="22"/>
          <w:lang w:eastAsia="en-US"/>
        </w:rPr>
        <w:t>Um das</w:t>
      </w:r>
      <w:r w:rsidRPr="00BF0173">
        <w:rPr>
          <w:rFonts w:ascii="Zurich Sans" w:eastAsia="Frutiger 45 Light" w:hAnsi="Zurich Sans" w:cs="Arial"/>
          <w:sz w:val="22"/>
          <w:szCs w:val="22"/>
          <w:lang w:eastAsia="en-US"/>
        </w:rPr>
        <w:t xml:space="preserve"> Event zur Lancierung des Wettbewerbs heute um 15.00 Uhr MEZ live mitzuverfolgen,</w:t>
      </w:r>
      <w:r w:rsidRPr="00BF0173">
        <w:rPr>
          <w:rFonts w:ascii="Zurich Sans" w:eastAsia="Frutiger 45 Light" w:hAnsi="Zurich Sans" w:cs="Arial"/>
          <w:color w:val="000000"/>
          <w:sz w:val="22"/>
          <w:szCs w:val="22"/>
          <w:lang w:eastAsia="en-US"/>
        </w:rPr>
        <w:t xml:space="preserve"> </w:t>
      </w:r>
      <w:hyperlink r:id="rId20" w:history="1">
        <w:r w:rsidRPr="00BF0173">
          <w:rPr>
            <w:rFonts w:ascii="Zurich Sans" w:eastAsia="Frutiger 45 Light" w:hAnsi="Zurich Sans" w:cs="Arial"/>
            <w:color w:val="005596"/>
            <w:sz w:val="22"/>
            <w:szCs w:val="22"/>
            <w:u w:val="single"/>
            <w:lang w:eastAsia="de-CH"/>
          </w:rPr>
          <w:t>melden Sie sich hier an</w:t>
        </w:r>
      </w:hyperlink>
      <w:r w:rsidRPr="00BF0173">
        <w:rPr>
          <w:rFonts w:ascii="Zurich Sans" w:eastAsia="Frutiger 45 Light" w:hAnsi="Zurich Sans" w:cs="Arial"/>
          <w:sz w:val="22"/>
          <w:szCs w:val="22"/>
          <w:lang w:eastAsia="en-US"/>
        </w:rPr>
        <w:t>.</w:t>
      </w:r>
    </w:p>
    <w:p w14:paraId="69B3166B" w14:textId="77777777" w:rsidR="00BF0173" w:rsidRPr="00BF0173" w:rsidRDefault="00BF0173" w:rsidP="00BF0173">
      <w:pPr>
        <w:tabs>
          <w:tab w:val="clear" w:pos="340"/>
          <w:tab w:val="clear" w:pos="680"/>
          <w:tab w:val="clear" w:pos="1021"/>
          <w:tab w:val="clear" w:pos="2381"/>
          <w:tab w:val="clear" w:pos="3742"/>
          <w:tab w:val="clear" w:pos="5103"/>
          <w:tab w:val="clear" w:pos="6804"/>
        </w:tabs>
        <w:spacing w:after="240" w:line="360" w:lineRule="auto"/>
        <w:ind w:left="720"/>
        <w:contextualSpacing/>
        <w:rPr>
          <w:rFonts w:ascii="Zurich Sans" w:eastAsia="Frutiger 45 Light" w:hAnsi="Zurich Sans" w:cs="Arial"/>
          <w:sz w:val="22"/>
          <w:szCs w:val="22"/>
          <w:lang w:eastAsia="en-US"/>
        </w:rPr>
      </w:pPr>
    </w:p>
    <w:p w14:paraId="166FF518" w14:textId="77777777" w:rsidR="00BF0173" w:rsidRPr="00BF0173" w:rsidRDefault="00BF0173" w:rsidP="00BF0173">
      <w:pPr>
        <w:tabs>
          <w:tab w:val="clear" w:pos="340"/>
          <w:tab w:val="clear" w:pos="680"/>
          <w:tab w:val="clear" w:pos="1021"/>
          <w:tab w:val="clear" w:pos="2381"/>
          <w:tab w:val="clear" w:pos="3742"/>
          <w:tab w:val="clear" w:pos="5103"/>
          <w:tab w:val="clear" w:pos="6804"/>
        </w:tabs>
        <w:spacing w:after="240" w:line="360" w:lineRule="auto"/>
        <w:rPr>
          <w:rFonts w:ascii="Zurich Sans" w:hAnsi="Zurich Sans" w:cs="Arial"/>
          <w:b/>
          <w:bCs/>
          <w:sz w:val="22"/>
          <w:szCs w:val="22"/>
          <w:lang w:eastAsia="de-CH"/>
        </w:rPr>
      </w:pPr>
      <w:r w:rsidRPr="00BF0173">
        <w:rPr>
          <w:rFonts w:ascii="Zurich Sans" w:hAnsi="Zurich Sans" w:cs="Arial"/>
          <w:b/>
          <w:bCs/>
          <w:sz w:val="22"/>
          <w:szCs w:val="22"/>
          <w:lang w:eastAsia="de-CH"/>
        </w:rPr>
        <w:t>Die fünf zu lösenden Herausforderungen</w:t>
      </w:r>
    </w:p>
    <w:p w14:paraId="601A549C" w14:textId="77777777" w:rsidR="00BF0173" w:rsidRPr="00BF0173" w:rsidRDefault="00BF0173" w:rsidP="00BF0173">
      <w:pPr>
        <w:numPr>
          <w:ilvl w:val="0"/>
          <w:numId w:val="36"/>
        </w:numPr>
        <w:tabs>
          <w:tab w:val="clear" w:pos="340"/>
          <w:tab w:val="clear" w:pos="680"/>
          <w:tab w:val="clear" w:pos="1021"/>
          <w:tab w:val="clear" w:pos="2381"/>
          <w:tab w:val="clear" w:pos="3742"/>
          <w:tab w:val="clear" w:pos="5103"/>
          <w:tab w:val="clear" w:pos="6804"/>
        </w:tabs>
        <w:spacing w:after="240" w:line="360" w:lineRule="auto"/>
        <w:contextualSpacing/>
        <w:rPr>
          <w:rFonts w:ascii="Zurich Sans" w:eastAsia="Frutiger 45 Light" w:hAnsi="Zurich Sans" w:cs="Arial"/>
          <w:sz w:val="22"/>
          <w:szCs w:val="22"/>
          <w:lang w:eastAsia="en-US"/>
        </w:rPr>
      </w:pPr>
      <w:r w:rsidRPr="00BF0173">
        <w:rPr>
          <w:rFonts w:ascii="Zurich Sans" w:eastAsia="Frutiger 45 Light" w:hAnsi="Zurich Sans" w:cs="Arial"/>
          <w:sz w:val="22"/>
          <w:szCs w:val="22"/>
          <w:lang w:eastAsia="en-US"/>
        </w:rPr>
        <w:t>Customer Experience: Wie kann Zurich Kundinnen und Kunden Lösungen und Erfahrungen bieten, die so ausgefeilt und individuell sind wie die Best-in-Class-Lösungen?</w:t>
      </w:r>
    </w:p>
    <w:p w14:paraId="6D2CDC08" w14:textId="66388C2E" w:rsidR="00BF0173" w:rsidRPr="00BF0173" w:rsidRDefault="00BF0173" w:rsidP="00BF0173">
      <w:pPr>
        <w:numPr>
          <w:ilvl w:val="0"/>
          <w:numId w:val="36"/>
        </w:numPr>
        <w:tabs>
          <w:tab w:val="clear" w:pos="340"/>
          <w:tab w:val="clear" w:pos="680"/>
          <w:tab w:val="clear" w:pos="1021"/>
          <w:tab w:val="clear" w:pos="2381"/>
          <w:tab w:val="clear" w:pos="3742"/>
          <w:tab w:val="clear" w:pos="5103"/>
          <w:tab w:val="clear" w:pos="6804"/>
        </w:tabs>
        <w:spacing w:after="240" w:line="360" w:lineRule="auto"/>
        <w:contextualSpacing/>
        <w:rPr>
          <w:rFonts w:ascii="Zurich Sans" w:eastAsia="Frutiger 45 Light" w:hAnsi="Zurich Sans" w:cs="Arial"/>
          <w:sz w:val="22"/>
          <w:szCs w:val="22"/>
          <w:lang w:eastAsia="en-US"/>
        </w:rPr>
      </w:pPr>
      <w:r w:rsidRPr="00BF0173">
        <w:rPr>
          <w:rFonts w:ascii="Zurich Sans" w:eastAsia="Frutiger 45 Light" w:hAnsi="Zurich Sans" w:cs="Arial"/>
          <w:sz w:val="22"/>
          <w:szCs w:val="22"/>
          <w:lang w:eastAsia="en-US"/>
        </w:rPr>
        <w:t>Commercial Insurance: Wie kann Zurich auch in einer sich verändernden Risikolandschaft innovative, ma</w:t>
      </w:r>
      <w:r w:rsidR="00D614CA">
        <w:rPr>
          <w:rFonts w:ascii="Zurich Sans" w:eastAsia="Frutiger 45 Light" w:hAnsi="Zurich Sans" w:cs="Arial"/>
          <w:sz w:val="22"/>
          <w:szCs w:val="22"/>
          <w:lang w:eastAsia="en-US"/>
        </w:rPr>
        <w:t>ß</w:t>
      </w:r>
      <w:r w:rsidRPr="00BF0173">
        <w:rPr>
          <w:rFonts w:ascii="Zurich Sans" w:eastAsia="Frutiger 45 Light" w:hAnsi="Zurich Sans" w:cs="Arial"/>
          <w:sz w:val="22"/>
          <w:szCs w:val="22"/>
          <w:lang w:eastAsia="en-US"/>
        </w:rPr>
        <w:t xml:space="preserve">geschneiderte Versicherungslösungen und Risikodienstleistungen anbieten und sich das Vertrauen der Kundinnen und Kunden sichern? </w:t>
      </w:r>
    </w:p>
    <w:p w14:paraId="6D02064E" w14:textId="77777777" w:rsidR="00BF0173" w:rsidRPr="00BF0173" w:rsidRDefault="00BF0173" w:rsidP="00BF0173">
      <w:pPr>
        <w:numPr>
          <w:ilvl w:val="0"/>
          <w:numId w:val="36"/>
        </w:numPr>
        <w:tabs>
          <w:tab w:val="clear" w:pos="340"/>
          <w:tab w:val="clear" w:pos="680"/>
          <w:tab w:val="clear" w:pos="1021"/>
          <w:tab w:val="clear" w:pos="2381"/>
          <w:tab w:val="clear" w:pos="3742"/>
          <w:tab w:val="clear" w:pos="5103"/>
          <w:tab w:val="clear" w:pos="6804"/>
        </w:tabs>
        <w:spacing w:after="240" w:line="360" w:lineRule="auto"/>
        <w:contextualSpacing/>
        <w:rPr>
          <w:rFonts w:ascii="Zurich Sans" w:eastAsia="Frutiger 45 Light" w:hAnsi="Zurich Sans" w:cs="Arial"/>
          <w:sz w:val="22"/>
          <w:szCs w:val="22"/>
          <w:lang w:eastAsia="en-US"/>
        </w:rPr>
      </w:pPr>
      <w:r w:rsidRPr="00BF0173">
        <w:rPr>
          <w:rFonts w:ascii="Zurich Sans" w:eastAsia="Frutiger 45 Light" w:hAnsi="Zurich Sans" w:cs="Arial"/>
          <w:sz w:val="22"/>
          <w:szCs w:val="22"/>
          <w:lang w:eastAsia="en-US"/>
        </w:rPr>
        <w:t xml:space="preserve">Vertriebspartnerschaften: Wie kann Zurich Partnerschaften ausbauen und neue Vertriebspartner und Ökosysteme gewinnen, um die sich verändernden Kundenbedürfnisse zu erfüllen? </w:t>
      </w:r>
    </w:p>
    <w:p w14:paraId="01B8D1A8" w14:textId="77777777" w:rsidR="00BF0173" w:rsidRPr="00BF0173" w:rsidRDefault="00BF0173" w:rsidP="00BF0173">
      <w:pPr>
        <w:numPr>
          <w:ilvl w:val="0"/>
          <w:numId w:val="36"/>
        </w:numPr>
        <w:tabs>
          <w:tab w:val="clear" w:pos="340"/>
          <w:tab w:val="clear" w:pos="680"/>
          <w:tab w:val="clear" w:pos="1021"/>
          <w:tab w:val="clear" w:pos="2381"/>
          <w:tab w:val="clear" w:pos="3742"/>
          <w:tab w:val="clear" w:pos="5103"/>
          <w:tab w:val="clear" w:pos="6804"/>
        </w:tabs>
        <w:spacing w:after="240" w:line="360" w:lineRule="auto"/>
        <w:contextualSpacing/>
        <w:rPr>
          <w:rFonts w:ascii="Zurich Sans" w:eastAsia="Frutiger 45 Light" w:hAnsi="Zurich Sans" w:cs="Arial"/>
          <w:sz w:val="22"/>
          <w:szCs w:val="22"/>
          <w:lang w:eastAsia="en-US"/>
        </w:rPr>
      </w:pPr>
      <w:r w:rsidRPr="00BF0173">
        <w:rPr>
          <w:rFonts w:ascii="Zurich Sans" w:eastAsia="Frutiger 45 Light" w:hAnsi="Zurich Sans" w:cs="Arial"/>
          <w:sz w:val="22"/>
          <w:szCs w:val="22"/>
          <w:lang w:eastAsia="en-US"/>
        </w:rPr>
        <w:t xml:space="preserve">Digital </w:t>
      </w:r>
      <w:proofErr w:type="spellStart"/>
      <w:r w:rsidRPr="00BF0173">
        <w:rPr>
          <w:rFonts w:ascii="Zurich Sans" w:eastAsia="Frutiger 45 Light" w:hAnsi="Zurich Sans" w:cs="Arial"/>
          <w:sz w:val="22"/>
          <w:szCs w:val="22"/>
          <w:lang w:eastAsia="en-US"/>
        </w:rPr>
        <w:t>Enablement</w:t>
      </w:r>
      <w:proofErr w:type="spellEnd"/>
      <w:r w:rsidRPr="00BF0173">
        <w:rPr>
          <w:rFonts w:ascii="Zurich Sans" w:eastAsia="Frutiger 45 Light" w:hAnsi="Zurich Sans" w:cs="Arial"/>
          <w:sz w:val="22"/>
          <w:szCs w:val="22"/>
          <w:lang w:eastAsia="en-US"/>
        </w:rPr>
        <w:t xml:space="preserve">: Wie kann Zurich Technologie nutzen, um größere Agilität und Effizienz zu erreichen und ein optimales Kunden- und </w:t>
      </w:r>
      <w:proofErr w:type="spellStart"/>
      <w:r w:rsidRPr="00BF0173">
        <w:rPr>
          <w:rFonts w:ascii="Zurich Sans" w:eastAsia="Frutiger 45 Light" w:hAnsi="Zurich Sans" w:cs="Arial"/>
          <w:sz w:val="22"/>
          <w:szCs w:val="22"/>
          <w:lang w:eastAsia="en-US"/>
        </w:rPr>
        <w:t>Mitarbeitendenerlebnis</w:t>
      </w:r>
      <w:proofErr w:type="spellEnd"/>
      <w:r w:rsidRPr="00BF0173">
        <w:rPr>
          <w:rFonts w:ascii="Zurich Sans" w:eastAsia="Frutiger 45 Light" w:hAnsi="Zurich Sans" w:cs="Arial"/>
          <w:sz w:val="22"/>
          <w:szCs w:val="22"/>
          <w:lang w:eastAsia="en-US"/>
        </w:rPr>
        <w:t xml:space="preserve"> zu fördern? </w:t>
      </w:r>
    </w:p>
    <w:p w14:paraId="2A4FBC20" w14:textId="0A3221C4" w:rsidR="00BF0173" w:rsidRPr="005E1DFC" w:rsidRDefault="00BF0173" w:rsidP="00BF0173">
      <w:pPr>
        <w:numPr>
          <w:ilvl w:val="0"/>
          <w:numId w:val="36"/>
        </w:numPr>
        <w:tabs>
          <w:tab w:val="clear" w:pos="340"/>
          <w:tab w:val="clear" w:pos="680"/>
          <w:tab w:val="clear" w:pos="1021"/>
          <w:tab w:val="clear" w:pos="2381"/>
          <w:tab w:val="clear" w:pos="3742"/>
          <w:tab w:val="clear" w:pos="5103"/>
          <w:tab w:val="clear" w:pos="6804"/>
        </w:tabs>
        <w:spacing w:after="240" w:line="360" w:lineRule="auto"/>
        <w:contextualSpacing/>
        <w:rPr>
          <w:rFonts w:ascii="Zurich Sans" w:eastAsia="Frutiger 45 Light" w:hAnsi="Zurich Sans"/>
          <w:sz w:val="22"/>
          <w:szCs w:val="22"/>
          <w:lang w:eastAsia="en-US"/>
        </w:rPr>
      </w:pPr>
      <w:r w:rsidRPr="00BF0173">
        <w:rPr>
          <w:rFonts w:ascii="Zurich Sans" w:eastAsia="Frutiger 45 Light" w:hAnsi="Zurich Sans" w:cs="Arial"/>
          <w:sz w:val="22"/>
          <w:szCs w:val="22"/>
          <w:lang w:eastAsia="en-US"/>
        </w:rPr>
        <w:lastRenderedPageBreak/>
        <w:t>Nachhaltigkeit: Wie kann Zurich die Gesellschaft in ihrem Übergang zu einer ökologisch, sozial und wirtschaftlich nachhaltigeren Welt unterstützen?</w:t>
      </w:r>
    </w:p>
    <w:p w14:paraId="40461201" w14:textId="77777777" w:rsidR="005E1DFC" w:rsidRPr="00BF0173" w:rsidRDefault="005E1DFC" w:rsidP="005E1DFC">
      <w:pPr>
        <w:tabs>
          <w:tab w:val="clear" w:pos="340"/>
          <w:tab w:val="clear" w:pos="680"/>
          <w:tab w:val="clear" w:pos="1021"/>
          <w:tab w:val="clear" w:pos="2381"/>
          <w:tab w:val="clear" w:pos="3742"/>
          <w:tab w:val="clear" w:pos="5103"/>
          <w:tab w:val="clear" w:pos="6804"/>
        </w:tabs>
        <w:spacing w:after="240" w:line="360" w:lineRule="auto"/>
        <w:ind w:left="720"/>
        <w:contextualSpacing/>
        <w:rPr>
          <w:rFonts w:ascii="Zurich Sans" w:eastAsia="Frutiger 45 Light" w:hAnsi="Zurich Sans"/>
          <w:sz w:val="22"/>
          <w:szCs w:val="22"/>
          <w:lang w:eastAsia="en-US"/>
        </w:rPr>
      </w:pPr>
    </w:p>
    <w:p w14:paraId="4FF0E3E7" w14:textId="77777777" w:rsidR="00BF0173" w:rsidRPr="00BF0173" w:rsidRDefault="00BF0173" w:rsidP="00BF0173">
      <w:pPr>
        <w:tabs>
          <w:tab w:val="clear" w:pos="340"/>
          <w:tab w:val="clear" w:pos="680"/>
          <w:tab w:val="clear" w:pos="1021"/>
          <w:tab w:val="clear" w:pos="2381"/>
          <w:tab w:val="clear" w:pos="3742"/>
          <w:tab w:val="clear" w:pos="5103"/>
          <w:tab w:val="clear" w:pos="6804"/>
        </w:tabs>
        <w:spacing w:after="240" w:line="360" w:lineRule="auto"/>
        <w:rPr>
          <w:rFonts w:ascii="Zurich Sans" w:hAnsi="Zurich Sans"/>
          <w:sz w:val="22"/>
          <w:szCs w:val="22"/>
          <w:lang w:eastAsia="de-CH"/>
        </w:rPr>
      </w:pPr>
      <w:r w:rsidRPr="00BF0173">
        <w:rPr>
          <w:rFonts w:ascii="Zurich Sans" w:hAnsi="Zurich Sans" w:cs="Arial"/>
          <w:b/>
          <w:bCs/>
          <w:sz w:val="22"/>
          <w:szCs w:val="22"/>
          <w:lang w:eastAsia="de-CH"/>
        </w:rPr>
        <w:t>Ein jährliches Programm zur Förderung von Innovation</w:t>
      </w:r>
    </w:p>
    <w:p w14:paraId="67640250" w14:textId="22669EF9" w:rsidR="00BF0173" w:rsidRPr="00BF0173" w:rsidRDefault="00BF0173" w:rsidP="00BF0173">
      <w:pPr>
        <w:tabs>
          <w:tab w:val="clear" w:pos="340"/>
          <w:tab w:val="clear" w:pos="680"/>
          <w:tab w:val="clear" w:pos="1021"/>
          <w:tab w:val="clear" w:pos="2381"/>
          <w:tab w:val="clear" w:pos="3742"/>
          <w:tab w:val="clear" w:pos="5103"/>
          <w:tab w:val="clear" w:pos="6804"/>
        </w:tabs>
        <w:spacing w:after="240" w:line="360" w:lineRule="auto"/>
        <w:rPr>
          <w:rFonts w:ascii="Zurich Sans" w:hAnsi="Zurich Sans"/>
          <w:sz w:val="22"/>
          <w:szCs w:val="22"/>
          <w:lang w:eastAsia="de-CH"/>
        </w:rPr>
      </w:pPr>
      <w:r w:rsidRPr="00BF0173">
        <w:rPr>
          <w:rFonts w:ascii="Zurich Sans" w:hAnsi="Zurich Sans" w:cs="Arial"/>
          <w:sz w:val="22"/>
          <w:szCs w:val="22"/>
          <w:lang w:eastAsia="de-CH"/>
        </w:rPr>
        <w:t xml:space="preserve">Dieses Jahr nimmt die Zurich Innovation Championship die Form eines ganzjährigen Wettbewerbs von Januar bis Dezember an. Zehn Mitglieder des globalen Führungsteams von Zurich werden bis Ende April zwei bis drei Gewinnerinitiativen pro Kategorie auswählen. In der anschließenden </w:t>
      </w:r>
      <w:proofErr w:type="spellStart"/>
      <w:r w:rsidRPr="00BF0173">
        <w:rPr>
          <w:rFonts w:ascii="Zurich Sans" w:hAnsi="Zurich Sans" w:cs="Arial"/>
          <w:sz w:val="22"/>
          <w:szCs w:val="22"/>
          <w:lang w:eastAsia="de-CH"/>
        </w:rPr>
        <w:t>Accelerator</w:t>
      </w:r>
      <w:proofErr w:type="spellEnd"/>
      <w:r w:rsidRPr="00BF0173">
        <w:rPr>
          <w:rFonts w:ascii="Zurich Sans" w:hAnsi="Zurich Sans" w:cs="Arial"/>
          <w:sz w:val="22"/>
          <w:szCs w:val="22"/>
          <w:lang w:eastAsia="de-CH"/>
        </w:rPr>
        <w:t>-Phase, die sich über vier Monate von Ende Mai bis Ende September erstreckt, erhält jedes der erfolgreichen Start-ups eine Projektfinanzierung von bis zu USD 100.000 sowie fachkundige Begleitung durch Führungskräfte von Zurich und externe Expertinnen und Experten. Dies erlaubt es den Start-ups, in enger Zusammenarbeit mit den Führungskräften und Geschäftsbereichen von Zurich, zu prüfen, wie die gemeinsam erarbeitete Lösung die sich wandelnden Kundenbedürfnisse erfüllen kann, und einen operativen Geschäftsplan für die Einführung der Lösung in der gesamten Gruppe auszuarbeiten. Bis Ende Dezember 2023 werden die Initiativen, die sich bewähr</w:t>
      </w:r>
      <w:r w:rsidR="00C829EA">
        <w:rPr>
          <w:rFonts w:ascii="Zurich Sans" w:hAnsi="Zurich Sans" w:cs="Arial"/>
          <w:sz w:val="22"/>
          <w:szCs w:val="22"/>
          <w:lang w:eastAsia="de-CH"/>
        </w:rPr>
        <w:t>t</w:t>
      </w:r>
      <w:r w:rsidRPr="00BF0173">
        <w:rPr>
          <w:rFonts w:ascii="Zurich Sans" w:hAnsi="Zurich Sans" w:cs="Arial"/>
          <w:sz w:val="22"/>
          <w:szCs w:val="22"/>
          <w:lang w:eastAsia="de-CH"/>
        </w:rPr>
        <w:t xml:space="preserve"> haben, als Pilotprojekte gestartet, um die gemeinsamen Lösungen umzusetzen.</w:t>
      </w:r>
    </w:p>
    <w:p w14:paraId="02B99866" w14:textId="5B2D8ADE" w:rsidR="00BF0173" w:rsidRPr="00BF0173" w:rsidRDefault="00BF0173" w:rsidP="00BF0173">
      <w:pPr>
        <w:tabs>
          <w:tab w:val="clear" w:pos="340"/>
          <w:tab w:val="clear" w:pos="680"/>
          <w:tab w:val="clear" w:pos="1021"/>
          <w:tab w:val="clear" w:pos="2381"/>
          <w:tab w:val="clear" w:pos="3742"/>
          <w:tab w:val="clear" w:pos="5103"/>
          <w:tab w:val="clear" w:pos="6804"/>
        </w:tabs>
        <w:spacing w:after="240" w:line="360" w:lineRule="auto"/>
        <w:rPr>
          <w:rFonts w:ascii="Zurich Sans" w:hAnsi="Zurich Sans" w:cs="Arial"/>
          <w:sz w:val="21"/>
          <w:szCs w:val="21"/>
          <w:lang w:eastAsia="de-CH"/>
        </w:rPr>
      </w:pPr>
      <w:r w:rsidRPr="00BF0173">
        <w:rPr>
          <w:rFonts w:ascii="Zurich Sans" w:hAnsi="Zurich Sans" w:cs="Arial"/>
          <w:sz w:val="22"/>
          <w:szCs w:val="22"/>
          <w:lang w:eastAsia="de-CH"/>
        </w:rPr>
        <w:t xml:space="preserve">Die Zurich Innovation Championship arbeitet erneut mit führenden Akteuren des Start-up-Ökosystems zusammen, darunter </w:t>
      </w:r>
      <w:hyperlink r:id="rId21" w:history="1">
        <w:r w:rsidRPr="00BF0173">
          <w:rPr>
            <w:rFonts w:ascii="Zurich Sans" w:hAnsi="Zurich Sans" w:cs="Arial"/>
            <w:color w:val="005596"/>
            <w:sz w:val="22"/>
            <w:szCs w:val="22"/>
            <w:u w:val="single"/>
            <w:lang w:val="de-DE" w:eastAsia="de-CH"/>
          </w:rPr>
          <w:t>F6S</w:t>
        </w:r>
      </w:hyperlink>
      <w:r w:rsidRPr="00BF0173">
        <w:rPr>
          <w:rFonts w:ascii="Zurich Sans" w:hAnsi="Zurich Sans" w:cs="Arial"/>
          <w:sz w:val="22"/>
          <w:szCs w:val="22"/>
          <w:lang w:eastAsia="de-CH"/>
        </w:rPr>
        <w:t xml:space="preserve">, </w:t>
      </w:r>
      <w:hyperlink r:id="rId22" w:history="1">
        <w:r w:rsidRPr="00BF0173">
          <w:rPr>
            <w:rFonts w:ascii="Zurich Sans" w:hAnsi="Zurich Sans" w:cs="Arial"/>
            <w:color w:val="005596"/>
            <w:sz w:val="22"/>
            <w:szCs w:val="22"/>
            <w:u w:val="single"/>
            <w:lang w:val="de-DE" w:eastAsia="de-CH"/>
          </w:rPr>
          <w:t>Plug and Play</w:t>
        </w:r>
      </w:hyperlink>
      <w:r w:rsidRPr="00BF0173">
        <w:rPr>
          <w:rFonts w:ascii="Zurich Sans" w:hAnsi="Zurich Sans" w:cs="Arial"/>
          <w:sz w:val="22"/>
          <w:szCs w:val="22"/>
          <w:lang w:eastAsia="de-CH"/>
        </w:rPr>
        <w:t xml:space="preserve"> und </w:t>
      </w:r>
      <w:hyperlink r:id="rId23" w:history="1">
        <w:r w:rsidRPr="00BF0173">
          <w:rPr>
            <w:rFonts w:ascii="Zurich Sans" w:hAnsi="Zurich Sans" w:cs="Arial"/>
            <w:color w:val="005596"/>
            <w:sz w:val="22"/>
            <w:szCs w:val="22"/>
            <w:u w:val="single"/>
            <w:lang w:val="de-DE" w:eastAsia="de-CH"/>
          </w:rPr>
          <w:t>SOSA</w:t>
        </w:r>
      </w:hyperlink>
      <w:r w:rsidRPr="00BF0173">
        <w:rPr>
          <w:rFonts w:ascii="Zurich Sans" w:hAnsi="Zurich Sans" w:cs="Arial"/>
          <w:sz w:val="22"/>
          <w:szCs w:val="22"/>
          <w:lang w:eastAsia="de-CH"/>
        </w:rPr>
        <w:t xml:space="preserve">. Das Potenzial der Zusammenarbeit wird in </w:t>
      </w:r>
      <w:hyperlink r:id="rId24" w:history="1">
        <w:r w:rsidRPr="00BF0173">
          <w:rPr>
            <w:rFonts w:ascii="Zurich Sans" w:hAnsi="Zurich Sans"/>
            <w:sz w:val="22"/>
            <w:szCs w:val="22"/>
            <w:lang w:eastAsia="de-CH"/>
          </w:rPr>
          <w:t>„</w:t>
        </w:r>
        <w:r w:rsidRPr="00BF0173">
          <w:rPr>
            <w:rFonts w:ascii="Zurich Sans" w:hAnsi="Zurich Sans" w:cs="Arial"/>
            <w:color w:val="005596"/>
            <w:sz w:val="22"/>
            <w:szCs w:val="22"/>
            <w:u w:val="single"/>
            <w:lang w:val="de-DE" w:eastAsia="de-CH"/>
          </w:rPr>
          <w:t xml:space="preserve">The Future </w:t>
        </w:r>
        <w:proofErr w:type="spellStart"/>
        <w:r w:rsidRPr="00BF0173">
          <w:rPr>
            <w:rFonts w:ascii="Zurich Sans" w:hAnsi="Zurich Sans" w:cs="Arial"/>
            <w:color w:val="005596"/>
            <w:sz w:val="22"/>
            <w:szCs w:val="22"/>
            <w:u w:val="single"/>
            <w:lang w:val="de-DE" w:eastAsia="de-CH"/>
          </w:rPr>
          <w:t>of</w:t>
        </w:r>
        <w:proofErr w:type="spellEnd"/>
        <w:r w:rsidRPr="00BF0173">
          <w:rPr>
            <w:rFonts w:ascii="Zurich Sans" w:hAnsi="Zurich Sans" w:cs="Arial"/>
            <w:color w:val="005596"/>
            <w:sz w:val="22"/>
            <w:szCs w:val="22"/>
            <w:u w:val="single"/>
            <w:lang w:val="de-DE" w:eastAsia="de-CH"/>
          </w:rPr>
          <w:t xml:space="preserve"> </w:t>
        </w:r>
        <w:proofErr w:type="spellStart"/>
        <w:r w:rsidRPr="00BF0173">
          <w:rPr>
            <w:rFonts w:ascii="Zurich Sans" w:hAnsi="Zurich Sans" w:cs="Arial"/>
            <w:color w:val="005596"/>
            <w:sz w:val="22"/>
            <w:szCs w:val="22"/>
            <w:u w:val="single"/>
            <w:lang w:val="de-DE" w:eastAsia="de-CH"/>
          </w:rPr>
          <w:t>Insurtech</w:t>
        </w:r>
        <w:proofErr w:type="spellEnd"/>
        <w:r w:rsidRPr="00BF0173">
          <w:rPr>
            <w:rFonts w:ascii="Zurich Sans" w:hAnsi="Zurich Sans" w:cs="Arial"/>
            <w:color w:val="005596"/>
            <w:sz w:val="22"/>
            <w:szCs w:val="22"/>
            <w:u w:val="single"/>
            <w:lang w:val="de-DE" w:eastAsia="de-CH"/>
          </w:rPr>
          <w:t xml:space="preserve"> </w:t>
        </w:r>
        <w:proofErr w:type="spellStart"/>
        <w:r w:rsidRPr="00BF0173">
          <w:rPr>
            <w:rFonts w:ascii="Zurich Sans" w:hAnsi="Zurich Sans" w:cs="Arial"/>
            <w:color w:val="005596"/>
            <w:sz w:val="22"/>
            <w:szCs w:val="22"/>
            <w:u w:val="single"/>
            <w:lang w:val="de-DE" w:eastAsia="de-CH"/>
          </w:rPr>
          <w:t>Collaboration</w:t>
        </w:r>
        <w:proofErr w:type="spellEnd"/>
        <w:r w:rsidRPr="00BF0173">
          <w:rPr>
            <w:rFonts w:ascii="Zurich Sans" w:hAnsi="Zurich Sans" w:cs="Arial"/>
            <w:sz w:val="22"/>
            <w:szCs w:val="22"/>
            <w:lang w:eastAsia="de-CH"/>
          </w:rPr>
          <w:t>“</w:t>
        </w:r>
      </w:hyperlink>
      <w:r w:rsidRPr="00BF0173">
        <w:rPr>
          <w:rFonts w:ascii="Zurich Sans" w:hAnsi="Zurich Sans" w:cs="Arial"/>
          <w:sz w:val="22"/>
          <w:szCs w:val="22"/>
          <w:lang w:eastAsia="de-CH"/>
        </w:rPr>
        <w:t xml:space="preserve">, einem </w:t>
      </w:r>
      <w:hyperlink r:id="rId25" w:history="1">
        <w:r w:rsidRPr="00BF0173">
          <w:rPr>
            <w:rStyle w:val="Hyperlink"/>
            <w:rFonts w:ascii="Zurich Sans" w:hAnsi="Zurich Sans" w:cs="Arial"/>
            <w:sz w:val="22"/>
            <w:szCs w:val="22"/>
            <w:lang w:eastAsia="de-CH"/>
          </w:rPr>
          <w:t>aktuellen Whitepaper</w:t>
        </w:r>
      </w:hyperlink>
      <w:r w:rsidRPr="00BF0173">
        <w:rPr>
          <w:rFonts w:ascii="Zurich Sans" w:hAnsi="Zurich Sans" w:cs="Arial"/>
          <w:sz w:val="22"/>
          <w:szCs w:val="22"/>
          <w:lang w:eastAsia="de-CH"/>
        </w:rPr>
        <w:t xml:space="preserve"> von Zurich vom Dezember 2022, skizziert.</w:t>
      </w:r>
    </w:p>
    <w:p w14:paraId="4089F4AE" w14:textId="759062A9" w:rsidR="001537B6" w:rsidRPr="00BF0173" w:rsidRDefault="00BF0173" w:rsidP="00BF0173">
      <w:pPr>
        <w:pStyle w:val="paragraph"/>
        <w:shd w:val="clear" w:color="auto" w:fill="FFFFFF"/>
        <w:spacing w:line="276" w:lineRule="auto"/>
        <w:textAlignment w:val="baseline"/>
        <w:rPr>
          <w:rFonts w:ascii="Zurich Sans" w:hAnsi="Zurich Sans" w:cs="Arial"/>
          <w:sz w:val="16"/>
          <w:szCs w:val="16"/>
          <w:lang w:val="de-CH" w:eastAsia="de-CH"/>
        </w:rPr>
      </w:pPr>
      <w:r w:rsidRPr="00BF0173">
        <w:rPr>
          <w:rFonts w:ascii="Zurich Sans" w:hAnsi="Zurich Sans" w:cs="Arial"/>
          <w:sz w:val="16"/>
          <w:szCs w:val="16"/>
          <w:vertAlign w:val="superscript"/>
          <w:lang w:val="de-CH" w:eastAsia="de-CH"/>
        </w:rPr>
        <w:t>1</w:t>
      </w:r>
      <w:r w:rsidRPr="00BF0173">
        <w:rPr>
          <w:rFonts w:ascii="Zurich Sans" w:hAnsi="Zurich Sans" w:cs="Arial"/>
          <w:sz w:val="21"/>
          <w:szCs w:val="21"/>
          <w:lang w:val="de-CH" w:eastAsia="de-CH"/>
        </w:rPr>
        <w:t xml:space="preserve"> </w:t>
      </w:r>
      <w:r w:rsidRPr="00BF0173">
        <w:rPr>
          <w:rFonts w:ascii="Zurich Sans" w:hAnsi="Zurich Sans" w:cs="Arial"/>
          <w:sz w:val="16"/>
          <w:szCs w:val="16"/>
          <w:lang w:val="de-CH" w:eastAsia="de-CH"/>
        </w:rPr>
        <w:t>Anmeldungen sind bis 27. Februar, 23:59 Uhr MEZ, möglich</w:t>
      </w:r>
    </w:p>
    <w:p w14:paraId="3F25E01C" w14:textId="77777777" w:rsidR="00BF0173" w:rsidRDefault="00BF0173" w:rsidP="00BF0173">
      <w:pPr>
        <w:pStyle w:val="paragraph"/>
        <w:shd w:val="clear" w:color="auto" w:fill="FFFFFF"/>
        <w:spacing w:line="276" w:lineRule="auto"/>
        <w:textAlignment w:val="baseline"/>
        <w:rPr>
          <w:rStyle w:val="normaltextrun"/>
          <w:rFonts w:ascii="Zurich Sans" w:hAnsi="Zurich Sans" w:cs="Segoe UI"/>
        </w:rPr>
      </w:pPr>
    </w:p>
    <w:p w14:paraId="3BB01BDB" w14:textId="77777777" w:rsidR="009D5954" w:rsidRDefault="009D5954" w:rsidP="00BF0173">
      <w:pPr>
        <w:pStyle w:val="paragraph"/>
        <w:shd w:val="clear" w:color="auto" w:fill="FFFFFF"/>
        <w:spacing w:line="276" w:lineRule="auto"/>
        <w:textAlignment w:val="baseline"/>
        <w:rPr>
          <w:rStyle w:val="normaltextrun"/>
          <w:rFonts w:ascii="Zurich Sans" w:hAnsi="Zurich Sans" w:cs="Segoe UI"/>
        </w:rPr>
      </w:pPr>
    </w:p>
    <w:p w14:paraId="3B0D5413" w14:textId="77777777" w:rsidR="00BF0173" w:rsidRPr="00BF0173" w:rsidRDefault="00BF0173" w:rsidP="00BF0173">
      <w:pPr>
        <w:tabs>
          <w:tab w:val="clear" w:pos="340"/>
          <w:tab w:val="clear" w:pos="680"/>
          <w:tab w:val="clear" w:pos="1021"/>
          <w:tab w:val="clear" w:pos="2381"/>
          <w:tab w:val="clear" w:pos="3742"/>
          <w:tab w:val="clear" w:pos="5103"/>
          <w:tab w:val="clear" w:pos="6804"/>
        </w:tabs>
        <w:spacing w:line="360" w:lineRule="auto"/>
        <w:rPr>
          <w:rFonts w:ascii="Zurich Sans" w:hAnsi="Zurich Sans" w:cs="Arial"/>
          <w:b/>
          <w:bCs/>
          <w:color w:val="000000"/>
          <w:sz w:val="16"/>
          <w:szCs w:val="16"/>
          <w:lang w:val="de-DE" w:eastAsia="de-CH"/>
        </w:rPr>
      </w:pPr>
      <w:bookmarkStart w:id="0" w:name="_Hlk94693740"/>
      <w:r w:rsidRPr="00BF0173">
        <w:rPr>
          <w:rFonts w:ascii="Zurich Sans" w:hAnsi="Zurich Sans" w:cs="Arial"/>
          <w:b/>
          <w:bCs/>
          <w:color w:val="000000"/>
          <w:sz w:val="16"/>
          <w:szCs w:val="16"/>
          <w:lang w:val="de-DE" w:eastAsia="de-CH"/>
        </w:rPr>
        <w:t>Medienkontakt</w:t>
      </w:r>
    </w:p>
    <w:p w14:paraId="095F3A1E" w14:textId="77777777" w:rsidR="00BF0173" w:rsidRPr="00BF0173" w:rsidRDefault="00BF0173" w:rsidP="00BF0173">
      <w:pPr>
        <w:tabs>
          <w:tab w:val="clear" w:pos="340"/>
          <w:tab w:val="clear" w:pos="680"/>
          <w:tab w:val="clear" w:pos="1021"/>
          <w:tab w:val="clear" w:pos="2381"/>
          <w:tab w:val="clear" w:pos="3742"/>
          <w:tab w:val="clear" w:pos="5103"/>
          <w:tab w:val="clear" w:pos="6804"/>
        </w:tabs>
        <w:spacing w:line="360" w:lineRule="auto"/>
        <w:rPr>
          <w:rFonts w:ascii="Zurich Sans" w:hAnsi="Zurich Sans" w:cs="Arial"/>
          <w:color w:val="000000"/>
          <w:sz w:val="16"/>
          <w:szCs w:val="16"/>
          <w:lang w:val="de-DE" w:eastAsia="de-CH"/>
        </w:rPr>
      </w:pPr>
      <w:r w:rsidRPr="00BF0173">
        <w:rPr>
          <w:rFonts w:ascii="Zurich Sans" w:hAnsi="Zurich Sans" w:cs="Arial"/>
          <w:color w:val="000000"/>
          <w:sz w:val="16"/>
          <w:szCs w:val="16"/>
          <w:lang w:val="de-DE" w:eastAsia="de-CH"/>
        </w:rPr>
        <w:t xml:space="preserve">Malcolm </w:t>
      </w:r>
      <w:proofErr w:type="spellStart"/>
      <w:r w:rsidRPr="00BF0173">
        <w:rPr>
          <w:rFonts w:ascii="Zurich Sans" w:hAnsi="Zurich Sans" w:cs="Arial"/>
          <w:color w:val="000000"/>
          <w:sz w:val="16"/>
          <w:szCs w:val="16"/>
          <w:lang w:val="de-DE" w:eastAsia="de-CH"/>
        </w:rPr>
        <w:t>Shearmur</w:t>
      </w:r>
      <w:proofErr w:type="spellEnd"/>
      <w:r w:rsidRPr="00BF0173">
        <w:rPr>
          <w:rFonts w:ascii="Zurich Sans" w:hAnsi="Zurich Sans" w:cs="Arial"/>
          <w:color w:val="000000"/>
          <w:sz w:val="16"/>
          <w:szCs w:val="16"/>
          <w:lang w:val="de-DE" w:eastAsia="de-CH"/>
        </w:rPr>
        <w:t>, Laura Worrall</w:t>
      </w:r>
    </w:p>
    <w:p w14:paraId="254542E1" w14:textId="77777777" w:rsidR="00BF0173" w:rsidRPr="00BF0173" w:rsidRDefault="00BF0173" w:rsidP="00BF0173">
      <w:pPr>
        <w:tabs>
          <w:tab w:val="clear" w:pos="340"/>
          <w:tab w:val="clear" w:pos="680"/>
          <w:tab w:val="clear" w:pos="1021"/>
          <w:tab w:val="clear" w:pos="2381"/>
          <w:tab w:val="clear" w:pos="3742"/>
          <w:tab w:val="clear" w:pos="5103"/>
          <w:tab w:val="clear" w:pos="6804"/>
        </w:tabs>
        <w:spacing w:line="360" w:lineRule="auto"/>
        <w:rPr>
          <w:rFonts w:ascii="Zurich Sans" w:hAnsi="Zurich Sans" w:cs="Arial"/>
          <w:color w:val="000000"/>
          <w:sz w:val="16"/>
          <w:szCs w:val="16"/>
          <w:lang w:val="de-DE" w:eastAsia="de-CH"/>
        </w:rPr>
      </w:pPr>
      <w:r w:rsidRPr="00BF0173">
        <w:rPr>
          <w:rFonts w:ascii="Zurich Sans" w:hAnsi="Zurich Sans" w:cs="Arial"/>
          <w:color w:val="000000"/>
          <w:sz w:val="16"/>
          <w:szCs w:val="16"/>
          <w:lang w:val="de-DE" w:eastAsia="de-CH"/>
        </w:rPr>
        <w:t>Telefon +41 44 625 21 00</w:t>
      </w:r>
    </w:p>
    <w:p w14:paraId="6D236B22" w14:textId="77777777" w:rsidR="00BF0173" w:rsidRPr="00BF0173" w:rsidRDefault="00BF0173" w:rsidP="00BF0173">
      <w:pPr>
        <w:tabs>
          <w:tab w:val="clear" w:pos="340"/>
          <w:tab w:val="clear" w:pos="680"/>
          <w:tab w:val="clear" w:pos="1021"/>
          <w:tab w:val="clear" w:pos="2381"/>
          <w:tab w:val="clear" w:pos="3742"/>
          <w:tab w:val="clear" w:pos="5103"/>
          <w:tab w:val="clear" w:pos="6804"/>
        </w:tabs>
        <w:spacing w:line="360" w:lineRule="auto"/>
        <w:rPr>
          <w:rFonts w:ascii="Zurich Sans" w:hAnsi="Zurich Sans" w:cs="Arial"/>
          <w:sz w:val="16"/>
          <w:szCs w:val="16"/>
          <w:lang w:val="de-DE" w:eastAsia="de-CH"/>
        </w:rPr>
      </w:pPr>
      <w:r w:rsidRPr="00BF0173">
        <w:rPr>
          <w:rFonts w:ascii="Zurich Sans" w:hAnsi="Zurich Sans" w:cs="Arial"/>
          <w:sz w:val="16"/>
          <w:szCs w:val="16"/>
          <w:lang w:val="de-DE" w:eastAsia="de-CH"/>
        </w:rPr>
        <w:t xml:space="preserve">Twitter </w:t>
      </w:r>
      <w:hyperlink r:id="rId26" w:history="1">
        <w:r w:rsidRPr="00BF0173">
          <w:rPr>
            <w:rFonts w:ascii="Zurich Sans" w:hAnsi="Zurich Sans" w:cs="Arial"/>
            <w:color w:val="005596"/>
            <w:sz w:val="16"/>
            <w:szCs w:val="16"/>
            <w:u w:val="single"/>
            <w:lang w:val="de-DE" w:eastAsia="de-CH"/>
          </w:rPr>
          <w:t>@Zurich</w:t>
        </w:r>
      </w:hyperlink>
    </w:p>
    <w:p w14:paraId="73AB4A4C" w14:textId="77777777" w:rsidR="00BF0173" w:rsidRDefault="005C7DA0" w:rsidP="00BF0173">
      <w:pPr>
        <w:tabs>
          <w:tab w:val="clear" w:pos="340"/>
          <w:tab w:val="clear" w:pos="680"/>
          <w:tab w:val="clear" w:pos="1021"/>
          <w:tab w:val="clear" w:pos="2381"/>
          <w:tab w:val="clear" w:pos="3742"/>
          <w:tab w:val="clear" w:pos="5103"/>
          <w:tab w:val="clear" w:pos="6804"/>
        </w:tabs>
        <w:spacing w:after="240" w:line="360" w:lineRule="auto"/>
        <w:rPr>
          <w:rFonts w:ascii="Zurich Sans" w:hAnsi="Zurich Sans" w:cs="Arial"/>
          <w:color w:val="000000"/>
          <w:sz w:val="16"/>
          <w:szCs w:val="16"/>
          <w:lang w:val="de-DE" w:eastAsia="de-CH"/>
        </w:rPr>
      </w:pPr>
      <w:hyperlink r:id="rId27" w:history="1">
        <w:r w:rsidR="00BF0173" w:rsidRPr="00BF0173">
          <w:rPr>
            <w:rFonts w:ascii="Zurich Sans" w:hAnsi="Zurich Sans" w:cs="Arial"/>
            <w:color w:val="005596"/>
            <w:sz w:val="16"/>
            <w:szCs w:val="16"/>
            <w:u w:val="single"/>
            <w:lang w:val="de-DE" w:eastAsia="de-CH"/>
          </w:rPr>
          <w:t>media@zurich.com</w:t>
        </w:r>
      </w:hyperlink>
    </w:p>
    <w:p w14:paraId="12DB5F51" w14:textId="619A3334" w:rsidR="00BF0173" w:rsidRPr="00BF0173" w:rsidRDefault="00BF0173" w:rsidP="00BF0173">
      <w:pPr>
        <w:tabs>
          <w:tab w:val="clear" w:pos="340"/>
          <w:tab w:val="clear" w:pos="680"/>
          <w:tab w:val="clear" w:pos="1021"/>
          <w:tab w:val="clear" w:pos="2381"/>
          <w:tab w:val="clear" w:pos="3742"/>
          <w:tab w:val="clear" w:pos="5103"/>
          <w:tab w:val="clear" w:pos="6804"/>
        </w:tabs>
        <w:spacing w:after="240"/>
        <w:rPr>
          <w:rStyle w:val="normaltextrun"/>
          <w:rFonts w:ascii="Zurich Sans" w:hAnsi="Zurich Sans" w:cs="Arial"/>
          <w:color w:val="000000"/>
          <w:sz w:val="16"/>
          <w:szCs w:val="16"/>
          <w:lang w:val="de-DE" w:eastAsia="de-CH"/>
        </w:rPr>
      </w:pPr>
      <w:r w:rsidRPr="00BF0173">
        <w:rPr>
          <w:rStyle w:val="normaltextrun"/>
          <w:rFonts w:ascii="Zurich Sans" w:hAnsi="Zurich Sans"/>
          <w:b/>
          <w:bCs/>
          <w:sz w:val="16"/>
          <w:szCs w:val="16"/>
          <w:lang w:val="de-DE"/>
        </w:rPr>
        <w:lastRenderedPageBreak/>
        <w:t>Zurich Insurance Group (Zurich)</w:t>
      </w:r>
      <w:r w:rsidRPr="00BF0173">
        <w:rPr>
          <w:rStyle w:val="normaltextrun"/>
          <w:rFonts w:ascii="Zurich Sans" w:hAnsi="Zurich Sans"/>
          <w:sz w:val="16"/>
          <w:szCs w:val="16"/>
          <w:lang w:val="de-DE"/>
        </w:rPr>
        <w:t xml:space="preserve"> ist eine führende Mehrspartenversicherung, die Privatpersonen und Unternehmen in mehr als 210 Ländern und Gebieten betreut. Vor 150 Jahren gegründet, treibt Zurich heute den Wandel in der Versicherungsbranche voran. Die Gruppe bietet neben Versicherungsschutz zunehmend auch Präventionsdienstleistungen an, die beispielsweise das Wohlbefinden fördern und die </w:t>
      </w:r>
      <w:proofErr w:type="spellStart"/>
      <w:r w:rsidRPr="00BF0173">
        <w:rPr>
          <w:rStyle w:val="normaltextrun"/>
          <w:rFonts w:ascii="Zurich Sans" w:hAnsi="Zurich Sans"/>
          <w:sz w:val="16"/>
          <w:szCs w:val="16"/>
          <w:lang w:val="de-DE"/>
        </w:rPr>
        <w:t>Klimaresilienz</w:t>
      </w:r>
      <w:proofErr w:type="spellEnd"/>
      <w:r w:rsidRPr="00BF0173">
        <w:rPr>
          <w:rStyle w:val="normaltextrun"/>
          <w:rFonts w:ascii="Zurich Sans" w:hAnsi="Zurich Sans"/>
          <w:sz w:val="16"/>
          <w:szCs w:val="16"/>
          <w:lang w:val="de-DE"/>
        </w:rPr>
        <w:t xml:space="preserve"> stärken.</w:t>
      </w:r>
    </w:p>
    <w:p w14:paraId="04E450D7" w14:textId="77777777" w:rsidR="00BF0173" w:rsidRPr="00BF0173" w:rsidRDefault="00BF0173" w:rsidP="00BF0173">
      <w:pPr>
        <w:tabs>
          <w:tab w:val="clear" w:pos="340"/>
          <w:tab w:val="clear" w:pos="680"/>
          <w:tab w:val="clear" w:pos="1021"/>
          <w:tab w:val="clear" w:pos="2381"/>
          <w:tab w:val="clear" w:pos="3742"/>
          <w:tab w:val="clear" w:pos="5103"/>
          <w:tab w:val="clear" w:pos="6804"/>
        </w:tabs>
        <w:spacing w:after="240"/>
        <w:rPr>
          <w:rStyle w:val="normaltextrun"/>
          <w:rFonts w:ascii="Zurich Sans" w:hAnsi="Zurich Sans" w:cs="Arial"/>
          <w:sz w:val="16"/>
          <w:szCs w:val="16"/>
          <w:lang w:val="de-DE"/>
        </w:rPr>
      </w:pPr>
      <w:r w:rsidRPr="00BF0173">
        <w:rPr>
          <w:rStyle w:val="normaltextrun"/>
          <w:rFonts w:ascii="Zurich Sans" w:hAnsi="Zurich Sans" w:cs="Arial"/>
          <w:sz w:val="16"/>
          <w:szCs w:val="16"/>
          <w:lang w:val="de-DE"/>
        </w:rPr>
        <w:t>Im Einklang mit dem Ziel „gemeinsam eine bessere Zukunft zu gestalten“, strebt Zurich danach, eines der verantwortungsbewusstesten und wirkungsvollsten Unternehmen der Welt zu sein. Die Gruppe beabsichtigt, bis 2050 Netto-Null-Emissionen zu erreichen, und sie verfügt über das höchstmögliche ESG-Rating von MSCI. Im Jahr 2020 lancierte Zurich das Projekt „Zurich Forest“, um die Wiederaufforstung und Wiederherstellung der Biodiversität in Brasilien zu unterstützen.</w:t>
      </w:r>
    </w:p>
    <w:p w14:paraId="45FDF43D" w14:textId="455D0456" w:rsidR="00BF0173" w:rsidRPr="00BF0173" w:rsidRDefault="00BF0173" w:rsidP="00BF0173">
      <w:pPr>
        <w:tabs>
          <w:tab w:val="clear" w:pos="340"/>
          <w:tab w:val="clear" w:pos="680"/>
          <w:tab w:val="clear" w:pos="1021"/>
          <w:tab w:val="clear" w:pos="2381"/>
          <w:tab w:val="clear" w:pos="3742"/>
          <w:tab w:val="clear" w:pos="5103"/>
          <w:tab w:val="clear" w:pos="6804"/>
        </w:tabs>
        <w:rPr>
          <w:rStyle w:val="normaltextrun"/>
          <w:rFonts w:ascii="Zurich Sans" w:hAnsi="Zurich Sans" w:cs="Arial"/>
          <w:sz w:val="16"/>
          <w:szCs w:val="16"/>
          <w:lang w:val="de-DE"/>
        </w:rPr>
      </w:pPr>
      <w:r w:rsidRPr="00BF0173">
        <w:rPr>
          <w:rStyle w:val="normaltextrun"/>
          <w:rFonts w:ascii="Zurich Sans" w:hAnsi="Zurich Sans" w:cs="Arial"/>
          <w:sz w:val="16"/>
          <w:szCs w:val="16"/>
          <w:lang w:val="de-DE"/>
        </w:rPr>
        <w:t xml:space="preserve">Die Gruppe hat ihren Hauptsitz in Zürich, Schweiz, und beschäftigt rund 56'000 Mitarbeitende. Zurich Insurance Group AG (ZURN), ist an der SIX Swiss Exchange kotiert und verfügt über ein Level I American </w:t>
      </w:r>
      <w:proofErr w:type="spellStart"/>
      <w:r w:rsidRPr="00BF0173">
        <w:rPr>
          <w:rStyle w:val="normaltextrun"/>
          <w:rFonts w:ascii="Zurich Sans" w:hAnsi="Zurich Sans" w:cs="Arial"/>
          <w:sz w:val="16"/>
          <w:szCs w:val="16"/>
          <w:lang w:val="de-DE"/>
        </w:rPr>
        <w:t>Depositary</w:t>
      </w:r>
      <w:proofErr w:type="spellEnd"/>
      <w:r w:rsidRPr="00BF0173">
        <w:rPr>
          <w:rStyle w:val="normaltextrun"/>
          <w:rFonts w:ascii="Zurich Sans" w:hAnsi="Zurich Sans" w:cs="Arial"/>
          <w:sz w:val="16"/>
          <w:szCs w:val="16"/>
          <w:lang w:val="de-DE"/>
        </w:rPr>
        <w:t xml:space="preserve"> </w:t>
      </w:r>
      <w:proofErr w:type="spellStart"/>
      <w:r w:rsidRPr="00BF0173">
        <w:rPr>
          <w:rStyle w:val="normaltextrun"/>
          <w:rFonts w:ascii="Zurich Sans" w:hAnsi="Zurich Sans" w:cs="Arial"/>
          <w:sz w:val="16"/>
          <w:szCs w:val="16"/>
          <w:lang w:val="de-DE"/>
        </w:rPr>
        <w:t>Receipt</w:t>
      </w:r>
      <w:proofErr w:type="spellEnd"/>
      <w:r w:rsidRPr="00BF0173">
        <w:rPr>
          <w:rStyle w:val="normaltextrun"/>
          <w:rFonts w:ascii="Zurich Sans" w:hAnsi="Zurich Sans" w:cs="Arial"/>
          <w:sz w:val="16"/>
          <w:szCs w:val="16"/>
          <w:lang w:val="de-DE"/>
        </w:rPr>
        <w:t xml:space="preserve"> Programm (ZURVY), das außerbörslich an der OTCQX gehandelt wird. Weitere Informationen über Zurich sind verfügbar unter </w:t>
      </w:r>
      <w:bookmarkEnd w:id="0"/>
      <w:r w:rsidR="00CF4BF2">
        <w:fldChar w:fldCharType="begin"/>
      </w:r>
      <w:r w:rsidR="00CF4BF2">
        <w:instrText>HYPERLINK "http://www.zurich.com"</w:instrText>
      </w:r>
      <w:r w:rsidR="00CF4BF2">
        <w:fldChar w:fldCharType="separate"/>
      </w:r>
      <w:r w:rsidRPr="00BF0173">
        <w:rPr>
          <w:rStyle w:val="normaltextrun"/>
          <w:rFonts w:ascii="Zurich Sans" w:hAnsi="Zurich Sans" w:cs="Arial"/>
          <w:sz w:val="16"/>
          <w:szCs w:val="16"/>
          <w:lang w:val="de-DE"/>
        </w:rPr>
        <w:t>www.zurich.com</w:t>
      </w:r>
      <w:r w:rsidR="00CF4BF2">
        <w:rPr>
          <w:rStyle w:val="normaltextrun"/>
          <w:rFonts w:ascii="Zurich Sans" w:hAnsi="Zurich Sans" w:cs="Arial"/>
          <w:sz w:val="16"/>
          <w:szCs w:val="16"/>
          <w:lang w:val="de-DE"/>
        </w:rPr>
        <w:fldChar w:fldCharType="end"/>
      </w:r>
      <w:r w:rsidRPr="00BF0173">
        <w:rPr>
          <w:rStyle w:val="normaltextrun"/>
          <w:rFonts w:ascii="Zurich Sans" w:hAnsi="Zurich Sans" w:cs="Arial"/>
          <w:sz w:val="16"/>
          <w:szCs w:val="16"/>
          <w:lang w:val="de-DE"/>
        </w:rPr>
        <w:t>.</w:t>
      </w:r>
    </w:p>
    <w:p w14:paraId="1C7C2B9D" w14:textId="1ABA69FC" w:rsidR="00BF0173" w:rsidRPr="00BF0173" w:rsidRDefault="00BF0173" w:rsidP="00BF0173">
      <w:pPr>
        <w:tabs>
          <w:tab w:val="clear" w:pos="340"/>
          <w:tab w:val="clear" w:pos="680"/>
          <w:tab w:val="clear" w:pos="1021"/>
          <w:tab w:val="clear" w:pos="2381"/>
          <w:tab w:val="clear" w:pos="3742"/>
          <w:tab w:val="clear" w:pos="5103"/>
          <w:tab w:val="clear" w:pos="6804"/>
        </w:tabs>
        <w:spacing w:line="360" w:lineRule="auto"/>
        <w:rPr>
          <w:rFonts w:ascii="Zurich Sans" w:hAnsi="Zurich Sans" w:cs="Arial"/>
          <w:color w:val="000000"/>
          <w:sz w:val="18"/>
          <w:szCs w:val="18"/>
          <w:lang w:eastAsia="de-CH"/>
        </w:rPr>
      </w:pPr>
    </w:p>
    <w:p w14:paraId="6D1981E9" w14:textId="77777777" w:rsidR="00BF0173" w:rsidRPr="00BF0173" w:rsidRDefault="00BF0173" w:rsidP="00BF0173">
      <w:pPr>
        <w:pStyle w:val="paragraph"/>
        <w:spacing w:before="0" w:beforeAutospacing="0" w:after="0" w:afterAutospacing="0"/>
        <w:textAlignment w:val="baseline"/>
        <w:rPr>
          <w:rFonts w:ascii="Zurich Sans" w:hAnsi="Zurich Sans" w:cs="Segoe UI"/>
          <w:sz w:val="18"/>
          <w:szCs w:val="18"/>
        </w:rPr>
      </w:pPr>
      <w:r w:rsidRPr="00BF0173">
        <w:rPr>
          <w:rStyle w:val="normaltextrun"/>
          <w:rFonts w:ascii="Zurich Sans" w:hAnsi="Zurich Sans" w:cs="Arial"/>
          <w:b/>
          <w:bCs/>
          <w:sz w:val="16"/>
          <w:szCs w:val="16"/>
        </w:rPr>
        <w:t>Über die Zurich Gruppe Deutschland</w:t>
      </w:r>
      <w:r w:rsidRPr="00BF0173">
        <w:rPr>
          <w:rStyle w:val="eop"/>
          <w:rFonts w:ascii="Zurich Sans" w:hAnsi="Zurich Sans" w:cs="Arial"/>
          <w:sz w:val="16"/>
          <w:szCs w:val="16"/>
        </w:rPr>
        <w:t> </w:t>
      </w:r>
    </w:p>
    <w:p w14:paraId="0699B006" w14:textId="77777777" w:rsidR="00BF0173" w:rsidRPr="00BF0173" w:rsidRDefault="00BF0173" w:rsidP="00BF0173">
      <w:pPr>
        <w:pStyle w:val="paragraph"/>
        <w:spacing w:before="0" w:beforeAutospacing="0" w:after="0" w:afterAutospacing="0"/>
        <w:textAlignment w:val="baseline"/>
        <w:rPr>
          <w:rFonts w:ascii="Zurich Sans" w:hAnsi="Zurich Sans" w:cs="Segoe UI"/>
          <w:sz w:val="18"/>
          <w:szCs w:val="18"/>
        </w:rPr>
      </w:pPr>
      <w:r w:rsidRPr="00BF0173">
        <w:rPr>
          <w:rStyle w:val="normaltextrun"/>
          <w:rFonts w:ascii="Zurich Sans" w:hAnsi="Zurich Sans" w:cs="Arial"/>
          <w:sz w:val="16"/>
          <w:szCs w:val="16"/>
        </w:rPr>
        <w:t>Die Zurich Gruppe in Deutschland gehört zur weltweit tätigen Zurich Insurance Group. Mit Beitragseinnahmen (2021) von über 6,3 Milliarden EUR, Kapitalanlagen von mehr als 53 Milliarden EUR und rund 4.500 Mitarbeitern zählt Zurich zu den führenden Versicherungen in Deutschland.</w:t>
      </w:r>
      <w:r w:rsidRPr="00BF0173">
        <w:rPr>
          <w:rStyle w:val="eop"/>
          <w:rFonts w:ascii="Zurich Sans" w:hAnsi="Zurich Sans" w:cs="Arial"/>
          <w:sz w:val="16"/>
          <w:szCs w:val="16"/>
        </w:rPr>
        <w:t> </w:t>
      </w:r>
    </w:p>
    <w:p w14:paraId="51028AB4" w14:textId="77777777" w:rsidR="00BF0173" w:rsidRPr="00BF0173" w:rsidRDefault="00BF0173" w:rsidP="00BF0173">
      <w:pPr>
        <w:pStyle w:val="paragraph"/>
        <w:spacing w:before="0" w:beforeAutospacing="0" w:after="0" w:afterAutospacing="0"/>
        <w:textAlignment w:val="baseline"/>
        <w:rPr>
          <w:rFonts w:ascii="Zurich Sans" w:hAnsi="Zurich Sans" w:cs="Segoe UI"/>
          <w:sz w:val="18"/>
          <w:szCs w:val="18"/>
        </w:rPr>
      </w:pPr>
      <w:r w:rsidRPr="00BF0173">
        <w:rPr>
          <w:rStyle w:val="normaltextrun"/>
          <w:rFonts w:ascii="Zurich Sans" w:hAnsi="Zurich Sans" w:cs="Arial"/>
          <w:sz w:val="16"/>
          <w:szCs w:val="16"/>
        </w:rPr>
        <w:t>Zurich bietet innovative, leistungsfähige und nachhaltige Lösungen und Services zu Versicherungen, Vorsorge und Risikomanagement aus einer Hand. Im Einklang mit dem Ziel „gemeinsam eine bessere Zukunft zu gestalten“, strebt Zurich danach, eines der verantwortungsbewusstesten und wirkungsvollsten Unternehmen der Welt zu sein.</w:t>
      </w:r>
      <w:r w:rsidRPr="00BF0173">
        <w:rPr>
          <w:rStyle w:val="eop"/>
          <w:rFonts w:ascii="Zurich Sans" w:hAnsi="Zurich Sans" w:cs="Arial"/>
          <w:sz w:val="16"/>
          <w:szCs w:val="16"/>
        </w:rPr>
        <w:t> </w:t>
      </w:r>
    </w:p>
    <w:p w14:paraId="7C809D25" w14:textId="77777777" w:rsidR="00BF0173" w:rsidRPr="00BF0173" w:rsidRDefault="00BF0173" w:rsidP="00BF0173">
      <w:pPr>
        <w:tabs>
          <w:tab w:val="clear" w:pos="340"/>
          <w:tab w:val="clear" w:pos="680"/>
          <w:tab w:val="clear" w:pos="1021"/>
          <w:tab w:val="clear" w:pos="2381"/>
          <w:tab w:val="clear" w:pos="3742"/>
          <w:tab w:val="clear" w:pos="5103"/>
          <w:tab w:val="clear" w:pos="6804"/>
        </w:tabs>
        <w:spacing w:line="360" w:lineRule="auto"/>
        <w:rPr>
          <w:rFonts w:ascii="Arial" w:hAnsi="Arial" w:cs="Arial"/>
          <w:color w:val="000000"/>
          <w:sz w:val="18"/>
          <w:szCs w:val="18"/>
          <w:lang w:val="de-DE" w:eastAsia="de-CH"/>
        </w:rPr>
      </w:pPr>
    </w:p>
    <w:p w14:paraId="3A8FA17A" w14:textId="77777777" w:rsidR="00BF0173" w:rsidRPr="00BF0173" w:rsidRDefault="00BF0173" w:rsidP="00BF0173">
      <w:pPr>
        <w:tabs>
          <w:tab w:val="clear" w:pos="340"/>
          <w:tab w:val="clear" w:pos="680"/>
          <w:tab w:val="clear" w:pos="1021"/>
          <w:tab w:val="clear" w:pos="2381"/>
          <w:tab w:val="clear" w:pos="3742"/>
          <w:tab w:val="clear" w:pos="5103"/>
          <w:tab w:val="clear" w:pos="6804"/>
        </w:tabs>
        <w:spacing w:line="360" w:lineRule="auto"/>
        <w:rPr>
          <w:rFonts w:ascii="Arial" w:hAnsi="Arial" w:cs="Arial"/>
          <w:color w:val="000000"/>
          <w:sz w:val="18"/>
          <w:szCs w:val="18"/>
          <w:lang w:eastAsia="de-CH"/>
        </w:rPr>
      </w:pPr>
    </w:p>
    <w:p w14:paraId="22FF75BF" w14:textId="3D54E4A6" w:rsidR="004E762E" w:rsidRPr="00BF0173" w:rsidRDefault="004E762E" w:rsidP="00470993">
      <w:pPr>
        <w:pStyle w:val="paragraph"/>
        <w:shd w:val="clear" w:color="auto" w:fill="FFFFFF"/>
        <w:spacing w:line="276" w:lineRule="auto"/>
        <w:textAlignment w:val="baseline"/>
        <w:rPr>
          <w:rStyle w:val="normaltextrun"/>
          <w:rFonts w:ascii="Zurich Sans" w:hAnsi="Zurich Sans" w:cs="Segoe UI"/>
        </w:rPr>
      </w:pPr>
    </w:p>
    <w:p w14:paraId="7CD479FC" w14:textId="77777777" w:rsidR="004E762E" w:rsidRPr="00BF0173" w:rsidRDefault="004E762E" w:rsidP="00470993">
      <w:pPr>
        <w:pStyle w:val="paragraph"/>
        <w:shd w:val="clear" w:color="auto" w:fill="FFFFFF"/>
        <w:spacing w:line="276" w:lineRule="auto"/>
        <w:textAlignment w:val="baseline"/>
        <w:rPr>
          <w:rStyle w:val="normaltextrun"/>
          <w:rFonts w:ascii="Zurich Sans" w:hAnsi="Zurich Sans" w:cs="Segoe UI"/>
        </w:rPr>
      </w:pPr>
    </w:p>
    <w:p w14:paraId="2290EF4B" w14:textId="47078FE3" w:rsidR="00470993" w:rsidRPr="00BF0173" w:rsidRDefault="008D1BB1" w:rsidP="0099292B">
      <w:pPr>
        <w:pStyle w:val="paragraph"/>
        <w:shd w:val="clear" w:color="auto" w:fill="FFFFFF"/>
        <w:spacing w:line="276" w:lineRule="auto"/>
        <w:textAlignment w:val="baseline"/>
        <w:rPr>
          <w:rStyle w:val="normaltextrun"/>
          <w:rFonts w:ascii="Zurich Sans" w:hAnsi="Zurich Sans" w:cs="Segoe UI"/>
        </w:rPr>
      </w:pPr>
      <w:r w:rsidRPr="00BF0173">
        <w:rPr>
          <w:rStyle w:val="normaltextrun"/>
          <w:rFonts w:ascii="Zurich Sans" w:hAnsi="Zurich Sans" w:cs="Segoe UI"/>
        </w:rPr>
        <w:t xml:space="preserve"> </w:t>
      </w:r>
    </w:p>
    <w:sectPr w:rsidR="00470993" w:rsidRPr="00BF0173">
      <w:headerReference w:type="default" r:id="rId28"/>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46D1" w14:textId="77777777" w:rsidR="00E62601" w:rsidRDefault="00E62601">
      <w:r>
        <w:separator/>
      </w:r>
    </w:p>
  </w:endnote>
  <w:endnote w:type="continuationSeparator" w:id="0">
    <w:p w14:paraId="76A88CCD" w14:textId="77777777" w:rsidR="00E62601" w:rsidRDefault="00E62601">
      <w:r>
        <w:continuationSeparator/>
      </w:r>
    </w:p>
  </w:endnote>
  <w:endnote w:type="continuationNotice" w:id="1">
    <w:p w14:paraId="01250F66" w14:textId="77777777" w:rsidR="00E62601" w:rsidRDefault="00E62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altName w:val="Cambria"/>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1B26C" w14:textId="77777777" w:rsidR="00E62601" w:rsidRDefault="00E62601">
      <w:r>
        <w:separator/>
      </w:r>
    </w:p>
  </w:footnote>
  <w:footnote w:type="continuationSeparator" w:id="0">
    <w:p w14:paraId="43203B59" w14:textId="77777777" w:rsidR="00E62601" w:rsidRDefault="00E62601">
      <w:r>
        <w:continuationSeparator/>
      </w:r>
    </w:p>
  </w:footnote>
  <w:footnote w:type="continuationNotice" w:id="1">
    <w:p w14:paraId="59C5617A" w14:textId="77777777" w:rsidR="00E62601" w:rsidRDefault="00E626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7F0379"/>
    <w:multiLevelType w:val="hybridMultilevel"/>
    <w:tmpl w:val="7F4C1CC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32757C14"/>
    <w:multiLevelType w:val="hybridMultilevel"/>
    <w:tmpl w:val="95DEFC8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7"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20"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3"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4"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AE577A"/>
    <w:multiLevelType w:val="hybridMultilevel"/>
    <w:tmpl w:val="4E7C4F5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8"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22"/>
  </w:num>
  <w:num w:numId="5">
    <w:abstractNumId w:val="19"/>
  </w:num>
  <w:num w:numId="6">
    <w:abstractNumId w:val="23"/>
  </w:num>
  <w:num w:numId="7">
    <w:abstractNumId w:val="16"/>
  </w:num>
  <w:num w:numId="8">
    <w:abstractNumId w:val="13"/>
  </w:num>
  <w:num w:numId="9">
    <w:abstractNumId w:val="6"/>
  </w:num>
  <w:num w:numId="10">
    <w:abstractNumId w:val="29"/>
  </w:num>
  <w:num w:numId="11">
    <w:abstractNumId w:val="5"/>
  </w:num>
  <w:num w:numId="12">
    <w:abstractNumId w:val="5"/>
  </w:num>
  <w:num w:numId="13">
    <w:abstractNumId w:val="19"/>
  </w:num>
  <w:num w:numId="14">
    <w:abstractNumId w:val="9"/>
  </w:num>
  <w:num w:numId="15">
    <w:abstractNumId w:val="0"/>
  </w:num>
  <w:num w:numId="16">
    <w:abstractNumId w:val="0"/>
  </w:num>
  <w:num w:numId="17">
    <w:abstractNumId w:val="0"/>
  </w:num>
  <w:num w:numId="18">
    <w:abstractNumId w:val="6"/>
  </w:num>
  <w:num w:numId="19">
    <w:abstractNumId w:val="27"/>
  </w:num>
  <w:num w:numId="20">
    <w:abstractNumId w:val="4"/>
  </w:num>
  <w:num w:numId="21">
    <w:abstractNumId w:val="3"/>
  </w:num>
  <w:num w:numId="22">
    <w:abstractNumId w:val="26"/>
  </w:num>
  <w:num w:numId="23">
    <w:abstractNumId w:val="18"/>
  </w:num>
  <w:num w:numId="24">
    <w:abstractNumId w:val="7"/>
  </w:num>
  <w:num w:numId="25">
    <w:abstractNumId w:val="2"/>
  </w:num>
  <w:num w:numId="26">
    <w:abstractNumId w:val="15"/>
  </w:num>
  <w:num w:numId="27">
    <w:abstractNumId w:val="21"/>
  </w:num>
  <w:num w:numId="28">
    <w:abstractNumId w:val="10"/>
  </w:num>
  <w:num w:numId="29">
    <w:abstractNumId w:val="17"/>
  </w:num>
  <w:num w:numId="30">
    <w:abstractNumId w:val="20"/>
  </w:num>
  <w:num w:numId="31">
    <w:abstractNumId w:val="8"/>
  </w:num>
  <w:num w:numId="32">
    <w:abstractNumId w:val="28"/>
  </w:num>
  <w:num w:numId="33">
    <w:abstractNumId w:val="24"/>
  </w:num>
  <w:num w:numId="34">
    <w:abstractNumId w:val="14"/>
  </w:num>
  <w:num w:numId="35">
    <w:abstractNumId w:val="12"/>
  </w:num>
  <w:num w:numId="36">
    <w:abstractNumId w:val="2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20B4"/>
    <w:rsid w:val="00014771"/>
    <w:rsid w:val="000172EE"/>
    <w:rsid w:val="00020440"/>
    <w:rsid w:val="00021C9F"/>
    <w:rsid w:val="00022EBB"/>
    <w:rsid w:val="00034103"/>
    <w:rsid w:val="00035D38"/>
    <w:rsid w:val="0003635A"/>
    <w:rsid w:val="0004089B"/>
    <w:rsid w:val="00041FC8"/>
    <w:rsid w:val="00044993"/>
    <w:rsid w:val="00044B7B"/>
    <w:rsid w:val="0005685A"/>
    <w:rsid w:val="00061EC6"/>
    <w:rsid w:val="000659EB"/>
    <w:rsid w:val="00067478"/>
    <w:rsid w:val="00067939"/>
    <w:rsid w:val="00072629"/>
    <w:rsid w:val="00073A14"/>
    <w:rsid w:val="00076083"/>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D7C23"/>
    <w:rsid w:val="000E0E2D"/>
    <w:rsid w:val="000E35EB"/>
    <w:rsid w:val="000E5DD9"/>
    <w:rsid w:val="000F28D2"/>
    <w:rsid w:val="000F4FA1"/>
    <w:rsid w:val="0010367F"/>
    <w:rsid w:val="00103E42"/>
    <w:rsid w:val="00110617"/>
    <w:rsid w:val="00111055"/>
    <w:rsid w:val="00113B2F"/>
    <w:rsid w:val="00121FDF"/>
    <w:rsid w:val="001256CD"/>
    <w:rsid w:val="0012594C"/>
    <w:rsid w:val="00126521"/>
    <w:rsid w:val="00131C13"/>
    <w:rsid w:val="001358ED"/>
    <w:rsid w:val="0014272D"/>
    <w:rsid w:val="001524D3"/>
    <w:rsid w:val="00152BFB"/>
    <w:rsid w:val="001537B6"/>
    <w:rsid w:val="00153A81"/>
    <w:rsid w:val="00155637"/>
    <w:rsid w:val="00156F1F"/>
    <w:rsid w:val="00160ABF"/>
    <w:rsid w:val="00161B08"/>
    <w:rsid w:val="0016228B"/>
    <w:rsid w:val="0016231B"/>
    <w:rsid w:val="00166D72"/>
    <w:rsid w:val="00170751"/>
    <w:rsid w:val="00170EFD"/>
    <w:rsid w:val="00174538"/>
    <w:rsid w:val="00174696"/>
    <w:rsid w:val="001806D8"/>
    <w:rsid w:val="00180B65"/>
    <w:rsid w:val="00180CF2"/>
    <w:rsid w:val="001821D2"/>
    <w:rsid w:val="00186661"/>
    <w:rsid w:val="001973C6"/>
    <w:rsid w:val="00197EAB"/>
    <w:rsid w:val="001A04C8"/>
    <w:rsid w:val="001A47C2"/>
    <w:rsid w:val="001A7B04"/>
    <w:rsid w:val="001B0AD2"/>
    <w:rsid w:val="001B1756"/>
    <w:rsid w:val="001C3BFA"/>
    <w:rsid w:val="001C5DC5"/>
    <w:rsid w:val="001C5E29"/>
    <w:rsid w:val="001D0226"/>
    <w:rsid w:val="001D21D7"/>
    <w:rsid w:val="001D3160"/>
    <w:rsid w:val="001E0F8D"/>
    <w:rsid w:val="001F05DF"/>
    <w:rsid w:val="001F21DB"/>
    <w:rsid w:val="001F4E3E"/>
    <w:rsid w:val="00200D27"/>
    <w:rsid w:val="00201824"/>
    <w:rsid w:val="00202235"/>
    <w:rsid w:val="002065A5"/>
    <w:rsid w:val="00213DD7"/>
    <w:rsid w:val="00214C0F"/>
    <w:rsid w:val="002158E3"/>
    <w:rsid w:val="00216FAD"/>
    <w:rsid w:val="00230BD3"/>
    <w:rsid w:val="0023310C"/>
    <w:rsid w:val="0024392A"/>
    <w:rsid w:val="00243E33"/>
    <w:rsid w:val="0024541C"/>
    <w:rsid w:val="00246104"/>
    <w:rsid w:val="00252BA7"/>
    <w:rsid w:val="002537E5"/>
    <w:rsid w:val="00257B2F"/>
    <w:rsid w:val="00257E8D"/>
    <w:rsid w:val="002603F1"/>
    <w:rsid w:val="00260F6B"/>
    <w:rsid w:val="002631D0"/>
    <w:rsid w:val="00263851"/>
    <w:rsid w:val="00263E3D"/>
    <w:rsid w:val="00265690"/>
    <w:rsid w:val="00267162"/>
    <w:rsid w:val="00270641"/>
    <w:rsid w:val="0027090F"/>
    <w:rsid w:val="0027350A"/>
    <w:rsid w:val="00274032"/>
    <w:rsid w:val="0028009C"/>
    <w:rsid w:val="00284F19"/>
    <w:rsid w:val="00285471"/>
    <w:rsid w:val="00287D62"/>
    <w:rsid w:val="00287FC5"/>
    <w:rsid w:val="00290421"/>
    <w:rsid w:val="00292919"/>
    <w:rsid w:val="00293123"/>
    <w:rsid w:val="00297801"/>
    <w:rsid w:val="002A03E3"/>
    <w:rsid w:val="002A0CAA"/>
    <w:rsid w:val="002A1403"/>
    <w:rsid w:val="002A2050"/>
    <w:rsid w:val="002A3AA7"/>
    <w:rsid w:val="002A4709"/>
    <w:rsid w:val="002A633C"/>
    <w:rsid w:val="002A7CE4"/>
    <w:rsid w:val="002B2971"/>
    <w:rsid w:val="002B428D"/>
    <w:rsid w:val="002C054F"/>
    <w:rsid w:val="002C0F4E"/>
    <w:rsid w:val="002C2106"/>
    <w:rsid w:val="002C2826"/>
    <w:rsid w:val="002C2A20"/>
    <w:rsid w:val="002C6449"/>
    <w:rsid w:val="002C7982"/>
    <w:rsid w:val="002D4B52"/>
    <w:rsid w:val="002D6D38"/>
    <w:rsid w:val="002E55FE"/>
    <w:rsid w:val="002F3B5D"/>
    <w:rsid w:val="002F4DD9"/>
    <w:rsid w:val="002F5583"/>
    <w:rsid w:val="002F5673"/>
    <w:rsid w:val="00300F12"/>
    <w:rsid w:val="00303E1C"/>
    <w:rsid w:val="00304CAE"/>
    <w:rsid w:val="003063C7"/>
    <w:rsid w:val="003121E5"/>
    <w:rsid w:val="00312C43"/>
    <w:rsid w:val="00313D5F"/>
    <w:rsid w:val="00320A4D"/>
    <w:rsid w:val="00321D7B"/>
    <w:rsid w:val="003249C6"/>
    <w:rsid w:val="00325898"/>
    <w:rsid w:val="00325A87"/>
    <w:rsid w:val="00332224"/>
    <w:rsid w:val="00334D97"/>
    <w:rsid w:val="0034604E"/>
    <w:rsid w:val="00347728"/>
    <w:rsid w:val="00347CA9"/>
    <w:rsid w:val="00350948"/>
    <w:rsid w:val="00351B38"/>
    <w:rsid w:val="00353AAB"/>
    <w:rsid w:val="00353ACE"/>
    <w:rsid w:val="00354214"/>
    <w:rsid w:val="00355981"/>
    <w:rsid w:val="00364B8B"/>
    <w:rsid w:val="00365A03"/>
    <w:rsid w:val="0037513A"/>
    <w:rsid w:val="0038196B"/>
    <w:rsid w:val="00385B5C"/>
    <w:rsid w:val="00385E48"/>
    <w:rsid w:val="0039082E"/>
    <w:rsid w:val="00391D93"/>
    <w:rsid w:val="003951FB"/>
    <w:rsid w:val="00396CAF"/>
    <w:rsid w:val="003A10F5"/>
    <w:rsid w:val="003A27DF"/>
    <w:rsid w:val="003A2C38"/>
    <w:rsid w:val="003B5D47"/>
    <w:rsid w:val="003C241A"/>
    <w:rsid w:val="003C5911"/>
    <w:rsid w:val="003C6644"/>
    <w:rsid w:val="003C6AAA"/>
    <w:rsid w:val="003D5575"/>
    <w:rsid w:val="003D67D0"/>
    <w:rsid w:val="003E431F"/>
    <w:rsid w:val="003E72A3"/>
    <w:rsid w:val="003E7853"/>
    <w:rsid w:val="003E78C4"/>
    <w:rsid w:val="003E78C9"/>
    <w:rsid w:val="003F0A37"/>
    <w:rsid w:val="003F1ED0"/>
    <w:rsid w:val="00401892"/>
    <w:rsid w:val="00402FE4"/>
    <w:rsid w:val="004044B2"/>
    <w:rsid w:val="00406509"/>
    <w:rsid w:val="00407CDA"/>
    <w:rsid w:val="00410BFF"/>
    <w:rsid w:val="00411427"/>
    <w:rsid w:val="00412A80"/>
    <w:rsid w:val="00413771"/>
    <w:rsid w:val="00414AD3"/>
    <w:rsid w:val="004165C1"/>
    <w:rsid w:val="004176BD"/>
    <w:rsid w:val="00423885"/>
    <w:rsid w:val="00423DD3"/>
    <w:rsid w:val="0042507A"/>
    <w:rsid w:val="004251F9"/>
    <w:rsid w:val="00426CC0"/>
    <w:rsid w:val="00430BD9"/>
    <w:rsid w:val="0044438C"/>
    <w:rsid w:val="00444F1C"/>
    <w:rsid w:val="00446363"/>
    <w:rsid w:val="00452262"/>
    <w:rsid w:val="00452A21"/>
    <w:rsid w:val="00461C4E"/>
    <w:rsid w:val="00462A90"/>
    <w:rsid w:val="00465699"/>
    <w:rsid w:val="00466973"/>
    <w:rsid w:val="00466D66"/>
    <w:rsid w:val="00470993"/>
    <w:rsid w:val="004724F0"/>
    <w:rsid w:val="00477ADE"/>
    <w:rsid w:val="00482D20"/>
    <w:rsid w:val="00484A26"/>
    <w:rsid w:val="004871ED"/>
    <w:rsid w:val="0049315C"/>
    <w:rsid w:val="00494762"/>
    <w:rsid w:val="00497D80"/>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E762E"/>
    <w:rsid w:val="004F0EA9"/>
    <w:rsid w:val="004F25BB"/>
    <w:rsid w:val="004F728E"/>
    <w:rsid w:val="00503093"/>
    <w:rsid w:val="005063EE"/>
    <w:rsid w:val="00507CB8"/>
    <w:rsid w:val="00512DEF"/>
    <w:rsid w:val="005151A8"/>
    <w:rsid w:val="00516220"/>
    <w:rsid w:val="0052040D"/>
    <w:rsid w:val="005219B6"/>
    <w:rsid w:val="00521AFC"/>
    <w:rsid w:val="005230DF"/>
    <w:rsid w:val="0052314C"/>
    <w:rsid w:val="005332B8"/>
    <w:rsid w:val="005339F4"/>
    <w:rsid w:val="005350D4"/>
    <w:rsid w:val="0053603D"/>
    <w:rsid w:val="00536644"/>
    <w:rsid w:val="00536662"/>
    <w:rsid w:val="005372CD"/>
    <w:rsid w:val="005409AE"/>
    <w:rsid w:val="00540CFB"/>
    <w:rsid w:val="00543A22"/>
    <w:rsid w:val="00544CB9"/>
    <w:rsid w:val="00545285"/>
    <w:rsid w:val="00545B82"/>
    <w:rsid w:val="00550740"/>
    <w:rsid w:val="00550C44"/>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27B4"/>
    <w:rsid w:val="005A4A24"/>
    <w:rsid w:val="005A53B9"/>
    <w:rsid w:val="005B04E3"/>
    <w:rsid w:val="005B1D05"/>
    <w:rsid w:val="005B3D3A"/>
    <w:rsid w:val="005B3DDB"/>
    <w:rsid w:val="005B4DE6"/>
    <w:rsid w:val="005B5147"/>
    <w:rsid w:val="005B63BA"/>
    <w:rsid w:val="005B690A"/>
    <w:rsid w:val="005B6DA8"/>
    <w:rsid w:val="005C0D7B"/>
    <w:rsid w:val="005C5A26"/>
    <w:rsid w:val="005C7DA0"/>
    <w:rsid w:val="005D03E7"/>
    <w:rsid w:val="005D13EF"/>
    <w:rsid w:val="005D15A7"/>
    <w:rsid w:val="005D3039"/>
    <w:rsid w:val="005D3428"/>
    <w:rsid w:val="005D3F5C"/>
    <w:rsid w:val="005D562D"/>
    <w:rsid w:val="005D58DB"/>
    <w:rsid w:val="005D726B"/>
    <w:rsid w:val="005E1DFC"/>
    <w:rsid w:val="005E234D"/>
    <w:rsid w:val="005E3153"/>
    <w:rsid w:val="005E6CE1"/>
    <w:rsid w:val="005F0A48"/>
    <w:rsid w:val="005F37A7"/>
    <w:rsid w:val="005F4F92"/>
    <w:rsid w:val="006006F7"/>
    <w:rsid w:val="00600C0C"/>
    <w:rsid w:val="00601392"/>
    <w:rsid w:val="006133DD"/>
    <w:rsid w:val="006172C0"/>
    <w:rsid w:val="00617904"/>
    <w:rsid w:val="00617B24"/>
    <w:rsid w:val="0063054C"/>
    <w:rsid w:val="00631AD5"/>
    <w:rsid w:val="00640D20"/>
    <w:rsid w:val="00641FA1"/>
    <w:rsid w:val="00654F73"/>
    <w:rsid w:val="00657070"/>
    <w:rsid w:val="006579EC"/>
    <w:rsid w:val="006651D5"/>
    <w:rsid w:val="006658A0"/>
    <w:rsid w:val="006671B4"/>
    <w:rsid w:val="006671E6"/>
    <w:rsid w:val="006749AB"/>
    <w:rsid w:val="0067550E"/>
    <w:rsid w:val="00675565"/>
    <w:rsid w:val="00681238"/>
    <w:rsid w:val="00685FD5"/>
    <w:rsid w:val="00686229"/>
    <w:rsid w:val="00687B0D"/>
    <w:rsid w:val="00687B82"/>
    <w:rsid w:val="00687C05"/>
    <w:rsid w:val="00691EB2"/>
    <w:rsid w:val="006942C6"/>
    <w:rsid w:val="006950C9"/>
    <w:rsid w:val="006A3108"/>
    <w:rsid w:val="006A4260"/>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2F27"/>
    <w:rsid w:val="006F66A6"/>
    <w:rsid w:val="00703745"/>
    <w:rsid w:val="00704DE9"/>
    <w:rsid w:val="00705181"/>
    <w:rsid w:val="007057A5"/>
    <w:rsid w:val="00710E5C"/>
    <w:rsid w:val="0071435E"/>
    <w:rsid w:val="00716265"/>
    <w:rsid w:val="00720E74"/>
    <w:rsid w:val="00722582"/>
    <w:rsid w:val="00723195"/>
    <w:rsid w:val="00723949"/>
    <w:rsid w:val="00724662"/>
    <w:rsid w:val="007248BB"/>
    <w:rsid w:val="00725A95"/>
    <w:rsid w:val="007279E5"/>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37BF"/>
    <w:rsid w:val="007641A8"/>
    <w:rsid w:val="00764C31"/>
    <w:rsid w:val="0077429D"/>
    <w:rsid w:val="00776E5C"/>
    <w:rsid w:val="0078360E"/>
    <w:rsid w:val="007867DD"/>
    <w:rsid w:val="0079416D"/>
    <w:rsid w:val="00794F0F"/>
    <w:rsid w:val="00795436"/>
    <w:rsid w:val="00796375"/>
    <w:rsid w:val="00796D6F"/>
    <w:rsid w:val="00797A1B"/>
    <w:rsid w:val="007A141C"/>
    <w:rsid w:val="007A2279"/>
    <w:rsid w:val="007A5D5A"/>
    <w:rsid w:val="007A6B11"/>
    <w:rsid w:val="007A76AA"/>
    <w:rsid w:val="007B28A0"/>
    <w:rsid w:val="007B2BF8"/>
    <w:rsid w:val="007B6C91"/>
    <w:rsid w:val="007C4C07"/>
    <w:rsid w:val="007C6986"/>
    <w:rsid w:val="007D3DB2"/>
    <w:rsid w:val="007D5106"/>
    <w:rsid w:val="007E1B26"/>
    <w:rsid w:val="007F1435"/>
    <w:rsid w:val="007F1D4D"/>
    <w:rsid w:val="007F30C9"/>
    <w:rsid w:val="007F4A0A"/>
    <w:rsid w:val="00802BEA"/>
    <w:rsid w:val="0081072D"/>
    <w:rsid w:val="00816B9C"/>
    <w:rsid w:val="0081718C"/>
    <w:rsid w:val="008254AA"/>
    <w:rsid w:val="00827FD4"/>
    <w:rsid w:val="00832246"/>
    <w:rsid w:val="00837250"/>
    <w:rsid w:val="00841E75"/>
    <w:rsid w:val="00844256"/>
    <w:rsid w:val="008452D8"/>
    <w:rsid w:val="00852073"/>
    <w:rsid w:val="00855511"/>
    <w:rsid w:val="0085562D"/>
    <w:rsid w:val="0086037A"/>
    <w:rsid w:val="008606ED"/>
    <w:rsid w:val="008613C4"/>
    <w:rsid w:val="00861D31"/>
    <w:rsid w:val="00863DAE"/>
    <w:rsid w:val="0086739F"/>
    <w:rsid w:val="0086741E"/>
    <w:rsid w:val="00871CA7"/>
    <w:rsid w:val="00873EC9"/>
    <w:rsid w:val="008770DA"/>
    <w:rsid w:val="008832D3"/>
    <w:rsid w:val="00884659"/>
    <w:rsid w:val="00890565"/>
    <w:rsid w:val="00892721"/>
    <w:rsid w:val="00896F55"/>
    <w:rsid w:val="008A178A"/>
    <w:rsid w:val="008A50F3"/>
    <w:rsid w:val="008B356C"/>
    <w:rsid w:val="008B58F0"/>
    <w:rsid w:val="008C2564"/>
    <w:rsid w:val="008C3139"/>
    <w:rsid w:val="008C3510"/>
    <w:rsid w:val="008C57F5"/>
    <w:rsid w:val="008C6429"/>
    <w:rsid w:val="008C710C"/>
    <w:rsid w:val="008D1BB1"/>
    <w:rsid w:val="008D5BE9"/>
    <w:rsid w:val="008E089C"/>
    <w:rsid w:val="008E0D71"/>
    <w:rsid w:val="008E4D8C"/>
    <w:rsid w:val="008E7AF7"/>
    <w:rsid w:val="008F156A"/>
    <w:rsid w:val="008F2163"/>
    <w:rsid w:val="008F4840"/>
    <w:rsid w:val="008F4D85"/>
    <w:rsid w:val="009010EE"/>
    <w:rsid w:val="009034BA"/>
    <w:rsid w:val="00910B71"/>
    <w:rsid w:val="00912E29"/>
    <w:rsid w:val="00913697"/>
    <w:rsid w:val="00913C60"/>
    <w:rsid w:val="00914B27"/>
    <w:rsid w:val="009205A5"/>
    <w:rsid w:val="00920B90"/>
    <w:rsid w:val="00922C81"/>
    <w:rsid w:val="00923AF2"/>
    <w:rsid w:val="00927C44"/>
    <w:rsid w:val="00930F42"/>
    <w:rsid w:val="00931DD0"/>
    <w:rsid w:val="00932990"/>
    <w:rsid w:val="00935102"/>
    <w:rsid w:val="009372C7"/>
    <w:rsid w:val="009376BF"/>
    <w:rsid w:val="00940393"/>
    <w:rsid w:val="0095026D"/>
    <w:rsid w:val="00950EC2"/>
    <w:rsid w:val="009533E4"/>
    <w:rsid w:val="0095562A"/>
    <w:rsid w:val="0095684B"/>
    <w:rsid w:val="00962E20"/>
    <w:rsid w:val="00964B60"/>
    <w:rsid w:val="00970205"/>
    <w:rsid w:val="009740CB"/>
    <w:rsid w:val="00974A32"/>
    <w:rsid w:val="0097704F"/>
    <w:rsid w:val="00977316"/>
    <w:rsid w:val="009803BF"/>
    <w:rsid w:val="00982EDA"/>
    <w:rsid w:val="00985345"/>
    <w:rsid w:val="0099292B"/>
    <w:rsid w:val="0099322E"/>
    <w:rsid w:val="00994194"/>
    <w:rsid w:val="009945D4"/>
    <w:rsid w:val="00996527"/>
    <w:rsid w:val="009A5C8D"/>
    <w:rsid w:val="009B113C"/>
    <w:rsid w:val="009B3AA5"/>
    <w:rsid w:val="009B6E7F"/>
    <w:rsid w:val="009C0D28"/>
    <w:rsid w:val="009C36C8"/>
    <w:rsid w:val="009C384E"/>
    <w:rsid w:val="009D2B58"/>
    <w:rsid w:val="009D44F5"/>
    <w:rsid w:val="009D4EAC"/>
    <w:rsid w:val="009D5954"/>
    <w:rsid w:val="009E5CBC"/>
    <w:rsid w:val="009F2EC3"/>
    <w:rsid w:val="009F3E81"/>
    <w:rsid w:val="00A04EC5"/>
    <w:rsid w:val="00A053B1"/>
    <w:rsid w:val="00A11AD7"/>
    <w:rsid w:val="00A13897"/>
    <w:rsid w:val="00A17362"/>
    <w:rsid w:val="00A209F0"/>
    <w:rsid w:val="00A223E4"/>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A65E7"/>
    <w:rsid w:val="00AB0B8D"/>
    <w:rsid w:val="00AB3AC6"/>
    <w:rsid w:val="00AB4F0B"/>
    <w:rsid w:val="00AB7667"/>
    <w:rsid w:val="00AC4C1C"/>
    <w:rsid w:val="00AD15CA"/>
    <w:rsid w:val="00AE0966"/>
    <w:rsid w:val="00AE2F2F"/>
    <w:rsid w:val="00AE6542"/>
    <w:rsid w:val="00AE6D60"/>
    <w:rsid w:val="00AE6E47"/>
    <w:rsid w:val="00AE7C94"/>
    <w:rsid w:val="00AF072D"/>
    <w:rsid w:val="00AF22CE"/>
    <w:rsid w:val="00AF37DE"/>
    <w:rsid w:val="00AF4553"/>
    <w:rsid w:val="00AF5286"/>
    <w:rsid w:val="00AF792E"/>
    <w:rsid w:val="00AF7B78"/>
    <w:rsid w:val="00B00E02"/>
    <w:rsid w:val="00B03751"/>
    <w:rsid w:val="00B0685B"/>
    <w:rsid w:val="00B0750A"/>
    <w:rsid w:val="00B07ECB"/>
    <w:rsid w:val="00B13E61"/>
    <w:rsid w:val="00B143A6"/>
    <w:rsid w:val="00B15A46"/>
    <w:rsid w:val="00B17FEE"/>
    <w:rsid w:val="00B2063D"/>
    <w:rsid w:val="00B20F3D"/>
    <w:rsid w:val="00B21291"/>
    <w:rsid w:val="00B23020"/>
    <w:rsid w:val="00B35532"/>
    <w:rsid w:val="00B3576D"/>
    <w:rsid w:val="00B37BBF"/>
    <w:rsid w:val="00B4083C"/>
    <w:rsid w:val="00B409DF"/>
    <w:rsid w:val="00B446C3"/>
    <w:rsid w:val="00B46866"/>
    <w:rsid w:val="00B471A8"/>
    <w:rsid w:val="00B50FE0"/>
    <w:rsid w:val="00B52BC1"/>
    <w:rsid w:val="00B55AAF"/>
    <w:rsid w:val="00B6030A"/>
    <w:rsid w:val="00B620EE"/>
    <w:rsid w:val="00B653EB"/>
    <w:rsid w:val="00B65EC7"/>
    <w:rsid w:val="00B7038A"/>
    <w:rsid w:val="00B72255"/>
    <w:rsid w:val="00B747E5"/>
    <w:rsid w:val="00B80C04"/>
    <w:rsid w:val="00B85015"/>
    <w:rsid w:val="00B853CA"/>
    <w:rsid w:val="00B87903"/>
    <w:rsid w:val="00B90232"/>
    <w:rsid w:val="00B9391D"/>
    <w:rsid w:val="00B94469"/>
    <w:rsid w:val="00B9574C"/>
    <w:rsid w:val="00B96136"/>
    <w:rsid w:val="00B97097"/>
    <w:rsid w:val="00BA02A0"/>
    <w:rsid w:val="00BA2E3F"/>
    <w:rsid w:val="00BB1339"/>
    <w:rsid w:val="00BB155A"/>
    <w:rsid w:val="00BB201E"/>
    <w:rsid w:val="00BB24F4"/>
    <w:rsid w:val="00BB256B"/>
    <w:rsid w:val="00BB32E5"/>
    <w:rsid w:val="00BB3382"/>
    <w:rsid w:val="00BB4B70"/>
    <w:rsid w:val="00BB5588"/>
    <w:rsid w:val="00BB628B"/>
    <w:rsid w:val="00BB7483"/>
    <w:rsid w:val="00BB799D"/>
    <w:rsid w:val="00BC136E"/>
    <w:rsid w:val="00BC71D9"/>
    <w:rsid w:val="00BC756D"/>
    <w:rsid w:val="00BD0278"/>
    <w:rsid w:val="00BD11DB"/>
    <w:rsid w:val="00BD1982"/>
    <w:rsid w:val="00BD26F5"/>
    <w:rsid w:val="00BE04A4"/>
    <w:rsid w:val="00BE2579"/>
    <w:rsid w:val="00BF0173"/>
    <w:rsid w:val="00BF0E8B"/>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26F7A"/>
    <w:rsid w:val="00C30E62"/>
    <w:rsid w:val="00C31A26"/>
    <w:rsid w:val="00C34AFC"/>
    <w:rsid w:val="00C3673C"/>
    <w:rsid w:val="00C37816"/>
    <w:rsid w:val="00C41314"/>
    <w:rsid w:val="00C433ED"/>
    <w:rsid w:val="00C4352C"/>
    <w:rsid w:val="00C52112"/>
    <w:rsid w:val="00C61EC1"/>
    <w:rsid w:val="00C649FE"/>
    <w:rsid w:val="00C70458"/>
    <w:rsid w:val="00C718F4"/>
    <w:rsid w:val="00C71B14"/>
    <w:rsid w:val="00C767E9"/>
    <w:rsid w:val="00C81828"/>
    <w:rsid w:val="00C829EA"/>
    <w:rsid w:val="00C833DF"/>
    <w:rsid w:val="00C87540"/>
    <w:rsid w:val="00C90588"/>
    <w:rsid w:val="00C961B2"/>
    <w:rsid w:val="00C96915"/>
    <w:rsid w:val="00C97AA7"/>
    <w:rsid w:val="00CA0563"/>
    <w:rsid w:val="00CA3428"/>
    <w:rsid w:val="00CA6AB9"/>
    <w:rsid w:val="00CB1B8B"/>
    <w:rsid w:val="00CB1ECB"/>
    <w:rsid w:val="00CB788F"/>
    <w:rsid w:val="00CB7B0E"/>
    <w:rsid w:val="00CC0E22"/>
    <w:rsid w:val="00CC2A5B"/>
    <w:rsid w:val="00CC2C0D"/>
    <w:rsid w:val="00CC66BF"/>
    <w:rsid w:val="00CD0A1C"/>
    <w:rsid w:val="00CD1C77"/>
    <w:rsid w:val="00CD2F9C"/>
    <w:rsid w:val="00CD3FDF"/>
    <w:rsid w:val="00CD75CB"/>
    <w:rsid w:val="00CD7FD3"/>
    <w:rsid w:val="00CE3012"/>
    <w:rsid w:val="00CE381E"/>
    <w:rsid w:val="00CE3F19"/>
    <w:rsid w:val="00CF207B"/>
    <w:rsid w:val="00CF2678"/>
    <w:rsid w:val="00CF37F8"/>
    <w:rsid w:val="00CF3A5B"/>
    <w:rsid w:val="00CF4BF2"/>
    <w:rsid w:val="00D02573"/>
    <w:rsid w:val="00D056DA"/>
    <w:rsid w:val="00D1004F"/>
    <w:rsid w:val="00D1482F"/>
    <w:rsid w:val="00D1571B"/>
    <w:rsid w:val="00D17FFC"/>
    <w:rsid w:val="00D213AE"/>
    <w:rsid w:val="00D228AC"/>
    <w:rsid w:val="00D263CA"/>
    <w:rsid w:val="00D314DC"/>
    <w:rsid w:val="00D334DF"/>
    <w:rsid w:val="00D34F40"/>
    <w:rsid w:val="00D35CF0"/>
    <w:rsid w:val="00D377BB"/>
    <w:rsid w:val="00D405ED"/>
    <w:rsid w:val="00D42E16"/>
    <w:rsid w:val="00D448BC"/>
    <w:rsid w:val="00D53321"/>
    <w:rsid w:val="00D54C04"/>
    <w:rsid w:val="00D572EF"/>
    <w:rsid w:val="00D602F9"/>
    <w:rsid w:val="00D614CA"/>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B7D7C"/>
    <w:rsid w:val="00DC33E1"/>
    <w:rsid w:val="00DC35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470C"/>
    <w:rsid w:val="00E13EE7"/>
    <w:rsid w:val="00E14041"/>
    <w:rsid w:val="00E14889"/>
    <w:rsid w:val="00E16324"/>
    <w:rsid w:val="00E1790B"/>
    <w:rsid w:val="00E2248A"/>
    <w:rsid w:val="00E2327A"/>
    <w:rsid w:val="00E240FF"/>
    <w:rsid w:val="00E279EE"/>
    <w:rsid w:val="00E27F9C"/>
    <w:rsid w:val="00E32246"/>
    <w:rsid w:val="00E35958"/>
    <w:rsid w:val="00E40865"/>
    <w:rsid w:val="00E40C37"/>
    <w:rsid w:val="00E45AFE"/>
    <w:rsid w:val="00E57544"/>
    <w:rsid w:val="00E57B1E"/>
    <w:rsid w:val="00E601B0"/>
    <w:rsid w:val="00E62486"/>
    <w:rsid w:val="00E62601"/>
    <w:rsid w:val="00E64C69"/>
    <w:rsid w:val="00E655B6"/>
    <w:rsid w:val="00E657CA"/>
    <w:rsid w:val="00E6676D"/>
    <w:rsid w:val="00E66E2F"/>
    <w:rsid w:val="00E734E0"/>
    <w:rsid w:val="00E74E56"/>
    <w:rsid w:val="00E80273"/>
    <w:rsid w:val="00E80748"/>
    <w:rsid w:val="00E8155E"/>
    <w:rsid w:val="00E973F8"/>
    <w:rsid w:val="00E97407"/>
    <w:rsid w:val="00E979AF"/>
    <w:rsid w:val="00EA25F1"/>
    <w:rsid w:val="00EA4C10"/>
    <w:rsid w:val="00EB2BB8"/>
    <w:rsid w:val="00EB3AAF"/>
    <w:rsid w:val="00EB453D"/>
    <w:rsid w:val="00EB597E"/>
    <w:rsid w:val="00EB5ADB"/>
    <w:rsid w:val="00EB5FFB"/>
    <w:rsid w:val="00EB71B3"/>
    <w:rsid w:val="00EC1FA2"/>
    <w:rsid w:val="00ED30C2"/>
    <w:rsid w:val="00ED7211"/>
    <w:rsid w:val="00EE2180"/>
    <w:rsid w:val="00EF6559"/>
    <w:rsid w:val="00F00061"/>
    <w:rsid w:val="00F026AF"/>
    <w:rsid w:val="00F029F8"/>
    <w:rsid w:val="00F06062"/>
    <w:rsid w:val="00F10294"/>
    <w:rsid w:val="00F106BA"/>
    <w:rsid w:val="00F10DC7"/>
    <w:rsid w:val="00F13480"/>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4648B"/>
    <w:rsid w:val="00F518F8"/>
    <w:rsid w:val="00F53816"/>
    <w:rsid w:val="00F53F5E"/>
    <w:rsid w:val="00F577FF"/>
    <w:rsid w:val="00F5797F"/>
    <w:rsid w:val="00F57B13"/>
    <w:rsid w:val="00F605DF"/>
    <w:rsid w:val="00F66717"/>
    <w:rsid w:val="00F674AE"/>
    <w:rsid w:val="00F67DB9"/>
    <w:rsid w:val="00F71DD6"/>
    <w:rsid w:val="00F7381E"/>
    <w:rsid w:val="00F760DA"/>
    <w:rsid w:val="00F81CD3"/>
    <w:rsid w:val="00F82453"/>
    <w:rsid w:val="00F832E9"/>
    <w:rsid w:val="00F84A74"/>
    <w:rsid w:val="00F90867"/>
    <w:rsid w:val="00F927A9"/>
    <w:rsid w:val="00F94EA4"/>
    <w:rsid w:val="00FA0393"/>
    <w:rsid w:val="00FA142A"/>
    <w:rsid w:val="00FA1607"/>
    <w:rsid w:val="00FA17D9"/>
    <w:rsid w:val="00FA73BF"/>
    <w:rsid w:val="00FB0BAD"/>
    <w:rsid w:val="00FB1DFA"/>
    <w:rsid w:val="00FB45EB"/>
    <w:rsid w:val="00FB5F06"/>
    <w:rsid w:val="00FC0020"/>
    <w:rsid w:val="00FC08A4"/>
    <w:rsid w:val="00FC6ED7"/>
    <w:rsid w:val="00FC7051"/>
    <w:rsid w:val="00FC781D"/>
    <w:rsid w:val="00FC79CC"/>
    <w:rsid w:val="00FD03B6"/>
    <w:rsid w:val="00FD2D45"/>
    <w:rsid w:val="00FD384F"/>
    <w:rsid w:val="00FE2841"/>
    <w:rsid w:val="00FE3EE3"/>
    <w:rsid w:val="00FE5450"/>
    <w:rsid w:val="00FF0479"/>
    <w:rsid w:val="00FF13CA"/>
    <w:rsid w:val="00FF1CA4"/>
    <w:rsid w:val="00FF2651"/>
    <w:rsid w:val="00FF353C"/>
    <w:rsid w:val="00FF558E"/>
    <w:rsid w:val="00FF5FD1"/>
    <w:rsid w:val="48C77249"/>
    <w:rsid w:val="4A339F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0"/>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zurich.com/zic" TargetMode="External"/><Relationship Id="rId26" Type="http://schemas.openxmlformats.org/officeDocument/2006/relationships/hyperlink" Target="https://twitter.com/zurich" TargetMode="External"/><Relationship Id="rId3" Type="http://schemas.openxmlformats.org/officeDocument/2006/relationships/customXml" Target="../customXml/item3.xml"/><Relationship Id="rId21" Type="http://schemas.openxmlformats.org/officeDocument/2006/relationships/hyperlink" Target="https://www.f6s.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zurich.com/zic" TargetMode="External"/><Relationship Id="rId25" Type="http://schemas.openxmlformats.org/officeDocument/2006/relationships/hyperlink" Target="https://www.zurich.com/campaigns/zic/what-t-rex-can-teach-us-about-innovatio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zurich.io/ZIC2023LinkedInLiveEv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zurich.com/campaigns/zic/-/media/project/zurich/dotcom/campaigns/docs/Zurich-Innovation-Championship-whitepaper.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sosa.co/"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zurich.com/z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plugandplaytechcenter.com/" TargetMode="External"/><Relationship Id="rId27" Type="http://schemas.openxmlformats.org/officeDocument/2006/relationships/hyperlink" Target="mailto:media@zurich.com"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UserInfo>
        <DisplayName>Samuel Gönner</DisplayName>
        <AccountId>677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2.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3.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4.xml><?xml version="1.0" encoding="utf-8"?>
<ds:datastoreItem xmlns:ds="http://schemas.openxmlformats.org/officeDocument/2006/customXml" ds:itemID="{7D9E9C54-D682-45EB-B42C-437938935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4</Pages>
  <Words>897</Words>
  <Characters>6625</Characters>
  <Application>Microsoft Office Word</Application>
  <DocSecurity>0</DocSecurity>
  <Lines>55</Lines>
  <Paragraphs>15</Paragraphs>
  <ScaleCrop>false</ScaleCrop>
  <Company>Zurich Insurance Company Ltd.</Company>
  <LinksUpToDate>false</LinksUpToDate>
  <CharactersWithSpaces>7507</CharactersWithSpaces>
  <SharedDoc>false</SharedDoc>
  <HLinks>
    <vt:vector size="72" baseType="variant">
      <vt:variant>
        <vt:i4>3014698</vt:i4>
      </vt:variant>
      <vt:variant>
        <vt:i4>33</vt:i4>
      </vt:variant>
      <vt:variant>
        <vt:i4>0</vt:i4>
      </vt:variant>
      <vt:variant>
        <vt:i4>5</vt:i4>
      </vt:variant>
      <vt:variant>
        <vt:lpwstr>http://www.zurich.com/</vt:lpwstr>
      </vt:variant>
      <vt:variant>
        <vt:lpwstr/>
      </vt:variant>
      <vt:variant>
        <vt:i4>2097169</vt:i4>
      </vt:variant>
      <vt:variant>
        <vt:i4>30</vt:i4>
      </vt:variant>
      <vt:variant>
        <vt:i4>0</vt:i4>
      </vt:variant>
      <vt:variant>
        <vt:i4>5</vt:i4>
      </vt:variant>
      <vt:variant>
        <vt:lpwstr>mailto:media@zurich.com</vt:lpwstr>
      </vt:variant>
      <vt:variant>
        <vt:lpwstr/>
      </vt:variant>
      <vt:variant>
        <vt:i4>7143486</vt:i4>
      </vt:variant>
      <vt:variant>
        <vt:i4>27</vt:i4>
      </vt:variant>
      <vt:variant>
        <vt:i4>0</vt:i4>
      </vt:variant>
      <vt:variant>
        <vt:i4>5</vt:i4>
      </vt:variant>
      <vt:variant>
        <vt:lpwstr>https://twitter.com/zurich</vt:lpwstr>
      </vt:variant>
      <vt:variant>
        <vt:lpwstr/>
      </vt:variant>
      <vt:variant>
        <vt:i4>655427</vt:i4>
      </vt:variant>
      <vt:variant>
        <vt:i4>24</vt:i4>
      </vt:variant>
      <vt:variant>
        <vt:i4>0</vt:i4>
      </vt:variant>
      <vt:variant>
        <vt:i4>5</vt:i4>
      </vt:variant>
      <vt:variant>
        <vt:lpwstr>https://www.zurich.com/campaigns/zic/what-t-rex-can-teach-us-about-innovation</vt:lpwstr>
      </vt:variant>
      <vt:variant>
        <vt:lpwstr/>
      </vt:variant>
      <vt:variant>
        <vt:i4>7405686</vt:i4>
      </vt:variant>
      <vt:variant>
        <vt:i4>21</vt:i4>
      </vt:variant>
      <vt:variant>
        <vt:i4>0</vt:i4>
      </vt:variant>
      <vt:variant>
        <vt:i4>5</vt:i4>
      </vt:variant>
      <vt:variant>
        <vt:lpwstr>https://www.zurich.com/campaigns/zic/-/media/project/zurich/dotcom/campaigns/docs/Zurich-Innovation-Championship-whitepaper.pdf</vt:lpwstr>
      </vt:variant>
      <vt:variant>
        <vt:lpwstr/>
      </vt:variant>
      <vt:variant>
        <vt:i4>655361</vt:i4>
      </vt:variant>
      <vt:variant>
        <vt:i4>18</vt:i4>
      </vt:variant>
      <vt:variant>
        <vt:i4>0</vt:i4>
      </vt:variant>
      <vt:variant>
        <vt:i4>5</vt:i4>
      </vt:variant>
      <vt:variant>
        <vt:lpwstr>https://www.sosa.co/</vt:lpwstr>
      </vt:variant>
      <vt:variant>
        <vt:lpwstr/>
      </vt:variant>
      <vt:variant>
        <vt:i4>2949173</vt:i4>
      </vt:variant>
      <vt:variant>
        <vt:i4>15</vt:i4>
      </vt:variant>
      <vt:variant>
        <vt:i4>0</vt:i4>
      </vt:variant>
      <vt:variant>
        <vt:i4>5</vt:i4>
      </vt:variant>
      <vt:variant>
        <vt:lpwstr>https://www.plugandplaytechcenter.com/</vt:lpwstr>
      </vt:variant>
      <vt:variant>
        <vt:lpwstr/>
      </vt:variant>
      <vt:variant>
        <vt:i4>1048667</vt:i4>
      </vt:variant>
      <vt:variant>
        <vt:i4>12</vt:i4>
      </vt:variant>
      <vt:variant>
        <vt:i4>0</vt:i4>
      </vt:variant>
      <vt:variant>
        <vt:i4>5</vt:i4>
      </vt:variant>
      <vt:variant>
        <vt:lpwstr>https://www.f6s.com/</vt:lpwstr>
      </vt:variant>
      <vt:variant>
        <vt:lpwstr/>
      </vt:variant>
      <vt:variant>
        <vt:i4>2752620</vt:i4>
      </vt:variant>
      <vt:variant>
        <vt:i4>9</vt:i4>
      </vt:variant>
      <vt:variant>
        <vt:i4>0</vt:i4>
      </vt:variant>
      <vt:variant>
        <vt:i4>5</vt:i4>
      </vt:variant>
      <vt:variant>
        <vt:lpwstr>https://zurich.io/ZIC2023LinkedInLiveEvent</vt:lpwstr>
      </vt:variant>
      <vt:variant>
        <vt:lpwstr/>
      </vt:variant>
      <vt:variant>
        <vt:i4>2818092</vt:i4>
      </vt:variant>
      <vt:variant>
        <vt:i4>6</vt:i4>
      </vt:variant>
      <vt:variant>
        <vt:i4>0</vt:i4>
      </vt:variant>
      <vt:variant>
        <vt:i4>5</vt:i4>
      </vt:variant>
      <vt:variant>
        <vt:lpwstr>https://www.zurich.com/zic</vt:lpwstr>
      </vt:variant>
      <vt:variant>
        <vt:lpwstr/>
      </vt:variant>
      <vt:variant>
        <vt:i4>2818092</vt:i4>
      </vt:variant>
      <vt:variant>
        <vt:i4>3</vt:i4>
      </vt:variant>
      <vt:variant>
        <vt:i4>0</vt:i4>
      </vt:variant>
      <vt:variant>
        <vt:i4>5</vt:i4>
      </vt:variant>
      <vt:variant>
        <vt:lpwstr>https://www.zurich.com/zic</vt:lpwstr>
      </vt:variant>
      <vt:variant>
        <vt:lpwstr/>
      </vt:variant>
      <vt:variant>
        <vt:i4>2818092</vt:i4>
      </vt:variant>
      <vt:variant>
        <vt:i4>0</vt:i4>
      </vt:variant>
      <vt:variant>
        <vt:i4>0</vt:i4>
      </vt:variant>
      <vt:variant>
        <vt:i4>5</vt:i4>
      </vt:variant>
      <vt:variant>
        <vt:lpwstr>https://www.zurich.com/zic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Angela Klemmer</cp:lastModifiedBy>
  <cp:revision>16</cp:revision>
  <cp:lastPrinted>2019-03-07T21:20:00Z</cp:lastPrinted>
  <dcterms:created xsi:type="dcterms:W3CDTF">2023-01-25T13:54:00Z</dcterms:created>
  <dcterms:modified xsi:type="dcterms:W3CDTF">2023-01-25T14:34:00Z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