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CellMar>
          <w:left w:w="0" w:type="dxa"/>
          <w:right w:w="0" w:type="dxa"/>
        </w:tblCellMar>
        <w:tblLook w:val="0000" w:firstRow="0" w:lastRow="0" w:firstColumn="0" w:lastColumn="0" w:noHBand="0" w:noVBand="0"/>
      </w:tblPr>
      <w:tblGrid>
        <w:gridCol w:w="5103"/>
        <w:gridCol w:w="4786"/>
      </w:tblGrid>
      <w:tr w:rsidR="00D106FB" w:rsidRPr="005131D3" w:rsidTr="00C236F8">
        <w:trPr>
          <w:cantSplit/>
          <w:trHeight w:val="1644"/>
        </w:trPr>
        <w:tc>
          <w:tcPr>
            <w:tcW w:w="5103" w:type="dxa"/>
          </w:tcPr>
          <w:p w:rsidR="00D106FB" w:rsidRPr="005131D3" w:rsidRDefault="00D106FB" w:rsidP="00D106FB"/>
        </w:tc>
        <w:tc>
          <w:tcPr>
            <w:tcW w:w="4786" w:type="dxa"/>
            <w:tcMar>
              <w:left w:w="1021" w:type="dxa"/>
              <w:right w:w="0" w:type="dxa"/>
            </w:tcMar>
          </w:tcPr>
          <w:p w:rsidR="00D106FB" w:rsidRPr="005131D3" w:rsidRDefault="006B284B" w:rsidP="00843B09">
            <w:bookmarkStart w:id="0" w:name="Date"/>
            <w:r>
              <w:t>14</w:t>
            </w:r>
            <w:r w:rsidR="00526ABB">
              <w:t>. april</w:t>
            </w:r>
            <w:r w:rsidR="00680D55">
              <w:t xml:space="preserve"> </w:t>
            </w:r>
            <w:r w:rsidR="008D7D44">
              <w:t>201</w:t>
            </w:r>
            <w:r w:rsidR="00225D36">
              <w:t>5</w:t>
            </w:r>
            <w:bookmarkEnd w:id="0"/>
          </w:p>
          <w:p w:rsidR="00D106FB" w:rsidRPr="005131D3" w:rsidRDefault="00D106FB" w:rsidP="00843B09"/>
          <w:p w:rsidR="00385833" w:rsidRPr="005131D3" w:rsidRDefault="006A7F2F" w:rsidP="008D7D44">
            <w:bookmarkStart w:id="1" w:name="CaseNumber"/>
            <w:bookmarkEnd w:id="1"/>
            <w:r>
              <w:t>Pressemeddelelse</w:t>
            </w:r>
          </w:p>
        </w:tc>
      </w:tr>
      <w:tr w:rsidR="00D106FB" w:rsidRPr="005131D3" w:rsidTr="00746267">
        <w:trPr>
          <w:cantSplit/>
          <w:trHeight w:hRule="exact" w:val="2750"/>
        </w:trPr>
        <w:tc>
          <w:tcPr>
            <w:tcW w:w="5103" w:type="dxa"/>
            <w:tcMar>
              <w:bottom w:w="2268" w:type="dxa"/>
              <w:right w:w="28" w:type="dxa"/>
            </w:tcMar>
          </w:tcPr>
          <w:p w:rsidR="00D106FB" w:rsidRPr="005131D3" w:rsidRDefault="00D106FB" w:rsidP="00C1677B">
            <w:bookmarkStart w:id="2" w:name="RecipientCompany"/>
            <w:bookmarkEnd w:id="2"/>
            <w:r w:rsidRPr="005131D3">
              <w:t xml:space="preserve"> </w:t>
            </w:r>
          </w:p>
          <w:p w:rsidR="00D106FB" w:rsidRPr="005131D3" w:rsidRDefault="00D106FB" w:rsidP="00C1677B">
            <w:bookmarkStart w:id="3" w:name="RecipientPerson"/>
            <w:bookmarkStart w:id="4" w:name="RecipientAddress"/>
            <w:bookmarkEnd w:id="3"/>
            <w:bookmarkEnd w:id="4"/>
          </w:p>
        </w:tc>
        <w:tc>
          <w:tcPr>
            <w:tcW w:w="4786" w:type="dxa"/>
            <w:tcMar>
              <w:left w:w="1021" w:type="dxa"/>
              <w:bottom w:w="2268" w:type="dxa"/>
              <w:right w:w="0" w:type="dxa"/>
            </w:tcMar>
          </w:tcPr>
          <w:p w:rsidR="00D106FB" w:rsidRPr="005131D3" w:rsidRDefault="008D7D44" w:rsidP="005131D3">
            <w:pPr>
              <w:pStyle w:val="Enhedsnavn"/>
            </w:pPr>
            <w:bookmarkStart w:id="5" w:name="Department"/>
            <w:r>
              <w:t>Forskning og Formidling</w:t>
            </w:r>
            <w:bookmarkEnd w:id="5"/>
          </w:p>
          <w:p w:rsidR="00385833" w:rsidRPr="005131D3" w:rsidRDefault="008D7D44" w:rsidP="005131D3">
            <w:pPr>
              <w:pStyle w:val="Enhedsnavn"/>
            </w:pPr>
            <w:bookmarkStart w:id="6" w:name="Unit"/>
            <w:r>
              <w:t>Formidling</w:t>
            </w:r>
            <w:bookmarkEnd w:id="6"/>
          </w:p>
          <w:p w:rsidR="0004407D" w:rsidRPr="0004407D" w:rsidRDefault="008D7D44" w:rsidP="00385833">
            <w:bookmarkStart w:id="7" w:name="Museum"/>
            <w:bookmarkStart w:id="8" w:name="SignerPhone"/>
            <w:bookmarkEnd w:id="7"/>
            <w:r>
              <w:t xml:space="preserve">41 20 60 </w:t>
            </w:r>
            <w:bookmarkStart w:id="9" w:name="SignerEmail"/>
            <w:bookmarkEnd w:id="8"/>
            <w:r w:rsidR="0004407D">
              <w:t>16</w:t>
            </w:r>
          </w:p>
          <w:p w:rsidR="00385833" w:rsidRPr="005131D3" w:rsidRDefault="0004407D" w:rsidP="00385833">
            <w:r>
              <w:t>Henrik.Schilling</w:t>
            </w:r>
            <w:r w:rsidR="008D7D44">
              <w:t>@natmus.dk</w:t>
            </w:r>
            <w:bookmarkEnd w:id="9"/>
          </w:p>
        </w:tc>
      </w:tr>
    </w:tbl>
    <w:p w:rsidR="006B284B" w:rsidRPr="00BA00E5" w:rsidRDefault="000F21E9" w:rsidP="006B284B">
      <w:pPr>
        <w:rPr>
          <w:b/>
          <w:sz w:val="36"/>
          <w:szCs w:val="36"/>
        </w:rPr>
      </w:pPr>
      <w:bookmarkStart w:id="10" w:name="_GoBack"/>
      <w:r>
        <w:rPr>
          <w:b/>
          <w:sz w:val="36"/>
          <w:szCs w:val="36"/>
        </w:rPr>
        <w:t xml:space="preserve">H.M. </w:t>
      </w:r>
      <w:r w:rsidR="006B284B" w:rsidRPr="00BA00E5">
        <w:rPr>
          <w:b/>
          <w:sz w:val="36"/>
          <w:szCs w:val="36"/>
        </w:rPr>
        <w:t>Dronninge</w:t>
      </w:r>
      <w:r w:rsidR="00B3000B">
        <w:rPr>
          <w:b/>
          <w:sz w:val="36"/>
          <w:szCs w:val="36"/>
        </w:rPr>
        <w:t xml:space="preserve">n afslører </w:t>
      </w:r>
      <w:r w:rsidR="006B284B" w:rsidRPr="00BA00E5">
        <w:rPr>
          <w:b/>
          <w:sz w:val="36"/>
          <w:szCs w:val="36"/>
        </w:rPr>
        <w:t>portræt med direkte linje til Harald Blåtand</w:t>
      </w:r>
    </w:p>
    <w:bookmarkEnd w:id="10"/>
    <w:p w:rsidR="006B284B" w:rsidRPr="00BA00E5" w:rsidRDefault="006B284B" w:rsidP="006B284B"/>
    <w:p w:rsidR="006B284B" w:rsidRPr="00BA00E5" w:rsidRDefault="006B284B" w:rsidP="006B284B">
      <w:pPr>
        <w:rPr>
          <w:sz w:val="28"/>
          <w:szCs w:val="28"/>
        </w:rPr>
      </w:pPr>
      <w:r w:rsidRPr="00BA00E5">
        <w:rPr>
          <w:sz w:val="28"/>
          <w:szCs w:val="28"/>
        </w:rPr>
        <w:t>”At skabe billeder af billede</w:t>
      </w:r>
      <w:r w:rsidR="00B3000B">
        <w:rPr>
          <w:sz w:val="28"/>
          <w:szCs w:val="28"/>
        </w:rPr>
        <w:t>r” er titlen på kunstner</w:t>
      </w:r>
      <w:r w:rsidRPr="00BA00E5">
        <w:rPr>
          <w:sz w:val="28"/>
          <w:szCs w:val="28"/>
        </w:rPr>
        <w:t xml:space="preserve"> Lars Phy</w:t>
      </w:r>
      <w:r w:rsidR="00DE1162">
        <w:rPr>
          <w:sz w:val="28"/>
          <w:szCs w:val="28"/>
        </w:rPr>
        <w:t>sants portræt af H.M.</w:t>
      </w:r>
      <w:r w:rsidR="00D74793">
        <w:rPr>
          <w:sz w:val="28"/>
          <w:szCs w:val="28"/>
        </w:rPr>
        <w:t xml:space="preserve"> Dronningen, som </w:t>
      </w:r>
      <w:r w:rsidR="00F60DF4">
        <w:rPr>
          <w:sz w:val="28"/>
          <w:szCs w:val="28"/>
        </w:rPr>
        <w:t xml:space="preserve">i dag </w:t>
      </w:r>
      <w:r w:rsidR="001247F3">
        <w:rPr>
          <w:sz w:val="28"/>
          <w:szCs w:val="28"/>
        </w:rPr>
        <w:t>blev afsløret</w:t>
      </w:r>
      <w:r w:rsidR="00D74793">
        <w:rPr>
          <w:sz w:val="28"/>
          <w:szCs w:val="28"/>
        </w:rPr>
        <w:t xml:space="preserve"> </w:t>
      </w:r>
      <w:r w:rsidR="00B3000B">
        <w:rPr>
          <w:sz w:val="28"/>
          <w:szCs w:val="28"/>
        </w:rPr>
        <w:t>på Nationalmuseet. Det symbolladede portræt</w:t>
      </w:r>
      <w:r w:rsidRPr="00BA00E5">
        <w:rPr>
          <w:sz w:val="28"/>
          <w:szCs w:val="28"/>
        </w:rPr>
        <w:t xml:space="preserve"> favner </w:t>
      </w:r>
      <w:r w:rsidR="00F60DF4">
        <w:rPr>
          <w:sz w:val="28"/>
          <w:szCs w:val="28"/>
        </w:rPr>
        <w:t xml:space="preserve">Dronningens </w:t>
      </w:r>
      <w:r w:rsidRPr="00BA00E5">
        <w:rPr>
          <w:sz w:val="28"/>
          <w:szCs w:val="28"/>
        </w:rPr>
        <w:t>dybe interesse for arkæologi og knytter et sær</w:t>
      </w:r>
      <w:r w:rsidR="00B3000B">
        <w:rPr>
          <w:sz w:val="28"/>
          <w:szCs w:val="28"/>
        </w:rPr>
        <w:t>ligt bånd til Gorm Den Gamle</w:t>
      </w:r>
      <w:r w:rsidRPr="00BA00E5">
        <w:rPr>
          <w:sz w:val="28"/>
          <w:szCs w:val="28"/>
        </w:rPr>
        <w:t xml:space="preserve"> og Harald Blåtands Jelling.</w:t>
      </w:r>
    </w:p>
    <w:p w:rsidR="006B284B" w:rsidRPr="00BA00E5" w:rsidRDefault="006B284B" w:rsidP="006B284B"/>
    <w:p w:rsidR="006B284B" w:rsidRPr="000E5D92" w:rsidRDefault="006B284B" w:rsidP="006B284B">
      <w:r w:rsidRPr="000E5D92">
        <w:t>Dronningen sidder i sit yndlingslæsehjørne på Fredensborg Slot med en opslået bog i skødet.  Den handler om arkæologi. På væggen bag hende ser man fra fugleperspektiv en plan over monumente</w:t>
      </w:r>
      <w:r w:rsidR="00523391">
        <w:t>rne i Jelling, som de første danske konger</w:t>
      </w:r>
      <w:r w:rsidRPr="000E5D92">
        <w:t xml:space="preserve"> rejste for mere end 1000 år siden, da de samlede Danmark til det kongedømme, hvis regerende dronning hun er</w:t>
      </w:r>
      <w:r w:rsidR="00523391">
        <w:t xml:space="preserve"> nu</w:t>
      </w:r>
      <w:r w:rsidRPr="000E5D92">
        <w:t>.</w:t>
      </w:r>
    </w:p>
    <w:p w:rsidR="006B284B" w:rsidRPr="000E5D92" w:rsidRDefault="006B284B" w:rsidP="006B284B"/>
    <w:p w:rsidR="006B284B" w:rsidRPr="000E5D92" w:rsidRDefault="007A6799" w:rsidP="006B284B">
      <w:r w:rsidRPr="000E5D92">
        <w:t>Det er netop dé</w:t>
      </w:r>
      <w:r w:rsidR="006B284B" w:rsidRPr="000E5D92">
        <w:t>t øjeblik, hvor Dronningen ser op fra bogen, som kunstnere</w:t>
      </w:r>
      <w:r w:rsidR="00694FE6" w:rsidRPr="000E5D92">
        <w:t xml:space="preserve">n Lars Physant har fanget i </w:t>
      </w:r>
      <w:r w:rsidR="006B284B" w:rsidRPr="000E5D92">
        <w:t>portræt</w:t>
      </w:r>
      <w:r w:rsidR="00694FE6" w:rsidRPr="000E5D92">
        <w:t>tet</w:t>
      </w:r>
      <w:r w:rsidR="006B284B" w:rsidRPr="000E5D92">
        <w:t>, som Nationalmuseet giver Hendes M</w:t>
      </w:r>
      <w:r w:rsidR="001247F3" w:rsidRPr="000E5D92">
        <w:t>ajestæt Dronningen</w:t>
      </w:r>
      <w:r w:rsidR="00B12EEF" w:rsidRPr="000E5D92">
        <w:t xml:space="preserve"> </w:t>
      </w:r>
      <w:r w:rsidR="001247F3" w:rsidRPr="000E5D92">
        <w:t xml:space="preserve">i </w:t>
      </w:r>
      <w:r w:rsidR="00B12EEF" w:rsidRPr="000E5D92">
        <w:t>75-års fødselsdag</w:t>
      </w:r>
      <w:r w:rsidR="001247F3" w:rsidRPr="000E5D92">
        <w:t>sgave</w:t>
      </w:r>
      <w:r w:rsidR="00B12EEF" w:rsidRPr="000E5D92">
        <w:t>,</w:t>
      </w:r>
      <w:r w:rsidR="001247F3" w:rsidRPr="000E5D92">
        <w:t xml:space="preserve"> og som i dag er blevet afsløret</w:t>
      </w:r>
      <w:r w:rsidR="004A1315" w:rsidRPr="000E5D92">
        <w:t xml:space="preserve"> i Festsalen på Nationalmuseet. </w:t>
      </w:r>
    </w:p>
    <w:p w:rsidR="006B284B" w:rsidRPr="000E5D92" w:rsidRDefault="006B284B" w:rsidP="006B284B"/>
    <w:p w:rsidR="006B284B" w:rsidRPr="000E5D92" w:rsidRDefault="00F61CDB" w:rsidP="006B284B">
      <w:r w:rsidRPr="000E5D92">
        <w:t>- Vi møder Dronningen</w:t>
      </w:r>
      <w:r w:rsidR="006B284B" w:rsidRPr="000E5D92">
        <w:t xml:space="preserve"> i øjenhøjde og oplever den læsende, intelligente, belæste Margrethe II i fuld færd med at tilegne sig viden om den nyeste arkæologiske forskning, siger Lars Physant og forklarer værkets titel ”At skabe billeder af billeder”:</w:t>
      </w:r>
    </w:p>
    <w:p w:rsidR="006B284B" w:rsidRPr="000E5D92" w:rsidRDefault="006B284B" w:rsidP="006B284B"/>
    <w:p w:rsidR="006B284B" w:rsidRPr="000E5D92" w:rsidRDefault="006B284B" w:rsidP="006B284B">
      <w:r w:rsidRPr="000E5D92">
        <w:t xml:space="preserve">- Titlen er Dronningens egne ord om sine decoupager, og de er, synes jeg, en meget fin beskrivelse af vort mødepunkt, nemlig det kunstneriske fællesskab, der har gjort det helt naturligt </w:t>
      </w:r>
      <w:r w:rsidRPr="000E5D92">
        <w:lastRenderedPageBreak/>
        <w:t>og ukompliceret at mødes i et kreativt forløb. Det handler om parallelle, simultane virkelighedsoplevelser, der samles i ét værk og udgør værkets helhed, siger Lars Physant.</w:t>
      </w:r>
    </w:p>
    <w:p w:rsidR="006B284B" w:rsidRPr="000E5D92" w:rsidRDefault="00C86ED7" w:rsidP="006B284B">
      <w:pPr>
        <w:rPr>
          <w:b/>
        </w:rPr>
      </w:pPr>
      <w:r w:rsidRPr="000E5D92">
        <w:br/>
      </w:r>
      <w:r w:rsidRPr="000E5D92">
        <w:rPr>
          <w:b/>
        </w:rPr>
        <w:t>Monumentale visioner</w:t>
      </w:r>
    </w:p>
    <w:p w:rsidR="006B284B" w:rsidRPr="000E5D92" w:rsidRDefault="004344F5" w:rsidP="006B284B">
      <w:r w:rsidRPr="000E5D92">
        <w:t>P</w:t>
      </w:r>
      <w:r w:rsidR="006B284B" w:rsidRPr="000E5D92">
        <w:t>ortræt</w:t>
      </w:r>
      <w:r w:rsidRPr="000E5D92">
        <w:t>tet er fuld</w:t>
      </w:r>
      <w:r w:rsidR="005851A6" w:rsidRPr="000E5D92">
        <w:t>t</w:t>
      </w:r>
      <w:r w:rsidR="006B284B" w:rsidRPr="000E5D92">
        <w:t xml:space="preserve"> af symboler, som refererer til Dronningens store interesse for arkæologi. Ud over arkæologiske bøger på bo</w:t>
      </w:r>
      <w:r w:rsidR="00B961BF" w:rsidRPr="000E5D92">
        <w:t>rdet ved siden af Dronningen,</w:t>
      </w:r>
      <w:r w:rsidR="006B284B" w:rsidRPr="000E5D92">
        <w:t xml:space="preserve"> ses også det lille sølvbæger, som blev fundet i Nordhøjen i Jelling.</w:t>
      </w:r>
    </w:p>
    <w:p w:rsidR="006B284B" w:rsidRPr="000E5D92" w:rsidRDefault="006B284B" w:rsidP="006B284B"/>
    <w:p w:rsidR="006B284B" w:rsidRPr="000E5D92" w:rsidRDefault="006B284B" w:rsidP="006B284B">
      <w:r w:rsidRPr="000E5D92">
        <w:t xml:space="preserve">Som et maleri på væggen bag Dronningen ses en grafisk fremstilling af monumenterne i Jelling. </w:t>
      </w:r>
      <w:r w:rsidR="00856AB1" w:rsidRPr="000E5D92">
        <w:t>Maleriet viser d</w:t>
      </w:r>
      <w:r w:rsidRPr="000E5D92">
        <w:t>e kongelige gravhøje</w:t>
      </w:r>
      <w:r w:rsidR="00B961BF" w:rsidRPr="000E5D92">
        <w:t xml:space="preserve"> med kirken og de to runesten i</w:t>
      </w:r>
      <w:r w:rsidRPr="000E5D92">
        <w:t>mellem, der</w:t>
      </w:r>
      <w:r w:rsidR="00856AB1" w:rsidRPr="000E5D92">
        <w:t xml:space="preserve"> er omgivet</w:t>
      </w:r>
      <w:r w:rsidRPr="000E5D92">
        <w:t xml:space="preserve"> af den 350 meter</w:t>
      </w:r>
      <w:r w:rsidR="00856AB1" w:rsidRPr="000E5D92">
        <w:t xml:space="preserve"> lange skibssætning og indrammet</w:t>
      </w:r>
      <w:r w:rsidRPr="000E5D92">
        <w:t xml:space="preserve"> af den enorme palisade, som arkæologerne fandt spo</w:t>
      </w:r>
      <w:r w:rsidR="00856AB1" w:rsidRPr="000E5D92">
        <w:t>r efter for nogle år siden. S</w:t>
      </w:r>
      <w:r w:rsidR="00F61CDB" w:rsidRPr="000E5D92">
        <w:t>om ridser</w:t>
      </w:r>
      <w:r w:rsidRPr="000E5D92">
        <w:t xml:space="preserve"> i lærredet ses arkæologernes moderne udgravningsfelter.</w:t>
      </w:r>
    </w:p>
    <w:p w:rsidR="006B284B" w:rsidRPr="000E5D92" w:rsidRDefault="006B284B" w:rsidP="006B284B">
      <w:pPr>
        <w:rPr>
          <w:u w:val="single"/>
        </w:rPr>
      </w:pPr>
    </w:p>
    <w:p w:rsidR="006B284B" w:rsidRPr="000E5D92" w:rsidRDefault="006B284B" w:rsidP="006B284B">
      <w:r w:rsidRPr="000E5D92">
        <w:t>- Dronningens hjerte banker helt særligt for dette betydningsfortættede sted, der rummer Harald Blåtands monumentale visioner, som i en direkte tidslinje over 1000 år har defineret Dronningens livsopgave, siger Lars Physant og fortsætter:</w:t>
      </w:r>
    </w:p>
    <w:p w:rsidR="006B284B" w:rsidRPr="000E5D92" w:rsidRDefault="006B284B" w:rsidP="006B284B"/>
    <w:p w:rsidR="006B284B" w:rsidRPr="000E5D92" w:rsidRDefault="006B284B" w:rsidP="006B284B">
      <w:r w:rsidRPr="000E5D92">
        <w:t>- Jeg har fremhævet skibssætningen i Jelling, der som et historiens øje skue</w:t>
      </w:r>
      <w:r w:rsidR="00B961BF" w:rsidRPr="000E5D92">
        <w:t xml:space="preserve">r fremad, eller som et skib </w:t>
      </w:r>
      <w:r w:rsidRPr="000E5D92">
        <w:t>sejler hen over tidens hav og bringer fortidens konger direkte i forbindelse med nutiden.</w:t>
      </w:r>
    </w:p>
    <w:p w:rsidR="006B284B" w:rsidRPr="000E5D92" w:rsidRDefault="00C86ED7" w:rsidP="006B284B">
      <w:pPr>
        <w:rPr>
          <w:b/>
        </w:rPr>
      </w:pPr>
      <w:r w:rsidRPr="000E5D92">
        <w:br/>
      </w:r>
      <w:r w:rsidRPr="000E5D92">
        <w:rPr>
          <w:b/>
        </w:rPr>
        <w:t>Kongeslægten udspringer af Jelling</w:t>
      </w:r>
    </w:p>
    <w:p w:rsidR="006B284B" w:rsidRPr="000E5D92" w:rsidRDefault="006B284B" w:rsidP="006B284B">
      <w:r w:rsidRPr="000E5D92">
        <w:t xml:space="preserve">I disse år har Nationalmuseets arkæologiske undersøgelser kastet et helt nyt lys over netop Jellingmonumenternes betydning. Derfor er Nationalmuseets direktør Per Kristian Madsen glad for den centrale rolle, som Jelling indtager i portrættet, og ikke mindst er han beæret over Dronningens interesse i arkæologi, som Nationalmuseet mærker på mange måder. </w:t>
      </w:r>
    </w:p>
    <w:p w:rsidR="006B284B" w:rsidRPr="000E5D92" w:rsidRDefault="006B284B" w:rsidP="006B284B"/>
    <w:p w:rsidR="006B284B" w:rsidRPr="000E5D92" w:rsidRDefault="006B284B" w:rsidP="006B284B">
      <w:r w:rsidRPr="000E5D92">
        <w:t>- Nye fund og bøger studeres med interesse. Det gælder ikke mindst Jelling og de undersøgelser og den formidling, som Nationalmuseets Jellingprojekt står for, og som Dronningen er protektor for, siger Per Kristian Madsen og tilføjer:</w:t>
      </w:r>
    </w:p>
    <w:p w:rsidR="006B284B" w:rsidRPr="000E5D92" w:rsidRDefault="006B284B" w:rsidP="006B284B"/>
    <w:p w:rsidR="006B284B" w:rsidRPr="000E5D92" w:rsidRDefault="006B284B" w:rsidP="006B284B">
      <w:r w:rsidRPr="000E5D92">
        <w:t>- Jelling er det sted, hvor det markeres, at Danmark er samlet som ét rige</w:t>
      </w:r>
      <w:r w:rsidR="00B961BF" w:rsidRPr="000E5D92">
        <w:t>,</w:t>
      </w:r>
      <w:r w:rsidRPr="000E5D92">
        <w:t xml:space="preserve"> og</w:t>
      </w:r>
      <w:r w:rsidR="00B961BF" w:rsidRPr="000E5D92">
        <w:t xml:space="preserve"> at</w:t>
      </w:r>
      <w:r w:rsidRPr="000E5D92">
        <w:t xml:space="preserve"> kristendommen er indført, og det er her, vores stadig regerende kongeslægt har sit udspring. Derfor er det en stor glæde at kunne overrække netop denne gave til Dronningen, som er dansk arkæologis mest højtstående udøver, siger Per Kristian Madsen. </w:t>
      </w:r>
    </w:p>
    <w:p w:rsidR="006B284B" w:rsidRPr="000E5D92" w:rsidRDefault="006B284B" w:rsidP="006B284B"/>
    <w:p w:rsidR="006B284B" w:rsidRPr="000E5D92" w:rsidRDefault="006B284B" w:rsidP="006B284B">
      <w:r w:rsidRPr="000E5D92">
        <w:t>Han retter en stor tak til Civilingeniør Knud Nørgaard og Hustru Grethe Nørgaards Fond, som har bevilget den nødvendige støtte til udførelsen af portrættet.</w:t>
      </w:r>
    </w:p>
    <w:p w:rsidR="006B284B" w:rsidRPr="000E5D92" w:rsidRDefault="006B284B" w:rsidP="006B284B"/>
    <w:p w:rsidR="006B284B" w:rsidRPr="000E5D92" w:rsidRDefault="006B284B" w:rsidP="006B284B">
      <w:pPr>
        <w:rPr>
          <w:b/>
        </w:rPr>
      </w:pPr>
      <w:r w:rsidRPr="00117552">
        <w:rPr>
          <w:b/>
        </w:rPr>
        <w:t>Det er muligt at se portrættet i Nationalmuseet</w:t>
      </w:r>
      <w:r w:rsidR="0056078E" w:rsidRPr="00117552">
        <w:rPr>
          <w:b/>
        </w:rPr>
        <w:t>s</w:t>
      </w:r>
      <w:r w:rsidR="00117552" w:rsidRPr="00117552">
        <w:rPr>
          <w:b/>
        </w:rPr>
        <w:t xml:space="preserve"> forhal sommeren over. Gratis adgang.</w:t>
      </w:r>
      <w:r w:rsidR="00B67AA8">
        <w:rPr>
          <w:b/>
        </w:rPr>
        <w:t xml:space="preserve"> </w:t>
      </w:r>
      <w:r w:rsidR="00B67AA8">
        <w:rPr>
          <w:b/>
        </w:rPr>
        <w:br/>
      </w:r>
      <w:r w:rsidR="00B67AA8">
        <w:rPr>
          <w:b/>
        </w:rPr>
        <w:br/>
      </w:r>
      <w:r w:rsidRPr="000E5D92">
        <w:rPr>
          <w:b/>
        </w:rPr>
        <w:t>Fakta om portrættet:</w:t>
      </w:r>
    </w:p>
    <w:p w:rsidR="006B284B" w:rsidRPr="000E5D92" w:rsidRDefault="000E5D92" w:rsidP="006B284B">
      <w:r>
        <w:t xml:space="preserve">- </w:t>
      </w:r>
      <w:r w:rsidR="006B284B" w:rsidRPr="000E5D92">
        <w:t xml:space="preserve">Titel: </w:t>
      </w:r>
      <w:r w:rsidR="00B67AA8">
        <w:t>”</w:t>
      </w:r>
      <w:r w:rsidR="006B284B" w:rsidRPr="000E5D92">
        <w:t>At skabe billeder af billeder</w:t>
      </w:r>
      <w:r w:rsidR="00B67AA8">
        <w:t>”</w:t>
      </w:r>
      <w:r w:rsidR="006B284B" w:rsidRPr="000E5D92">
        <w:t>. Hendes Majestæt Dronning Margrethe II af Danmark</w:t>
      </w:r>
      <w:r w:rsidR="00B67AA8">
        <w:t xml:space="preserve">. </w:t>
      </w:r>
      <w:r w:rsidR="006B284B" w:rsidRPr="000E5D92">
        <w:t>Akryl på lærred på træ med reliefstruktur. 154 x 154 x 0,8 centimeter</w:t>
      </w:r>
      <w:r w:rsidR="00B67AA8">
        <w:t>.</w:t>
      </w:r>
    </w:p>
    <w:p w:rsidR="006B284B" w:rsidRPr="000E5D92" w:rsidRDefault="006B284B" w:rsidP="006B284B"/>
    <w:p w:rsidR="006B284B" w:rsidRPr="000E5D92" w:rsidRDefault="000E5D92" w:rsidP="006B284B">
      <w:r>
        <w:lastRenderedPageBreak/>
        <w:t xml:space="preserve">- </w:t>
      </w:r>
      <w:r w:rsidR="006B284B" w:rsidRPr="000E5D92">
        <w:t>Portrættet er malet i Lars Physants foretrukne maleriske koncept kaldet simultan perception eller multiversal realisme. Portrættet er opdelt i 12 forskellige felter og overflader malet på træ med reliefstruktur. Hvert felt er sit eget univers</w:t>
      </w:r>
      <w:r w:rsidR="00526984">
        <w:t>,</w:t>
      </w:r>
      <w:r w:rsidR="006B284B" w:rsidRPr="000E5D92">
        <w:t xml:space="preserve"> og det samlede værk udgør et multivers, der skabes af og rummer felternes indbyrdes relationer.</w:t>
      </w:r>
    </w:p>
    <w:p w:rsidR="006B284B" w:rsidRPr="000E5D92" w:rsidRDefault="006B284B" w:rsidP="006B284B"/>
    <w:p w:rsidR="006B284B" w:rsidRPr="000E5D92" w:rsidRDefault="000E5D92" w:rsidP="006B284B">
      <w:r>
        <w:t xml:space="preserve">- </w:t>
      </w:r>
      <w:r w:rsidR="00CE61CB" w:rsidRPr="000E5D92">
        <w:t>Temaet</w:t>
      </w:r>
      <w:r w:rsidR="006B284B" w:rsidRPr="000E5D92">
        <w:t xml:space="preserve"> ”Kvinde der læser på baggru</w:t>
      </w:r>
      <w:r w:rsidR="00CE61CB" w:rsidRPr="000E5D92">
        <w:t>nd af et kort eller et billede”</w:t>
      </w:r>
      <w:r w:rsidR="006B284B" w:rsidRPr="000E5D92">
        <w:t xml:space="preserve"> er en direkte inspiration fra Lars Physants maleriske forbillede Vermeer van Delft (1632-1675).</w:t>
      </w:r>
    </w:p>
    <w:p w:rsidR="006B284B" w:rsidRPr="000E5D92" w:rsidRDefault="006B284B" w:rsidP="006B284B"/>
    <w:p w:rsidR="006B284B" w:rsidRPr="000E5D92" w:rsidRDefault="000E5D92" w:rsidP="006B284B">
      <w:r>
        <w:t xml:space="preserve">- </w:t>
      </w:r>
      <w:r w:rsidR="00794CFC" w:rsidRPr="000E5D92">
        <w:t>Netop historiens ”lag på lag”-</w:t>
      </w:r>
      <w:r w:rsidR="006B284B" w:rsidRPr="000E5D92">
        <w:t xml:space="preserve">filosofi har været en inspirerende parallel til Lars Physants maleriske udtryk, hvor helt op til 80 lag transparent maling danner det endelige farvelag på en lagdelt reliefstruktur.  </w:t>
      </w:r>
    </w:p>
    <w:p w:rsidR="006B284B" w:rsidRPr="000E5D92" w:rsidRDefault="006B284B" w:rsidP="006B284B"/>
    <w:p w:rsidR="006B284B" w:rsidRPr="000E5D92" w:rsidRDefault="000E5D92" w:rsidP="006B284B">
      <w:r>
        <w:t xml:space="preserve">- </w:t>
      </w:r>
      <w:r w:rsidR="006B284B" w:rsidRPr="000E5D92">
        <w:t>Idéen i kompositionen er, at H.M. Dronningens højre øje er hele værkets nøjagtige centrum; det vil sige den idealle betragtningshøjde.  Beskueren kommer på denne måde i øjenhøjde med majestæten, og modellens blik er omdrejningspunkt for hele billedfladen.</w:t>
      </w:r>
    </w:p>
    <w:p w:rsidR="006B284B" w:rsidRPr="000E5D92" w:rsidRDefault="006B284B" w:rsidP="006B284B"/>
    <w:p w:rsidR="006B284B" w:rsidRPr="000E5D92" w:rsidRDefault="000E5D92" w:rsidP="006B284B">
      <w:r>
        <w:t xml:space="preserve">- </w:t>
      </w:r>
      <w:r w:rsidR="006B284B" w:rsidRPr="000E5D92">
        <w:t>På bordet ved siden af Dronningen ligger Nationalmuseets Arbejdsmark. Det er læsning</w:t>
      </w:r>
      <w:r w:rsidR="00475759" w:rsidRPr="000E5D92">
        <w:t>,</w:t>
      </w:r>
      <w:r w:rsidR="006B284B" w:rsidRPr="000E5D92">
        <w:t xml:space="preserve"> som Dronningen glæder sig meget til hvert år. Herunder ligger en bog om solsten og kultiske anlæg på Bornholm, som repræsenterer Nationalmuseets nyeste forskning. De to årstal 1972 og 2015 markerer Dronning Margrethes foreløbige regentperiode.</w:t>
      </w:r>
    </w:p>
    <w:p w:rsidR="00B67AA8" w:rsidRPr="000E5D92" w:rsidRDefault="00B67AA8" w:rsidP="00B67AA8">
      <w:r>
        <w:br/>
      </w:r>
      <w:r>
        <w:rPr>
          <w:b/>
        </w:rPr>
        <w:t>Billedtekster</w:t>
      </w:r>
      <w:r>
        <w:br/>
      </w:r>
      <w:r w:rsidRPr="000E5D92">
        <w:rPr>
          <w:b/>
        </w:rPr>
        <w:t>Bill</w:t>
      </w:r>
      <w:r w:rsidR="0012113D">
        <w:rPr>
          <w:b/>
        </w:rPr>
        <w:t xml:space="preserve">ede </w:t>
      </w:r>
      <w:r w:rsidRPr="000E5D92">
        <w:rPr>
          <w:b/>
        </w:rPr>
        <w:t>1:</w:t>
      </w:r>
      <w:r w:rsidRPr="000E5D92">
        <w:t xml:space="preserve"> Lars Physants portræt af Hendes Majestæt Dronning Margrethe II af Danmark. Værket har titlen: At skabe billeder af billeder. Det er udført i akryl på lærred på træ med reliefstruktur og måler 154 x 154 x 0,8 centimeter. Knud Nørgaard og Hustru Grethe Nørgaards Fond har støttet udførelsen af portrættet økonomisk. Foto: </w:t>
      </w:r>
      <w:r>
        <w:t xml:space="preserve">Ramón Serrano. </w:t>
      </w:r>
    </w:p>
    <w:p w:rsidR="00B67AA8" w:rsidRPr="000E5D92" w:rsidRDefault="00B67AA8" w:rsidP="00B67AA8"/>
    <w:p w:rsidR="00526ABB" w:rsidRPr="000E5D92" w:rsidRDefault="0012113D" w:rsidP="00526ABB">
      <w:r>
        <w:rPr>
          <w:b/>
        </w:rPr>
        <w:t>Billede</w:t>
      </w:r>
      <w:r w:rsidR="00B67AA8" w:rsidRPr="000E5D92">
        <w:rPr>
          <w:b/>
        </w:rPr>
        <w:t xml:space="preserve"> 2:</w:t>
      </w:r>
      <w:r>
        <w:t xml:space="preserve"> Kunstner</w:t>
      </w:r>
      <w:r w:rsidR="00B67AA8" w:rsidRPr="000E5D92">
        <w:t xml:space="preserve"> Lars Physant med sit portræt af Dronningen. Lars Physant er født i 1957 og bosat i Barcelona. Han har tidligere portrætteret Hendes Kongelige Højhed Prinsesse Benedicte. Foto: Nationalmuseet</w:t>
      </w:r>
      <w:r w:rsidR="00B67AA8">
        <w:t xml:space="preserve">. </w:t>
      </w:r>
      <w:r w:rsidR="00B67AA8">
        <w:br/>
      </w:r>
      <w:r w:rsidR="00B67AA8">
        <w:br/>
      </w:r>
      <w:r w:rsidR="00526ABB" w:rsidRPr="000E5D92">
        <w:rPr>
          <w:b/>
          <w:bCs/>
        </w:rPr>
        <w:t>For yderligere oplysninger eller interview, kontakt:</w:t>
      </w:r>
    </w:p>
    <w:p w:rsidR="00526ABB" w:rsidRPr="000E5D92" w:rsidRDefault="00526ABB" w:rsidP="00526ABB">
      <w:r w:rsidRPr="000E5D92">
        <w:t>Henrik Schilling, presseansvarlig, Nationalmuseet</w:t>
      </w:r>
    </w:p>
    <w:p w:rsidR="00776932" w:rsidRPr="000E5D92" w:rsidRDefault="0057499F" w:rsidP="00526ABB">
      <w:pPr>
        <w:rPr>
          <w:lang w:val="en-US"/>
        </w:rPr>
      </w:pPr>
      <w:r w:rsidRPr="000E5D92">
        <w:t>Tlf.</w:t>
      </w:r>
      <w:r w:rsidR="00526ABB" w:rsidRPr="000E5D92">
        <w:t xml:space="preserve">: 41 20 60 16. </w:t>
      </w:r>
      <w:r w:rsidR="00526ABB" w:rsidRPr="00B67AA8">
        <w:t xml:space="preserve">E-mail: </w:t>
      </w:r>
      <w:hyperlink r:id="rId8" w:history="1">
        <w:r w:rsidR="00776932" w:rsidRPr="00B67AA8">
          <w:rPr>
            <w:rStyle w:val="Hyperlink"/>
          </w:rPr>
          <w:t>h</w:t>
        </w:r>
        <w:r w:rsidR="00776932" w:rsidRPr="000E5D92">
          <w:rPr>
            <w:rStyle w:val="Hyperlink"/>
            <w:lang w:val="en-US"/>
          </w:rPr>
          <w:t>enrik.schilling@natmus.dk</w:t>
        </w:r>
      </w:hyperlink>
    </w:p>
    <w:p w:rsidR="00776932" w:rsidRPr="000E5D92" w:rsidRDefault="00776932" w:rsidP="00526ABB">
      <w:pPr>
        <w:rPr>
          <w:lang w:val="en-US"/>
        </w:rPr>
      </w:pPr>
    </w:p>
    <w:p w:rsidR="00776932" w:rsidRPr="000E5D92" w:rsidRDefault="00776932" w:rsidP="00526ABB">
      <w:pPr>
        <w:rPr>
          <w:lang w:val="en-US"/>
        </w:rPr>
      </w:pPr>
      <w:r w:rsidRPr="000E5D92">
        <w:rPr>
          <w:lang w:val="en-US"/>
        </w:rPr>
        <w:t>Lars Physant, billedkunstner.</w:t>
      </w:r>
      <w:r w:rsidR="00812F59" w:rsidRPr="000E5D92">
        <w:rPr>
          <w:lang w:val="en-US"/>
        </w:rPr>
        <w:br/>
      </w:r>
      <w:r w:rsidR="0012113D">
        <w:rPr>
          <w:lang w:val="en-US"/>
        </w:rPr>
        <w:t xml:space="preserve"> Tlf.: +34</w:t>
      </w:r>
      <w:r w:rsidRPr="000E5D92">
        <w:rPr>
          <w:lang w:val="en-US"/>
        </w:rPr>
        <w:t xml:space="preserve"> 654 299 503. E-mail: </w:t>
      </w:r>
      <w:hyperlink r:id="rId9" w:history="1">
        <w:r w:rsidRPr="000E5D92">
          <w:rPr>
            <w:rStyle w:val="Hyperlink"/>
            <w:lang w:val="en-US"/>
          </w:rPr>
          <w:t>lars.physant@gmail.com</w:t>
        </w:r>
      </w:hyperlink>
    </w:p>
    <w:sectPr w:rsidR="00776932" w:rsidRPr="000E5D92" w:rsidSect="00C236F8">
      <w:headerReference w:type="default" r:id="rId10"/>
      <w:footerReference w:type="default" r:id="rId11"/>
      <w:headerReference w:type="first" r:id="rId12"/>
      <w:footerReference w:type="first" r:id="rId13"/>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F3F" w:rsidRDefault="00BF5F3F" w:rsidP="007C518A">
      <w:r>
        <w:separator/>
      </w:r>
    </w:p>
  </w:endnote>
  <w:endnote w:type="continuationSeparator" w:id="0">
    <w:p w:rsidR="00BF5F3F" w:rsidRDefault="00BF5F3F"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rPr>
        <w:lang w:eastAsia="da-DK"/>
      </w:rP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rPr>
        <w:lang w:eastAsia="da-DK"/>
      </w:rP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da-DK"/>
      </w:rP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F3F" w:rsidRDefault="00BF5F3F" w:rsidP="007C518A">
      <w:r>
        <w:separator/>
      </w:r>
    </w:p>
  </w:footnote>
  <w:footnote w:type="continuationSeparator" w:id="0">
    <w:p w:rsidR="00BF5F3F" w:rsidRDefault="00BF5F3F"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lang w:eastAsia="da-DK"/>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1E8D"/>
    <w:rsid w:val="000055C0"/>
    <w:rsid w:val="00007CB7"/>
    <w:rsid w:val="00013047"/>
    <w:rsid w:val="00015C21"/>
    <w:rsid w:val="00020349"/>
    <w:rsid w:val="0002513D"/>
    <w:rsid w:val="00027484"/>
    <w:rsid w:val="0004077A"/>
    <w:rsid w:val="0004407D"/>
    <w:rsid w:val="0004566E"/>
    <w:rsid w:val="00050252"/>
    <w:rsid w:val="0006025F"/>
    <w:rsid w:val="000615AF"/>
    <w:rsid w:val="00071B49"/>
    <w:rsid w:val="00075474"/>
    <w:rsid w:val="00084350"/>
    <w:rsid w:val="00084D3F"/>
    <w:rsid w:val="00086417"/>
    <w:rsid w:val="00091C4A"/>
    <w:rsid w:val="00092571"/>
    <w:rsid w:val="00092A21"/>
    <w:rsid w:val="00092AAC"/>
    <w:rsid w:val="00095F7E"/>
    <w:rsid w:val="000B0EA2"/>
    <w:rsid w:val="000B1560"/>
    <w:rsid w:val="000B47EC"/>
    <w:rsid w:val="000C3139"/>
    <w:rsid w:val="000E12F0"/>
    <w:rsid w:val="000E1BAA"/>
    <w:rsid w:val="000E479B"/>
    <w:rsid w:val="000E5D92"/>
    <w:rsid w:val="000F21E9"/>
    <w:rsid w:val="000F2277"/>
    <w:rsid w:val="000F5BD7"/>
    <w:rsid w:val="000F70BC"/>
    <w:rsid w:val="001024BD"/>
    <w:rsid w:val="0010414A"/>
    <w:rsid w:val="00116CB3"/>
    <w:rsid w:val="00117552"/>
    <w:rsid w:val="0012113D"/>
    <w:rsid w:val="001213BB"/>
    <w:rsid w:val="001225B0"/>
    <w:rsid w:val="001247F3"/>
    <w:rsid w:val="001334A4"/>
    <w:rsid w:val="00133E89"/>
    <w:rsid w:val="0014538F"/>
    <w:rsid w:val="001514AA"/>
    <w:rsid w:val="001536B6"/>
    <w:rsid w:val="0017525B"/>
    <w:rsid w:val="001867C5"/>
    <w:rsid w:val="00194E9B"/>
    <w:rsid w:val="001A4E7F"/>
    <w:rsid w:val="001B4677"/>
    <w:rsid w:val="001E2BF0"/>
    <w:rsid w:val="001E5953"/>
    <w:rsid w:val="001E64EC"/>
    <w:rsid w:val="001E7C15"/>
    <w:rsid w:val="001F1956"/>
    <w:rsid w:val="0021248F"/>
    <w:rsid w:val="002156A6"/>
    <w:rsid w:val="0022125A"/>
    <w:rsid w:val="00223213"/>
    <w:rsid w:val="00223D26"/>
    <w:rsid w:val="00225D36"/>
    <w:rsid w:val="00225F93"/>
    <w:rsid w:val="00232BB8"/>
    <w:rsid w:val="00233475"/>
    <w:rsid w:val="00240EFE"/>
    <w:rsid w:val="00242016"/>
    <w:rsid w:val="00251323"/>
    <w:rsid w:val="00251E62"/>
    <w:rsid w:val="00254AED"/>
    <w:rsid w:val="0025502B"/>
    <w:rsid w:val="002667BC"/>
    <w:rsid w:val="00272E45"/>
    <w:rsid w:val="00282CD6"/>
    <w:rsid w:val="002948FB"/>
    <w:rsid w:val="002953A8"/>
    <w:rsid w:val="002954BA"/>
    <w:rsid w:val="002A6366"/>
    <w:rsid w:val="002C3BD7"/>
    <w:rsid w:val="002E5C2B"/>
    <w:rsid w:val="0030079A"/>
    <w:rsid w:val="00317B67"/>
    <w:rsid w:val="00330326"/>
    <w:rsid w:val="00346B11"/>
    <w:rsid w:val="00357DF4"/>
    <w:rsid w:val="00360A8C"/>
    <w:rsid w:val="00367AEF"/>
    <w:rsid w:val="00373FE2"/>
    <w:rsid w:val="00384005"/>
    <w:rsid w:val="00385833"/>
    <w:rsid w:val="00386E16"/>
    <w:rsid w:val="00387422"/>
    <w:rsid w:val="003B2912"/>
    <w:rsid w:val="003B3952"/>
    <w:rsid w:val="003C099A"/>
    <w:rsid w:val="003C6278"/>
    <w:rsid w:val="003D2555"/>
    <w:rsid w:val="003D7500"/>
    <w:rsid w:val="003E1DE9"/>
    <w:rsid w:val="003E513E"/>
    <w:rsid w:val="003F0934"/>
    <w:rsid w:val="003F236D"/>
    <w:rsid w:val="003F3C78"/>
    <w:rsid w:val="003F53B6"/>
    <w:rsid w:val="003F6934"/>
    <w:rsid w:val="004005FB"/>
    <w:rsid w:val="00414C1E"/>
    <w:rsid w:val="00417F5E"/>
    <w:rsid w:val="004344F5"/>
    <w:rsid w:val="0044144B"/>
    <w:rsid w:val="004417D4"/>
    <w:rsid w:val="00451B80"/>
    <w:rsid w:val="00452E6E"/>
    <w:rsid w:val="004647EA"/>
    <w:rsid w:val="00475759"/>
    <w:rsid w:val="004774A7"/>
    <w:rsid w:val="00492600"/>
    <w:rsid w:val="004947EE"/>
    <w:rsid w:val="00495AC1"/>
    <w:rsid w:val="0049693E"/>
    <w:rsid w:val="004A1315"/>
    <w:rsid w:val="004A6D89"/>
    <w:rsid w:val="004B202F"/>
    <w:rsid w:val="004B3558"/>
    <w:rsid w:val="004B61EC"/>
    <w:rsid w:val="004C064A"/>
    <w:rsid w:val="004C1515"/>
    <w:rsid w:val="004C45D3"/>
    <w:rsid w:val="004C4D9C"/>
    <w:rsid w:val="004C6210"/>
    <w:rsid w:val="004C760E"/>
    <w:rsid w:val="004D31CA"/>
    <w:rsid w:val="004E22F4"/>
    <w:rsid w:val="004E6BDB"/>
    <w:rsid w:val="00503471"/>
    <w:rsid w:val="00504AAD"/>
    <w:rsid w:val="00507BCA"/>
    <w:rsid w:val="00510C40"/>
    <w:rsid w:val="005131D3"/>
    <w:rsid w:val="00523391"/>
    <w:rsid w:val="00523619"/>
    <w:rsid w:val="00526984"/>
    <w:rsid w:val="00526ABB"/>
    <w:rsid w:val="005327AF"/>
    <w:rsid w:val="00532BEF"/>
    <w:rsid w:val="005346F1"/>
    <w:rsid w:val="0053756F"/>
    <w:rsid w:val="005468BA"/>
    <w:rsid w:val="00555B7A"/>
    <w:rsid w:val="0056078E"/>
    <w:rsid w:val="0056529F"/>
    <w:rsid w:val="0057499F"/>
    <w:rsid w:val="005851A6"/>
    <w:rsid w:val="00592046"/>
    <w:rsid w:val="005A281C"/>
    <w:rsid w:val="005A403E"/>
    <w:rsid w:val="005A4622"/>
    <w:rsid w:val="005B7260"/>
    <w:rsid w:val="005C3F42"/>
    <w:rsid w:val="005D14DA"/>
    <w:rsid w:val="005D76BB"/>
    <w:rsid w:val="005E11E1"/>
    <w:rsid w:val="005E125D"/>
    <w:rsid w:val="005E3251"/>
    <w:rsid w:val="005E3DEF"/>
    <w:rsid w:val="005F0EC5"/>
    <w:rsid w:val="005F0FBE"/>
    <w:rsid w:val="006060EC"/>
    <w:rsid w:val="006111EE"/>
    <w:rsid w:val="00617DD8"/>
    <w:rsid w:val="00624100"/>
    <w:rsid w:val="00625322"/>
    <w:rsid w:val="00632454"/>
    <w:rsid w:val="00641978"/>
    <w:rsid w:val="00647088"/>
    <w:rsid w:val="0065189F"/>
    <w:rsid w:val="00656AF9"/>
    <w:rsid w:val="00660F96"/>
    <w:rsid w:val="006662A8"/>
    <w:rsid w:val="00670302"/>
    <w:rsid w:val="006730D7"/>
    <w:rsid w:val="006778CD"/>
    <w:rsid w:val="00680D55"/>
    <w:rsid w:val="00694F25"/>
    <w:rsid w:val="00694FE6"/>
    <w:rsid w:val="006A154C"/>
    <w:rsid w:val="006A74A2"/>
    <w:rsid w:val="006A7F2F"/>
    <w:rsid w:val="006B284B"/>
    <w:rsid w:val="006B578F"/>
    <w:rsid w:val="006C04E8"/>
    <w:rsid w:val="006C70AE"/>
    <w:rsid w:val="006C7D41"/>
    <w:rsid w:val="006D5CC2"/>
    <w:rsid w:val="006E3A8F"/>
    <w:rsid w:val="006E6AAB"/>
    <w:rsid w:val="006F3FD2"/>
    <w:rsid w:val="00705F7D"/>
    <w:rsid w:val="007060E1"/>
    <w:rsid w:val="007157EC"/>
    <w:rsid w:val="00725153"/>
    <w:rsid w:val="007251DC"/>
    <w:rsid w:val="007269B7"/>
    <w:rsid w:val="00733D28"/>
    <w:rsid w:val="00746267"/>
    <w:rsid w:val="00750539"/>
    <w:rsid w:val="00750F9A"/>
    <w:rsid w:val="007513B6"/>
    <w:rsid w:val="0075774A"/>
    <w:rsid w:val="007615AB"/>
    <w:rsid w:val="00761C5D"/>
    <w:rsid w:val="007629EB"/>
    <w:rsid w:val="00776932"/>
    <w:rsid w:val="00776C97"/>
    <w:rsid w:val="00776E1E"/>
    <w:rsid w:val="007825A6"/>
    <w:rsid w:val="00783157"/>
    <w:rsid w:val="00790C0F"/>
    <w:rsid w:val="00791BE3"/>
    <w:rsid w:val="00794CFC"/>
    <w:rsid w:val="00796F7F"/>
    <w:rsid w:val="0079774C"/>
    <w:rsid w:val="007A246D"/>
    <w:rsid w:val="007A6799"/>
    <w:rsid w:val="007A7D96"/>
    <w:rsid w:val="007B028C"/>
    <w:rsid w:val="007B0D14"/>
    <w:rsid w:val="007C518A"/>
    <w:rsid w:val="007C5A1D"/>
    <w:rsid w:val="007C7D83"/>
    <w:rsid w:val="007D33CE"/>
    <w:rsid w:val="007E02DC"/>
    <w:rsid w:val="007E60B4"/>
    <w:rsid w:val="008060CA"/>
    <w:rsid w:val="00807271"/>
    <w:rsid w:val="00812F59"/>
    <w:rsid w:val="00821124"/>
    <w:rsid w:val="00823E13"/>
    <w:rsid w:val="008325B9"/>
    <w:rsid w:val="00842CAB"/>
    <w:rsid w:val="008435F4"/>
    <w:rsid w:val="00843B09"/>
    <w:rsid w:val="00852E6A"/>
    <w:rsid w:val="00855FFC"/>
    <w:rsid w:val="00856AB1"/>
    <w:rsid w:val="00862DA8"/>
    <w:rsid w:val="00864CF5"/>
    <w:rsid w:val="008665D8"/>
    <w:rsid w:val="00876996"/>
    <w:rsid w:val="00876DF2"/>
    <w:rsid w:val="008839F1"/>
    <w:rsid w:val="008845BF"/>
    <w:rsid w:val="00891363"/>
    <w:rsid w:val="0089277A"/>
    <w:rsid w:val="008A5641"/>
    <w:rsid w:val="008B2754"/>
    <w:rsid w:val="008B74A5"/>
    <w:rsid w:val="008C16D4"/>
    <w:rsid w:val="008C20D6"/>
    <w:rsid w:val="008C311D"/>
    <w:rsid w:val="008C698A"/>
    <w:rsid w:val="008D7D44"/>
    <w:rsid w:val="008E22BC"/>
    <w:rsid w:val="008E2CF1"/>
    <w:rsid w:val="008E628E"/>
    <w:rsid w:val="008E7CA7"/>
    <w:rsid w:val="008E7DE4"/>
    <w:rsid w:val="008F35CB"/>
    <w:rsid w:val="008F3E82"/>
    <w:rsid w:val="008F4F92"/>
    <w:rsid w:val="008F7913"/>
    <w:rsid w:val="00907B38"/>
    <w:rsid w:val="009111E8"/>
    <w:rsid w:val="0091173C"/>
    <w:rsid w:val="009118B5"/>
    <w:rsid w:val="00915BB6"/>
    <w:rsid w:val="00915EDB"/>
    <w:rsid w:val="009170E7"/>
    <w:rsid w:val="009224C1"/>
    <w:rsid w:val="009277AA"/>
    <w:rsid w:val="00941E0A"/>
    <w:rsid w:val="00945A5B"/>
    <w:rsid w:val="00951EFD"/>
    <w:rsid w:val="0095371A"/>
    <w:rsid w:val="00957B44"/>
    <w:rsid w:val="00967429"/>
    <w:rsid w:val="00970A90"/>
    <w:rsid w:val="00973BA2"/>
    <w:rsid w:val="009751A2"/>
    <w:rsid w:val="00991FF4"/>
    <w:rsid w:val="0099522F"/>
    <w:rsid w:val="009A2322"/>
    <w:rsid w:val="009A552F"/>
    <w:rsid w:val="009A6B13"/>
    <w:rsid w:val="009B2BAC"/>
    <w:rsid w:val="009B7502"/>
    <w:rsid w:val="009C0498"/>
    <w:rsid w:val="009C341A"/>
    <w:rsid w:val="009C76C6"/>
    <w:rsid w:val="009D399B"/>
    <w:rsid w:val="009E0BA1"/>
    <w:rsid w:val="009E2787"/>
    <w:rsid w:val="009E4CA5"/>
    <w:rsid w:val="00A206D9"/>
    <w:rsid w:val="00A22BF5"/>
    <w:rsid w:val="00A22DC8"/>
    <w:rsid w:val="00A30116"/>
    <w:rsid w:val="00A41870"/>
    <w:rsid w:val="00A42BA4"/>
    <w:rsid w:val="00A53E5F"/>
    <w:rsid w:val="00A55ED7"/>
    <w:rsid w:val="00A73985"/>
    <w:rsid w:val="00A84EE7"/>
    <w:rsid w:val="00AA6D0C"/>
    <w:rsid w:val="00AB39BD"/>
    <w:rsid w:val="00AB5EF2"/>
    <w:rsid w:val="00AD2B35"/>
    <w:rsid w:val="00AD71BA"/>
    <w:rsid w:val="00AE31FC"/>
    <w:rsid w:val="00AE5D6A"/>
    <w:rsid w:val="00B00C27"/>
    <w:rsid w:val="00B00FBE"/>
    <w:rsid w:val="00B017DE"/>
    <w:rsid w:val="00B124E3"/>
    <w:rsid w:val="00B12EEF"/>
    <w:rsid w:val="00B175D2"/>
    <w:rsid w:val="00B3000B"/>
    <w:rsid w:val="00B3029C"/>
    <w:rsid w:val="00B376BE"/>
    <w:rsid w:val="00B403D6"/>
    <w:rsid w:val="00B5473E"/>
    <w:rsid w:val="00B5514D"/>
    <w:rsid w:val="00B57905"/>
    <w:rsid w:val="00B633AE"/>
    <w:rsid w:val="00B64509"/>
    <w:rsid w:val="00B67AA8"/>
    <w:rsid w:val="00B7095E"/>
    <w:rsid w:val="00B71CE9"/>
    <w:rsid w:val="00B748E0"/>
    <w:rsid w:val="00B76B8A"/>
    <w:rsid w:val="00B8552A"/>
    <w:rsid w:val="00B961BF"/>
    <w:rsid w:val="00BA325F"/>
    <w:rsid w:val="00BA62D4"/>
    <w:rsid w:val="00BA7EC4"/>
    <w:rsid w:val="00BB09E6"/>
    <w:rsid w:val="00BB312A"/>
    <w:rsid w:val="00BB514A"/>
    <w:rsid w:val="00BC12EE"/>
    <w:rsid w:val="00BE14BF"/>
    <w:rsid w:val="00BE28D9"/>
    <w:rsid w:val="00BE6779"/>
    <w:rsid w:val="00BE721D"/>
    <w:rsid w:val="00BF5F3F"/>
    <w:rsid w:val="00C01487"/>
    <w:rsid w:val="00C0693F"/>
    <w:rsid w:val="00C07373"/>
    <w:rsid w:val="00C07977"/>
    <w:rsid w:val="00C12E66"/>
    <w:rsid w:val="00C130BF"/>
    <w:rsid w:val="00C2191B"/>
    <w:rsid w:val="00C236F8"/>
    <w:rsid w:val="00C313C2"/>
    <w:rsid w:val="00C324D3"/>
    <w:rsid w:val="00C3263A"/>
    <w:rsid w:val="00C32A7E"/>
    <w:rsid w:val="00C422C4"/>
    <w:rsid w:val="00C4490A"/>
    <w:rsid w:val="00C5258A"/>
    <w:rsid w:val="00C5372C"/>
    <w:rsid w:val="00C83CCF"/>
    <w:rsid w:val="00C86ED7"/>
    <w:rsid w:val="00C941E7"/>
    <w:rsid w:val="00C94AC0"/>
    <w:rsid w:val="00C95838"/>
    <w:rsid w:val="00C9607A"/>
    <w:rsid w:val="00CA5353"/>
    <w:rsid w:val="00CA6C4C"/>
    <w:rsid w:val="00CA7820"/>
    <w:rsid w:val="00CC1EA0"/>
    <w:rsid w:val="00CE61CB"/>
    <w:rsid w:val="00CE62B0"/>
    <w:rsid w:val="00CF497F"/>
    <w:rsid w:val="00D017AD"/>
    <w:rsid w:val="00D01D0F"/>
    <w:rsid w:val="00D106FB"/>
    <w:rsid w:val="00D2204E"/>
    <w:rsid w:val="00D25320"/>
    <w:rsid w:val="00D271C3"/>
    <w:rsid w:val="00D30B4A"/>
    <w:rsid w:val="00D355F2"/>
    <w:rsid w:val="00D43747"/>
    <w:rsid w:val="00D5056D"/>
    <w:rsid w:val="00D53091"/>
    <w:rsid w:val="00D56A3D"/>
    <w:rsid w:val="00D57568"/>
    <w:rsid w:val="00D61FED"/>
    <w:rsid w:val="00D664BE"/>
    <w:rsid w:val="00D74793"/>
    <w:rsid w:val="00D7572E"/>
    <w:rsid w:val="00D77759"/>
    <w:rsid w:val="00D80945"/>
    <w:rsid w:val="00D81667"/>
    <w:rsid w:val="00D93C12"/>
    <w:rsid w:val="00DA57EB"/>
    <w:rsid w:val="00DA7506"/>
    <w:rsid w:val="00DB1429"/>
    <w:rsid w:val="00DB40C5"/>
    <w:rsid w:val="00DB414C"/>
    <w:rsid w:val="00DC01F3"/>
    <w:rsid w:val="00DC4110"/>
    <w:rsid w:val="00DC4491"/>
    <w:rsid w:val="00DC6E3E"/>
    <w:rsid w:val="00DE1162"/>
    <w:rsid w:val="00DE172C"/>
    <w:rsid w:val="00DE59A6"/>
    <w:rsid w:val="00DF4445"/>
    <w:rsid w:val="00E00828"/>
    <w:rsid w:val="00E0698D"/>
    <w:rsid w:val="00E15595"/>
    <w:rsid w:val="00E22779"/>
    <w:rsid w:val="00E25474"/>
    <w:rsid w:val="00E30D9C"/>
    <w:rsid w:val="00E3205C"/>
    <w:rsid w:val="00E342C2"/>
    <w:rsid w:val="00E3481D"/>
    <w:rsid w:val="00E34963"/>
    <w:rsid w:val="00E354A0"/>
    <w:rsid w:val="00E57B31"/>
    <w:rsid w:val="00E655A1"/>
    <w:rsid w:val="00E77468"/>
    <w:rsid w:val="00E80DDE"/>
    <w:rsid w:val="00E844B5"/>
    <w:rsid w:val="00E950C4"/>
    <w:rsid w:val="00EE040D"/>
    <w:rsid w:val="00EE219C"/>
    <w:rsid w:val="00EE4934"/>
    <w:rsid w:val="00EE5CB7"/>
    <w:rsid w:val="00F02286"/>
    <w:rsid w:val="00F026D4"/>
    <w:rsid w:val="00F03667"/>
    <w:rsid w:val="00F04219"/>
    <w:rsid w:val="00F10459"/>
    <w:rsid w:val="00F12F9B"/>
    <w:rsid w:val="00F15A2D"/>
    <w:rsid w:val="00F21354"/>
    <w:rsid w:val="00F21B72"/>
    <w:rsid w:val="00F30CD0"/>
    <w:rsid w:val="00F35D79"/>
    <w:rsid w:val="00F40291"/>
    <w:rsid w:val="00F5276B"/>
    <w:rsid w:val="00F53130"/>
    <w:rsid w:val="00F56E9B"/>
    <w:rsid w:val="00F60DF4"/>
    <w:rsid w:val="00F60F40"/>
    <w:rsid w:val="00F614D0"/>
    <w:rsid w:val="00F61CDB"/>
    <w:rsid w:val="00F72B3B"/>
    <w:rsid w:val="00F754AF"/>
    <w:rsid w:val="00F824F3"/>
    <w:rsid w:val="00FB14AF"/>
    <w:rsid w:val="00FC2C69"/>
    <w:rsid w:val="00FD3BCD"/>
    <w:rsid w:val="00FD75D9"/>
    <w:rsid w:val="00FD7934"/>
    <w:rsid w:val="00FE54E1"/>
    <w:rsid w:val="00FF16AB"/>
    <w:rsid w:val="00FF47EA"/>
    <w:rsid w:val="00FF64A6"/>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Normal (Web)" w:uiPriority="99"/>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semiHidden/>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uiPriority w:val="99"/>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qFormat/>
    <w:rsid w:val="005131D3"/>
    <w:rPr>
      <w:b/>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overflowPunct/>
      <w:autoSpaceDE/>
      <w:autoSpaceDN/>
      <w:adjustRightInd/>
      <w:spacing w:before="100" w:beforeAutospacing="1" w:after="100" w:afterAutospacing="1" w:line="240" w:lineRule="auto"/>
      <w:textAlignment w:val="auto"/>
    </w:pPr>
    <w:rPr>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Normal (Web)" w:uiPriority="99"/>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semiHidden/>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uiPriority w:val="99"/>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qFormat/>
    <w:rsid w:val="005131D3"/>
    <w:rPr>
      <w:b/>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overflowPunct/>
      <w:autoSpaceDE/>
      <w:autoSpaceDN/>
      <w:adjustRightInd/>
      <w:spacing w:before="100" w:beforeAutospacing="1" w:after="100" w:afterAutospacing="1" w:line="240" w:lineRule="auto"/>
      <w:textAlignment w:val="auto"/>
    </w:pPr>
    <w:rPr>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7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ik.schilling@natmus.d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rs.physant@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896</Words>
  <Characters>5469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Henrik</cp:lastModifiedBy>
  <cp:revision>3</cp:revision>
  <cp:lastPrinted>2015-04-14T09:50:00Z</cp:lastPrinted>
  <dcterms:created xsi:type="dcterms:W3CDTF">2015-04-15T17:59:00Z</dcterms:created>
  <dcterms:modified xsi:type="dcterms:W3CDTF">2015-04-15T17:59:00Z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