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C" w:rsidRPr="00C720A7" w:rsidRDefault="0049176C" w:rsidP="00592BD8">
      <w:pPr>
        <w:rPr>
          <w:rFonts w:ascii="Verdana" w:hAnsi="Verdana"/>
          <w:sz w:val="20"/>
          <w:szCs w:val="20"/>
        </w:rPr>
      </w:pPr>
    </w:p>
    <w:p w:rsidR="002F0C5E" w:rsidRPr="00C720A7" w:rsidRDefault="00B134E8" w:rsidP="00B134E8">
      <w:pPr>
        <w:jc w:val="center"/>
        <w:rPr>
          <w:rFonts w:ascii="Verdana" w:hAnsi="Verdana"/>
          <w:sz w:val="20"/>
          <w:szCs w:val="20"/>
        </w:rPr>
      </w:pPr>
      <w:r w:rsidRPr="00C720A7">
        <w:rPr>
          <w:rFonts w:ascii="Verdana" w:hAnsi="Verdana"/>
          <w:noProof/>
          <w:sz w:val="20"/>
          <w:szCs w:val="20"/>
          <w:lang w:eastAsia="sv-SE"/>
        </w:rPr>
        <w:drawing>
          <wp:inline distT="0" distB="0" distL="0" distR="0">
            <wp:extent cx="2990850" cy="10109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is-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noProof/>
          <w:sz w:val="20"/>
          <w:szCs w:val="20"/>
          <w:lang w:eastAsia="sv-SE"/>
        </w:rPr>
        <w:drawing>
          <wp:inline distT="0" distB="0" distL="0" distR="0" wp14:anchorId="325DB534" wp14:editId="4FFD50E6">
            <wp:extent cx="1913861" cy="1022569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svenska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893" cy="10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5E" w:rsidRDefault="00B134E8" w:rsidP="00592BD8">
      <w:pPr>
        <w:pStyle w:val="Normalwebb"/>
        <w:shd w:val="clear" w:color="auto" w:fill="FFFFFF"/>
        <w:spacing w:before="0" w:beforeAutospacing="0" w:after="225" w:afterAutospacing="0" w:line="276" w:lineRule="auto"/>
        <w:jc w:val="center"/>
        <w:textAlignment w:val="baseline"/>
        <w:rPr>
          <w:rFonts w:ascii="Verdana" w:hAnsi="Verdana" w:cs="Helvetica"/>
          <w:b/>
          <w:sz w:val="26"/>
          <w:szCs w:val="26"/>
        </w:rPr>
      </w:pPr>
      <w:r>
        <w:rPr>
          <w:rFonts w:ascii="Verdana" w:hAnsi="Verdana" w:cs="Helvetica"/>
          <w:b/>
          <w:sz w:val="26"/>
          <w:szCs w:val="26"/>
        </w:rPr>
        <w:br/>
      </w:r>
      <w:r w:rsidR="00551049" w:rsidRPr="00B134E8">
        <w:rPr>
          <w:rFonts w:ascii="Verdana" w:hAnsi="Verdana" w:cs="Helvetica"/>
          <w:b/>
          <w:sz w:val="32"/>
          <w:szCs w:val="26"/>
        </w:rPr>
        <w:t>Ny hårdrock på Metallsvenskan</w:t>
      </w:r>
      <w:bookmarkStart w:id="0" w:name="_GoBack"/>
      <w:bookmarkEnd w:id="0"/>
    </w:p>
    <w:p w:rsidR="004264F6" w:rsidRDefault="006A73E9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Metallsvenskan</w:t>
      </w:r>
      <w:r w:rsidR="004264F6">
        <w:rPr>
          <w:rFonts w:ascii="Verdana" w:hAnsi="Verdana"/>
          <w:color w:val="242424"/>
          <w:sz w:val="20"/>
          <w:szCs w:val="20"/>
        </w:rPr>
        <w:t xml:space="preserve"> startar samarbete med </w:t>
      </w:r>
      <w:r w:rsidR="004264F6" w:rsidRPr="006500B2">
        <w:rPr>
          <w:rFonts w:ascii="Verdana" w:hAnsi="Verdana"/>
          <w:b/>
          <w:color w:val="242424"/>
          <w:sz w:val="20"/>
          <w:szCs w:val="20"/>
        </w:rPr>
        <w:t>Nemis</w:t>
      </w:r>
      <w:r w:rsidR="004264F6">
        <w:rPr>
          <w:rFonts w:ascii="Verdana" w:hAnsi="Verdana"/>
          <w:color w:val="242424"/>
          <w:sz w:val="20"/>
          <w:szCs w:val="20"/>
        </w:rPr>
        <w:t xml:space="preserve"> – new </w:t>
      </w:r>
      <w:proofErr w:type="spellStart"/>
      <w:r w:rsidR="004264F6">
        <w:rPr>
          <w:rFonts w:ascii="Verdana" w:hAnsi="Verdana"/>
          <w:color w:val="242424"/>
          <w:sz w:val="20"/>
          <w:szCs w:val="20"/>
        </w:rPr>
        <w:t>music</w:t>
      </w:r>
      <w:proofErr w:type="spellEnd"/>
      <w:r w:rsidR="004264F6">
        <w:rPr>
          <w:rFonts w:ascii="Verdana" w:hAnsi="Verdana"/>
          <w:color w:val="242424"/>
          <w:sz w:val="20"/>
          <w:szCs w:val="20"/>
        </w:rPr>
        <w:t xml:space="preserve"> in Sweden. </w:t>
      </w:r>
      <w:r w:rsidR="006A2877">
        <w:rPr>
          <w:rFonts w:ascii="Verdana" w:hAnsi="Verdana"/>
          <w:color w:val="242424"/>
          <w:sz w:val="20"/>
          <w:szCs w:val="20"/>
        </w:rPr>
        <w:t xml:space="preserve">Nemis är Studiefrämjandets livescen för ny musik i Sverige och lyfter fram ännu oetablerade artister på Sveriges bästa scener. </w:t>
      </w:r>
    </w:p>
    <w:p w:rsidR="006A2877" w:rsidRDefault="006A2877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 xml:space="preserve">5 akter kommer att få chansen att spela på Nemis på Metallsvenskan i Örebro som går av stapeln 23-24 maj 2014. Anmälan sker på </w:t>
      </w:r>
      <w:hyperlink r:id="rId8" w:history="1">
        <w:r w:rsidRPr="00804A57">
          <w:rPr>
            <w:rStyle w:val="Hyperlnk"/>
            <w:rFonts w:ascii="Verdana" w:hAnsi="Verdana"/>
            <w:sz w:val="20"/>
            <w:szCs w:val="20"/>
          </w:rPr>
          <w:t>www.nemis.se</w:t>
        </w:r>
      </w:hyperlink>
      <w:r>
        <w:rPr>
          <w:rFonts w:ascii="Verdana" w:hAnsi="Verdana"/>
          <w:color w:val="242424"/>
          <w:sz w:val="20"/>
          <w:szCs w:val="20"/>
        </w:rPr>
        <w:t xml:space="preserve"> senast den 28 februari och de band som tas ut till festivalen kommer </w:t>
      </w:r>
      <w:r w:rsidR="006A73E9">
        <w:rPr>
          <w:rFonts w:ascii="Verdana" w:hAnsi="Verdana"/>
          <w:color w:val="242424"/>
          <w:sz w:val="20"/>
          <w:szCs w:val="20"/>
        </w:rPr>
        <w:t>presenteras</w:t>
      </w:r>
      <w:r>
        <w:rPr>
          <w:rFonts w:ascii="Verdana" w:hAnsi="Verdana"/>
          <w:color w:val="242424"/>
          <w:sz w:val="20"/>
          <w:szCs w:val="20"/>
        </w:rPr>
        <w:t xml:space="preserve"> i </w:t>
      </w:r>
      <w:r w:rsidR="006A73E9">
        <w:rPr>
          <w:rFonts w:ascii="Verdana" w:hAnsi="Verdana"/>
          <w:color w:val="242424"/>
          <w:sz w:val="20"/>
          <w:szCs w:val="20"/>
        </w:rPr>
        <w:t xml:space="preserve">början av april 2014. </w:t>
      </w:r>
    </w:p>
    <w:p w:rsidR="00FB08DF" w:rsidRDefault="00FB08DF" w:rsidP="00FB08DF">
      <w:pPr>
        <w:pStyle w:val="Normalwebb"/>
        <w:numPr>
          <w:ilvl w:val="0"/>
          <w:numId w:val="9"/>
        </w:numPr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Vi är stolta och glada över samarbete</w:t>
      </w:r>
      <w:r w:rsidR="006816CC">
        <w:rPr>
          <w:rFonts w:ascii="Verdana" w:hAnsi="Verdana"/>
          <w:color w:val="242424"/>
          <w:sz w:val="20"/>
          <w:szCs w:val="20"/>
        </w:rPr>
        <w:t>t</w:t>
      </w:r>
      <w:r>
        <w:rPr>
          <w:rFonts w:ascii="Verdana" w:hAnsi="Verdana"/>
          <w:color w:val="242424"/>
          <w:sz w:val="20"/>
          <w:szCs w:val="20"/>
        </w:rPr>
        <w:t xml:space="preserve">. Det känns bra att kunna presentera </w:t>
      </w:r>
      <w:r w:rsidR="006816CC">
        <w:rPr>
          <w:rFonts w:ascii="Verdana" w:hAnsi="Verdana"/>
          <w:color w:val="242424"/>
          <w:sz w:val="20"/>
          <w:szCs w:val="20"/>
        </w:rPr>
        <w:t xml:space="preserve">oetablerade band på festivalen. Dom som vi själva säkert kommer boka till </w:t>
      </w:r>
      <w:proofErr w:type="gramStart"/>
      <w:r w:rsidR="006816CC">
        <w:rPr>
          <w:rFonts w:ascii="Verdana" w:hAnsi="Verdana"/>
          <w:color w:val="242424"/>
          <w:sz w:val="20"/>
          <w:szCs w:val="20"/>
        </w:rPr>
        <w:t>dom</w:t>
      </w:r>
      <w:proofErr w:type="gramEnd"/>
      <w:r w:rsidR="006816CC">
        <w:rPr>
          <w:rFonts w:ascii="Verdana" w:hAnsi="Verdana"/>
          <w:color w:val="242424"/>
          <w:sz w:val="20"/>
          <w:szCs w:val="20"/>
        </w:rPr>
        <w:t xml:space="preserve"> stora scenerna i framtiden, </w:t>
      </w:r>
      <w:r>
        <w:rPr>
          <w:rFonts w:ascii="Verdana" w:hAnsi="Verdana"/>
          <w:color w:val="242424"/>
          <w:sz w:val="20"/>
          <w:szCs w:val="20"/>
        </w:rPr>
        <w:t xml:space="preserve">säger Kimmo </w:t>
      </w:r>
      <w:proofErr w:type="spellStart"/>
      <w:r>
        <w:rPr>
          <w:rFonts w:ascii="Verdana" w:hAnsi="Verdana"/>
          <w:color w:val="242424"/>
          <w:sz w:val="20"/>
          <w:szCs w:val="20"/>
        </w:rPr>
        <w:t>Kirvesmäki</w:t>
      </w:r>
      <w:proofErr w:type="spellEnd"/>
      <w:r>
        <w:rPr>
          <w:rFonts w:ascii="Verdana" w:hAnsi="Verdana"/>
          <w:color w:val="242424"/>
          <w:sz w:val="20"/>
          <w:szCs w:val="20"/>
        </w:rPr>
        <w:t xml:space="preserve"> på Metallsvenskan. </w:t>
      </w:r>
    </w:p>
    <w:p w:rsidR="006A2877" w:rsidRDefault="006A2877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Vi är också oerhört stolta att meddela att</w:t>
      </w:r>
      <w:r w:rsidR="00D01AE8">
        <w:rPr>
          <w:rFonts w:ascii="Verdana" w:hAnsi="Verdana"/>
          <w:color w:val="242424"/>
          <w:sz w:val="20"/>
          <w:szCs w:val="20"/>
        </w:rPr>
        <w:t xml:space="preserve"> bland </w:t>
      </w:r>
      <w:proofErr w:type="gramStart"/>
      <w:r w:rsidR="00D01AE8">
        <w:rPr>
          <w:rFonts w:ascii="Verdana" w:hAnsi="Verdana"/>
          <w:color w:val="242424"/>
          <w:sz w:val="20"/>
          <w:szCs w:val="20"/>
        </w:rPr>
        <w:t>dom</w:t>
      </w:r>
      <w:proofErr w:type="gramEnd"/>
      <w:r w:rsidR="00D01AE8">
        <w:rPr>
          <w:rFonts w:ascii="Verdana" w:hAnsi="Verdana"/>
          <w:color w:val="242424"/>
          <w:sz w:val="20"/>
          <w:szCs w:val="20"/>
        </w:rPr>
        <w:t xml:space="preserve"> som väljer ut banden, tillsammans med Studiefrämjandet, </w:t>
      </w:r>
      <w:r>
        <w:rPr>
          <w:rFonts w:ascii="Verdana" w:hAnsi="Verdana"/>
          <w:color w:val="242424"/>
          <w:sz w:val="20"/>
          <w:szCs w:val="20"/>
        </w:rPr>
        <w:t xml:space="preserve">finns Jonas </w:t>
      </w:r>
      <w:proofErr w:type="spellStart"/>
      <w:r>
        <w:rPr>
          <w:rFonts w:ascii="Verdana" w:hAnsi="Verdana"/>
          <w:color w:val="242424"/>
          <w:sz w:val="20"/>
          <w:szCs w:val="20"/>
        </w:rPr>
        <w:t>Björler</w:t>
      </w:r>
      <w:proofErr w:type="spellEnd"/>
      <w:r>
        <w:rPr>
          <w:rFonts w:ascii="Verdana" w:hAnsi="Verdana"/>
          <w:color w:val="242424"/>
          <w:sz w:val="20"/>
          <w:szCs w:val="20"/>
        </w:rPr>
        <w:t xml:space="preserve"> från At The Gates/The </w:t>
      </w:r>
      <w:proofErr w:type="spellStart"/>
      <w:r>
        <w:rPr>
          <w:rFonts w:ascii="Verdana" w:hAnsi="Verdana"/>
          <w:color w:val="242424"/>
          <w:sz w:val="20"/>
          <w:szCs w:val="20"/>
        </w:rPr>
        <w:t>Haunted</w:t>
      </w:r>
      <w:proofErr w:type="spellEnd"/>
      <w:r>
        <w:rPr>
          <w:rFonts w:ascii="Verdana" w:hAnsi="Verdana"/>
          <w:color w:val="242424"/>
          <w:sz w:val="20"/>
          <w:szCs w:val="20"/>
        </w:rPr>
        <w:t xml:space="preserve"> och Johan Hegg från Amon </w:t>
      </w:r>
      <w:proofErr w:type="spellStart"/>
      <w:r>
        <w:rPr>
          <w:rFonts w:ascii="Verdana" w:hAnsi="Verdana"/>
          <w:color w:val="242424"/>
          <w:sz w:val="20"/>
          <w:szCs w:val="20"/>
        </w:rPr>
        <w:t>Amarth</w:t>
      </w:r>
      <w:proofErr w:type="spellEnd"/>
      <w:r>
        <w:rPr>
          <w:rFonts w:ascii="Verdana" w:hAnsi="Verdana"/>
          <w:color w:val="242424"/>
          <w:sz w:val="20"/>
          <w:szCs w:val="20"/>
        </w:rPr>
        <w:t xml:space="preserve">! </w:t>
      </w:r>
    </w:p>
    <w:p w:rsidR="006A2877" w:rsidRPr="00FB08DF" w:rsidRDefault="00FB08DF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b/>
          <w:color w:val="242424"/>
          <w:sz w:val="20"/>
          <w:szCs w:val="20"/>
        </w:rPr>
      </w:pPr>
      <w:r w:rsidRPr="00FB08DF">
        <w:rPr>
          <w:rFonts w:ascii="Verdana" w:hAnsi="Verdana"/>
          <w:b/>
          <w:color w:val="242424"/>
          <w:sz w:val="20"/>
          <w:szCs w:val="20"/>
        </w:rPr>
        <w:t>Presskontakt:</w:t>
      </w:r>
    </w:p>
    <w:p w:rsidR="00FB08DF" w:rsidRPr="00FB08DF" w:rsidRDefault="00FB08DF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  <w:lang w:val="en-US"/>
        </w:rPr>
      </w:pPr>
      <w:r w:rsidRPr="00FB08DF">
        <w:rPr>
          <w:rFonts w:ascii="Verdana" w:hAnsi="Verdana"/>
          <w:color w:val="242424"/>
          <w:sz w:val="20"/>
          <w:szCs w:val="20"/>
          <w:lang w:val="en-US"/>
        </w:rPr>
        <w:t>Johan Carlsson</w:t>
      </w:r>
      <w:r w:rsidRPr="00FB08DF">
        <w:rPr>
          <w:rFonts w:ascii="Verdana" w:hAnsi="Verdana"/>
          <w:color w:val="242424"/>
          <w:sz w:val="20"/>
          <w:szCs w:val="20"/>
          <w:lang w:val="en-US"/>
        </w:rPr>
        <w:br/>
      </w:r>
      <w:hyperlink r:id="rId9" w:history="1">
        <w:r w:rsidRPr="00FB08DF">
          <w:rPr>
            <w:rStyle w:val="Hyperlnk"/>
            <w:rFonts w:ascii="Verdana" w:hAnsi="Verdana"/>
            <w:sz w:val="20"/>
            <w:szCs w:val="20"/>
            <w:lang w:val="en-US"/>
          </w:rPr>
          <w:t>johan.carlsson@studieframjandet.se</w:t>
        </w:r>
      </w:hyperlink>
      <w:r w:rsidRPr="00FB08DF">
        <w:rPr>
          <w:rFonts w:ascii="Verdana" w:hAnsi="Verdana"/>
          <w:color w:val="242424"/>
          <w:sz w:val="20"/>
          <w:szCs w:val="20"/>
          <w:lang w:val="en-US"/>
        </w:rPr>
        <w:br/>
        <w:t>054-172975</w:t>
      </w:r>
    </w:p>
    <w:sectPr w:rsidR="00FB08DF" w:rsidRPr="00FB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2F9"/>
    <w:multiLevelType w:val="hybridMultilevel"/>
    <w:tmpl w:val="98A67EE4"/>
    <w:lvl w:ilvl="0" w:tplc="150A6A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A98"/>
    <w:multiLevelType w:val="hybridMultilevel"/>
    <w:tmpl w:val="C09A512A"/>
    <w:lvl w:ilvl="0" w:tplc="E7845290">
      <w:start w:val="1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5F6"/>
    <w:multiLevelType w:val="hybridMultilevel"/>
    <w:tmpl w:val="47B44286"/>
    <w:lvl w:ilvl="0" w:tplc="10CA6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A2E"/>
    <w:multiLevelType w:val="hybridMultilevel"/>
    <w:tmpl w:val="801E6F0C"/>
    <w:lvl w:ilvl="0" w:tplc="65AA88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0076F"/>
    <w:multiLevelType w:val="hybridMultilevel"/>
    <w:tmpl w:val="F7E0DDF6"/>
    <w:lvl w:ilvl="0" w:tplc="E0688E1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94E58"/>
    <w:multiLevelType w:val="hybridMultilevel"/>
    <w:tmpl w:val="17824F18"/>
    <w:lvl w:ilvl="0" w:tplc="6C4C0A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0D2E"/>
    <w:multiLevelType w:val="hybridMultilevel"/>
    <w:tmpl w:val="8974971E"/>
    <w:lvl w:ilvl="0" w:tplc="3B28C6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2044"/>
    <w:multiLevelType w:val="hybridMultilevel"/>
    <w:tmpl w:val="D73E1702"/>
    <w:lvl w:ilvl="0" w:tplc="B2C4905E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909C9"/>
    <w:multiLevelType w:val="hybridMultilevel"/>
    <w:tmpl w:val="58C4D328"/>
    <w:lvl w:ilvl="0" w:tplc="2D127C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E"/>
    <w:rsid w:val="0003467E"/>
    <w:rsid w:val="000A28E6"/>
    <w:rsid w:val="002A5E5B"/>
    <w:rsid w:val="002A6EED"/>
    <w:rsid w:val="002B4A89"/>
    <w:rsid w:val="002C58CA"/>
    <w:rsid w:val="002F0C5E"/>
    <w:rsid w:val="00323E49"/>
    <w:rsid w:val="00415501"/>
    <w:rsid w:val="004264F6"/>
    <w:rsid w:val="00483853"/>
    <w:rsid w:val="0049176C"/>
    <w:rsid w:val="004D08A1"/>
    <w:rsid w:val="004F4683"/>
    <w:rsid w:val="004F5B49"/>
    <w:rsid w:val="00515C71"/>
    <w:rsid w:val="00551049"/>
    <w:rsid w:val="00592BD8"/>
    <w:rsid w:val="005E3BFF"/>
    <w:rsid w:val="006500B2"/>
    <w:rsid w:val="006707DB"/>
    <w:rsid w:val="006816CC"/>
    <w:rsid w:val="006A2877"/>
    <w:rsid w:val="006A73E9"/>
    <w:rsid w:val="007348AE"/>
    <w:rsid w:val="008A4B2B"/>
    <w:rsid w:val="008A4F66"/>
    <w:rsid w:val="008C28E6"/>
    <w:rsid w:val="00B134E8"/>
    <w:rsid w:val="00C65D67"/>
    <w:rsid w:val="00C720A7"/>
    <w:rsid w:val="00CC05F5"/>
    <w:rsid w:val="00CE315E"/>
    <w:rsid w:val="00D01AE8"/>
    <w:rsid w:val="00D14C6F"/>
    <w:rsid w:val="00DA24CB"/>
    <w:rsid w:val="00E37163"/>
    <w:rsid w:val="00FB08DF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F0C5E"/>
  </w:style>
  <w:style w:type="character" w:styleId="Hyperlnk">
    <w:name w:val="Hyperlink"/>
    <w:basedOn w:val="Standardstycketeckensnitt"/>
    <w:uiPriority w:val="99"/>
    <w:unhideWhenUsed/>
    <w:rsid w:val="002F0C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C5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3940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39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F0C5E"/>
  </w:style>
  <w:style w:type="character" w:styleId="Hyperlnk">
    <w:name w:val="Hyperlink"/>
    <w:basedOn w:val="Standardstycketeckensnitt"/>
    <w:uiPriority w:val="99"/>
    <w:unhideWhenUsed/>
    <w:rsid w:val="002F0C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C5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3940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39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is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an.carlsson@studieframja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Flinth</dc:creator>
  <cp:lastModifiedBy>Johan Carlsson</cp:lastModifiedBy>
  <cp:revision>8</cp:revision>
  <cp:lastPrinted>2013-12-10T08:57:00Z</cp:lastPrinted>
  <dcterms:created xsi:type="dcterms:W3CDTF">2013-12-10T08:44:00Z</dcterms:created>
  <dcterms:modified xsi:type="dcterms:W3CDTF">2013-12-10T09:13:00Z</dcterms:modified>
</cp:coreProperties>
</file>